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76BD" w:rsidRPr="006F15D8" w:rsidRDefault="004376BD" w:rsidP="004376BD">
      <w:pPr>
        <w:jc w:val="center"/>
        <w:rPr>
          <w:rFonts w:asciiTheme="minorHAnsi" w:hAnsiTheme="minorHAnsi"/>
          <w:b/>
          <w:sz w:val="28"/>
          <w:szCs w:val="28"/>
        </w:rPr>
      </w:pPr>
      <w:bookmarkStart w:id="0" w:name="_GoBack"/>
      <w:bookmarkEnd w:id="0"/>
      <w:r w:rsidRPr="006F15D8">
        <w:rPr>
          <w:rFonts w:asciiTheme="minorHAnsi" w:hAnsiTheme="minorHAnsi"/>
          <w:b/>
          <w:sz w:val="28"/>
          <w:szCs w:val="28"/>
        </w:rPr>
        <w:t>Technická specifikace</w:t>
      </w:r>
    </w:p>
    <w:tbl>
      <w:tblPr>
        <w:tblW w:w="13851" w:type="dxa"/>
        <w:tblInd w:w="21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97"/>
        <w:gridCol w:w="7332"/>
        <w:gridCol w:w="2955"/>
        <w:gridCol w:w="6"/>
        <w:gridCol w:w="2961"/>
      </w:tblGrid>
      <w:tr w:rsidR="004376BD" w:rsidRPr="006C140B" w:rsidTr="00C66261">
        <w:trPr>
          <w:trHeight w:val="443"/>
        </w:trPr>
        <w:tc>
          <w:tcPr>
            <w:tcW w:w="1385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b/>
                <w:bCs/>
                <w:color w:val="000000"/>
              </w:rPr>
            </w:pPr>
          </w:p>
        </w:tc>
      </w:tr>
      <w:tr w:rsidR="004376BD" w:rsidRPr="006C140B" w:rsidTr="00C66261">
        <w:trPr>
          <w:trHeight w:val="153"/>
        </w:trPr>
        <w:tc>
          <w:tcPr>
            <w:tcW w:w="5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</w:p>
        </w:tc>
        <w:tc>
          <w:tcPr>
            <w:tcW w:w="7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</w:p>
        </w:tc>
        <w:tc>
          <w:tcPr>
            <w:tcW w:w="29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</w:p>
        </w:tc>
        <w:tc>
          <w:tcPr>
            <w:tcW w:w="29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</w:p>
        </w:tc>
      </w:tr>
      <w:tr w:rsidR="004376BD" w:rsidRPr="006C140B" w:rsidTr="00C66261">
        <w:trPr>
          <w:trHeight w:val="509"/>
        </w:trPr>
        <w:tc>
          <w:tcPr>
            <w:tcW w:w="13851" w:type="dxa"/>
            <w:gridSpan w:val="5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>Dodavatel (účastník):</w:t>
            </w:r>
          </w:p>
        </w:tc>
      </w:tr>
      <w:tr w:rsidR="004376BD" w:rsidRPr="006C140B" w:rsidTr="00C66261">
        <w:trPr>
          <w:trHeight w:val="509"/>
        </w:trPr>
        <w:tc>
          <w:tcPr>
            <w:tcW w:w="7929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Obchodní firma:</w:t>
            </w:r>
          </w:p>
        </w:tc>
        <w:tc>
          <w:tcPr>
            <w:tcW w:w="5922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E5FFE5"/>
            <w:vAlign w:val="center"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</w:p>
        </w:tc>
      </w:tr>
      <w:tr w:rsidR="004376BD" w:rsidRPr="006C140B" w:rsidTr="00C66261">
        <w:trPr>
          <w:trHeight w:val="509"/>
        </w:trPr>
        <w:tc>
          <w:tcPr>
            <w:tcW w:w="79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Sídlo:</w:t>
            </w:r>
          </w:p>
        </w:tc>
        <w:tc>
          <w:tcPr>
            <w:tcW w:w="59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509"/>
        </w:trPr>
        <w:tc>
          <w:tcPr>
            <w:tcW w:w="79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>O</w:t>
            </w:r>
            <w:r w:rsidRPr="006C140B">
              <w:rPr>
                <w:rFonts w:ascii="Arial Narrow" w:hAnsi="Arial Narrow" w:cs="Calibri"/>
                <w:color w:val="000000"/>
              </w:rPr>
              <w:t>soba</w:t>
            </w:r>
            <w:r>
              <w:rPr>
                <w:rFonts w:ascii="Arial Narrow" w:hAnsi="Arial Narrow" w:cs="Calibri"/>
                <w:color w:val="000000"/>
              </w:rPr>
              <w:t xml:space="preserve"> oprávněná jednat</w:t>
            </w:r>
            <w:r w:rsidRPr="006C140B">
              <w:rPr>
                <w:rFonts w:ascii="Arial Narrow" w:hAnsi="Arial Narrow" w:cs="Calibri"/>
                <w:color w:val="000000"/>
              </w:rPr>
              <w:t>:</w:t>
            </w:r>
          </w:p>
        </w:tc>
        <w:tc>
          <w:tcPr>
            <w:tcW w:w="59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509"/>
        </w:trPr>
        <w:tc>
          <w:tcPr>
            <w:tcW w:w="79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4376BD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>Kontaktní osoba:</w:t>
            </w:r>
          </w:p>
        </w:tc>
        <w:tc>
          <w:tcPr>
            <w:tcW w:w="59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E5FFE5"/>
            <w:vAlign w:val="center"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</w:p>
        </w:tc>
      </w:tr>
      <w:tr w:rsidR="004376BD" w:rsidRPr="006C140B" w:rsidTr="00C66261">
        <w:trPr>
          <w:trHeight w:val="509"/>
        </w:trPr>
        <w:tc>
          <w:tcPr>
            <w:tcW w:w="7929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Název nabízeného zařízení:</w:t>
            </w:r>
          </w:p>
        </w:tc>
        <w:tc>
          <w:tcPr>
            <w:tcW w:w="5922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260"/>
        </w:trPr>
        <w:tc>
          <w:tcPr>
            <w:tcW w:w="59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</w:p>
        </w:tc>
        <w:tc>
          <w:tcPr>
            <w:tcW w:w="7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</w:p>
        </w:tc>
        <w:tc>
          <w:tcPr>
            <w:tcW w:w="29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</w:p>
        </w:tc>
        <w:tc>
          <w:tcPr>
            <w:tcW w:w="29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</w:p>
        </w:tc>
      </w:tr>
      <w:tr w:rsidR="004376BD" w:rsidRPr="006C140B" w:rsidTr="00C66261">
        <w:trPr>
          <w:trHeight w:val="152"/>
        </w:trPr>
        <w:tc>
          <w:tcPr>
            <w:tcW w:w="13851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b/>
                <w:bCs/>
                <w:color w:val="000000"/>
              </w:rPr>
            </w:pPr>
            <w:r w:rsidRPr="006C140B">
              <w:rPr>
                <w:rFonts w:ascii="Arial Narrow" w:hAnsi="Arial Narrow" w:cs="Calibri"/>
                <w:b/>
                <w:bCs/>
                <w:color w:val="000000"/>
              </w:rPr>
              <w:t>Technické parametry požadova</w:t>
            </w:r>
            <w:r>
              <w:rPr>
                <w:rFonts w:ascii="Arial Narrow" w:hAnsi="Arial Narrow" w:cs="Calibri"/>
                <w:b/>
                <w:bCs/>
                <w:color w:val="000000"/>
              </w:rPr>
              <w:t>n</w:t>
            </w:r>
            <w:r w:rsidRPr="006C140B">
              <w:rPr>
                <w:rFonts w:ascii="Arial Narrow" w:hAnsi="Arial Narrow" w:cs="Calibri"/>
                <w:b/>
                <w:bCs/>
                <w:color w:val="000000"/>
              </w:rPr>
              <w:t>é pro předmět veřejné zakázky</w:t>
            </w:r>
          </w:p>
        </w:tc>
      </w:tr>
      <w:tr w:rsidR="004376BD" w:rsidRPr="006C140B" w:rsidTr="00C66261">
        <w:trPr>
          <w:trHeight w:val="102"/>
        </w:trPr>
        <w:tc>
          <w:tcPr>
            <w:tcW w:w="59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</w:p>
        </w:tc>
        <w:tc>
          <w:tcPr>
            <w:tcW w:w="7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</w:p>
        </w:tc>
        <w:tc>
          <w:tcPr>
            <w:tcW w:w="29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</w:p>
        </w:tc>
        <w:tc>
          <w:tcPr>
            <w:tcW w:w="29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</w:p>
        </w:tc>
      </w:tr>
      <w:tr w:rsidR="004376BD" w:rsidRPr="006C140B" w:rsidTr="00C66261">
        <w:trPr>
          <w:trHeight w:val="931"/>
        </w:trPr>
        <w:tc>
          <w:tcPr>
            <w:tcW w:w="597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b/>
                <w:bCs/>
                <w:color w:val="000000"/>
              </w:rPr>
            </w:pPr>
            <w:proofErr w:type="spellStart"/>
            <w:r w:rsidRPr="006C140B">
              <w:rPr>
                <w:rFonts w:ascii="Arial Narrow" w:hAnsi="Arial Narrow" w:cs="Calibri"/>
                <w:b/>
                <w:bCs/>
                <w:color w:val="000000"/>
              </w:rPr>
              <w:t>P.č</w:t>
            </w:r>
            <w:proofErr w:type="spellEnd"/>
            <w:r w:rsidRPr="006C140B">
              <w:rPr>
                <w:rFonts w:ascii="Arial Narrow" w:hAnsi="Arial Narrow" w:cs="Calibri"/>
                <w:b/>
                <w:bCs/>
                <w:color w:val="000000"/>
              </w:rPr>
              <w:t>.</w:t>
            </w:r>
          </w:p>
        </w:tc>
        <w:tc>
          <w:tcPr>
            <w:tcW w:w="7332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b/>
                <w:bCs/>
                <w:color w:val="000000"/>
              </w:rPr>
            </w:pPr>
            <w:r w:rsidRPr="006C140B">
              <w:rPr>
                <w:rFonts w:ascii="Arial Narrow" w:hAnsi="Arial Narrow" w:cs="Calibri"/>
                <w:b/>
                <w:bCs/>
                <w:color w:val="000000"/>
              </w:rPr>
              <w:t>Popis požadovaného parametru</w:t>
            </w:r>
          </w:p>
        </w:tc>
        <w:tc>
          <w:tcPr>
            <w:tcW w:w="2961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b/>
                <w:bCs/>
                <w:color w:val="00000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</w:rPr>
              <w:t>Hodnota požadovaná zadavatelem</w:t>
            </w:r>
            <w:r w:rsidRPr="006C140B">
              <w:rPr>
                <w:rFonts w:ascii="Arial Narrow" w:hAnsi="Arial Narrow" w:cs="Calibri"/>
                <w:b/>
                <w:bCs/>
                <w:color w:val="000000"/>
              </w:rPr>
              <w:t>, která musí být splněna</w:t>
            </w:r>
          </w:p>
        </w:tc>
        <w:tc>
          <w:tcPr>
            <w:tcW w:w="296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b/>
                <w:bCs/>
                <w:color w:val="000000"/>
              </w:rPr>
            </w:pPr>
            <w:r w:rsidRPr="006C140B">
              <w:rPr>
                <w:rFonts w:ascii="Arial Narrow" w:hAnsi="Arial Narrow" w:cs="Calibri"/>
                <w:b/>
                <w:bCs/>
                <w:color w:val="000000"/>
              </w:rPr>
              <w:t>Hodnota nabí</w:t>
            </w:r>
            <w:r>
              <w:rPr>
                <w:rFonts w:ascii="Arial Narrow" w:hAnsi="Arial Narrow" w:cs="Calibri"/>
                <w:b/>
                <w:bCs/>
                <w:color w:val="000000"/>
              </w:rPr>
              <w:t xml:space="preserve">zeného </w:t>
            </w:r>
            <w:r w:rsidRPr="006C140B">
              <w:rPr>
                <w:rFonts w:ascii="Arial Narrow" w:hAnsi="Arial Narrow" w:cs="Calibri"/>
                <w:b/>
                <w:bCs/>
                <w:color w:val="000000"/>
              </w:rPr>
              <w:t>řešení</w:t>
            </w:r>
            <w:r w:rsidRPr="006C140B">
              <w:rPr>
                <w:rFonts w:ascii="Arial Narrow" w:hAnsi="Arial Narrow" w:cs="Calibri"/>
                <w:b/>
                <w:bCs/>
                <w:color w:val="000000"/>
              </w:rPr>
              <w:br/>
            </w:r>
            <w:r>
              <w:rPr>
                <w:rFonts w:ascii="Arial Narrow" w:hAnsi="Arial Narrow" w:cs="Calibri"/>
                <w:b/>
                <w:bCs/>
                <w:color w:val="000000"/>
              </w:rPr>
              <w:t>( vyplní účastník</w:t>
            </w:r>
            <w:r w:rsidRPr="006C140B">
              <w:rPr>
                <w:rFonts w:ascii="Arial Narrow" w:hAnsi="Arial Narrow" w:cs="Calibri"/>
                <w:b/>
                <w:bCs/>
                <w:color w:val="000000"/>
              </w:rPr>
              <w:t xml:space="preserve"> )</w:t>
            </w:r>
          </w:p>
        </w:tc>
      </w:tr>
      <w:tr w:rsidR="004376BD" w:rsidRPr="006C140B" w:rsidTr="00C66261">
        <w:trPr>
          <w:trHeight w:val="391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1.</w:t>
            </w:r>
          </w:p>
        </w:tc>
        <w:tc>
          <w:tcPr>
            <w:tcW w:w="1325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4376BD" w:rsidRDefault="004376BD" w:rsidP="00C66261">
            <w:pPr>
              <w:rPr>
                <w:rFonts w:ascii="Arial Narrow" w:hAnsi="Arial Narrow" w:cs="Calibri"/>
                <w:color w:val="000000"/>
              </w:rPr>
            </w:pPr>
          </w:p>
          <w:p w:rsidR="004376BD" w:rsidRPr="00124C56" w:rsidRDefault="004376BD" w:rsidP="00C66261">
            <w:pPr>
              <w:rPr>
                <w:rFonts w:ascii="Arial Narrow" w:hAnsi="Arial Narrow" w:cs="Calibri"/>
                <w:b/>
                <w:color w:val="000000"/>
              </w:rPr>
            </w:pPr>
            <w:r>
              <w:rPr>
                <w:rFonts w:ascii="Arial Narrow" w:hAnsi="Arial Narrow" w:cs="Calibri"/>
                <w:b/>
                <w:color w:val="000000"/>
              </w:rPr>
              <w:t>Obecné požadavky na systém</w:t>
            </w:r>
          </w:p>
        </w:tc>
      </w:tr>
      <w:tr w:rsidR="004376BD" w:rsidRPr="006C140B" w:rsidTr="00C66261">
        <w:trPr>
          <w:trHeight w:val="85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>1.1.</w:t>
            </w:r>
          </w:p>
        </w:tc>
        <w:tc>
          <w:tcPr>
            <w:tcW w:w="733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376BD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Obměna stávajícího skiagrafického systému se stářím více než 12 let, za moderní diagnostický DR skiagrafický systém, podporující současné skiagrafické snímkovací postupy s dobou využitelnosti nejméně 10 let od uvedení systému do provozu. Skiagrafický systém v konfiguraci, stropní závěs rentgenky, pev</w:t>
            </w:r>
            <w:r>
              <w:rPr>
                <w:rFonts w:ascii="Arial Narrow" w:hAnsi="Arial Narrow" w:cs="Calibri"/>
                <w:color w:val="000000"/>
              </w:rPr>
              <w:t>ný vyšetřovací stůl a</w:t>
            </w:r>
            <w:r w:rsidRPr="006C140B">
              <w:rPr>
                <w:rFonts w:ascii="Arial Narrow" w:hAnsi="Arial Narrow" w:cs="Calibri"/>
                <w:color w:val="000000"/>
              </w:rPr>
              <w:t xml:space="preserve"> </w:t>
            </w:r>
            <w:proofErr w:type="spellStart"/>
            <w:r w:rsidRPr="006C140B">
              <w:rPr>
                <w:rFonts w:ascii="Arial Narrow" w:hAnsi="Arial Narrow" w:cs="Calibri"/>
                <w:color w:val="000000"/>
              </w:rPr>
              <w:t>vertigraf</w:t>
            </w:r>
            <w:proofErr w:type="spellEnd"/>
            <w:r w:rsidRPr="006C140B">
              <w:rPr>
                <w:rFonts w:ascii="Arial Narrow" w:hAnsi="Arial Narrow" w:cs="Calibri"/>
                <w:color w:val="000000"/>
              </w:rPr>
              <w:t xml:space="preserve">. Požadovaný počet detektorů min. 2 ks, požadovaný minimální rozměr aktivní plochy detektorů stolu 42 cm x 42 cm. </w:t>
            </w:r>
            <w:r w:rsidRPr="006C140B">
              <w:rPr>
                <w:rFonts w:ascii="Arial Narrow" w:hAnsi="Arial Narrow" w:cs="Calibri"/>
                <w:color w:val="000000"/>
              </w:rPr>
              <w:br/>
              <w:t>Rutinní skiagrafická diagnostika v rozsahu: vyšetření stojících, sedících a ležících pacientů; celkové zobrazení orgánů hrudníku, plíce, srdce; celkové zobrazení orgánů břicha; celkové zobrazení orgánů malé pánve; zobrazení skeletu s možností snímkování dlouhých snímků, především snímků celé páteře a snímků dolních končetin.</w:t>
            </w:r>
          </w:p>
        </w:tc>
        <w:tc>
          <w:tcPr>
            <w:tcW w:w="29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376BD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>Ano</w:t>
            </w:r>
          </w:p>
        </w:tc>
        <w:tc>
          <w:tcPr>
            <w:tcW w:w="29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8" w:space="0" w:color="000000"/>
            </w:tcBorders>
            <w:shd w:val="clear" w:color="auto" w:fill="auto"/>
            <w:vAlign w:val="center"/>
          </w:tcPr>
          <w:p w:rsidR="004376BD" w:rsidRDefault="004376BD" w:rsidP="00C66261">
            <w:pPr>
              <w:rPr>
                <w:rFonts w:ascii="Arial Narrow" w:hAnsi="Arial Narrow" w:cs="Calibri"/>
                <w:color w:val="000000"/>
              </w:rPr>
            </w:pP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2.</w:t>
            </w:r>
          </w:p>
        </w:tc>
        <w:tc>
          <w:tcPr>
            <w:tcW w:w="1325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BFBFBF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b/>
                <w:bCs/>
                <w:color w:val="000000"/>
              </w:rPr>
            </w:pPr>
            <w:r w:rsidRPr="006C140B">
              <w:rPr>
                <w:rFonts w:ascii="Arial Narrow" w:hAnsi="Arial Narrow" w:cs="Calibri"/>
                <w:b/>
                <w:bCs/>
                <w:color w:val="000000"/>
              </w:rPr>
              <w:t>Výkonové požadavky - VF generátor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2.1.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</w:rPr>
            </w:pPr>
            <w:r w:rsidRPr="006C140B">
              <w:rPr>
                <w:rFonts w:ascii="Arial Narrow" w:hAnsi="Arial Narrow" w:cs="Calibri"/>
              </w:rPr>
              <w:t>Výkon generátoru kW</w:t>
            </w:r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</w:rPr>
            </w:pPr>
            <w:r w:rsidRPr="006C140B">
              <w:rPr>
                <w:rFonts w:ascii="Arial Narrow" w:hAnsi="Arial Narrow" w:cs="Calibri"/>
              </w:rPr>
              <w:t>min. 80kW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lastRenderedPageBreak/>
              <w:t>2.2.</w:t>
            </w:r>
          </w:p>
        </w:tc>
        <w:tc>
          <w:tcPr>
            <w:tcW w:w="733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</w:rPr>
            </w:pPr>
            <w:r w:rsidRPr="006C140B">
              <w:rPr>
                <w:rFonts w:ascii="Arial Narrow" w:hAnsi="Arial Narrow" w:cs="Calibri"/>
              </w:rPr>
              <w:t>Volitelný rozsah proudu mA</w:t>
            </w:r>
          </w:p>
        </w:tc>
        <w:tc>
          <w:tcPr>
            <w:tcW w:w="2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</w:rPr>
            </w:pPr>
            <w:r w:rsidRPr="006C140B">
              <w:rPr>
                <w:rFonts w:ascii="Arial Narrow" w:hAnsi="Arial Narrow" w:cs="Calibri"/>
              </w:rPr>
              <w:t>min. 10 - 1000 mA</w:t>
            </w:r>
          </w:p>
        </w:tc>
        <w:tc>
          <w:tcPr>
            <w:tcW w:w="296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2.3.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</w:rPr>
            </w:pPr>
            <w:r w:rsidRPr="006C140B">
              <w:rPr>
                <w:rFonts w:ascii="Arial Narrow" w:hAnsi="Arial Narrow" w:cs="Calibri"/>
              </w:rPr>
              <w:t xml:space="preserve">Volitelný rozsah napětí </w:t>
            </w:r>
            <w:proofErr w:type="spellStart"/>
            <w:r w:rsidRPr="006C140B">
              <w:rPr>
                <w:rFonts w:ascii="Arial Narrow" w:hAnsi="Arial Narrow" w:cs="Calibri"/>
              </w:rPr>
              <w:t>kV</w:t>
            </w:r>
            <w:proofErr w:type="spellEnd"/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</w:rPr>
            </w:pPr>
            <w:r w:rsidRPr="006C140B">
              <w:rPr>
                <w:rFonts w:ascii="Arial Narrow" w:hAnsi="Arial Narrow" w:cs="Calibri"/>
              </w:rPr>
              <w:t xml:space="preserve">min. 40 - 150 </w:t>
            </w:r>
            <w:proofErr w:type="spellStart"/>
            <w:r w:rsidRPr="006C140B">
              <w:rPr>
                <w:rFonts w:ascii="Arial Narrow" w:hAnsi="Arial Narrow" w:cs="Calibri"/>
              </w:rPr>
              <w:t>kV</w:t>
            </w:r>
            <w:proofErr w:type="spellEnd"/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2.4.</w:t>
            </w:r>
          </w:p>
        </w:tc>
        <w:tc>
          <w:tcPr>
            <w:tcW w:w="733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</w:rPr>
            </w:pPr>
            <w:r w:rsidRPr="006C140B">
              <w:rPr>
                <w:rFonts w:ascii="Arial Narrow" w:hAnsi="Arial Narrow" w:cs="Calibri"/>
              </w:rPr>
              <w:t>Expozičního čas volitelný v rozsahu</w:t>
            </w:r>
          </w:p>
        </w:tc>
        <w:tc>
          <w:tcPr>
            <w:tcW w:w="2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</w:rPr>
            </w:pPr>
            <w:r w:rsidRPr="006C140B">
              <w:rPr>
                <w:rFonts w:ascii="Arial Narrow" w:hAnsi="Arial Narrow" w:cs="Calibri"/>
              </w:rPr>
              <w:t xml:space="preserve">min. 1 </w:t>
            </w:r>
            <w:proofErr w:type="spellStart"/>
            <w:r w:rsidRPr="006C140B">
              <w:rPr>
                <w:rFonts w:ascii="Arial Narrow" w:hAnsi="Arial Narrow" w:cs="Calibri"/>
              </w:rPr>
              <w:t>msec</w:t>
            </w:r>
            <w:proofErr w:type="spellEnd"/>
            <w:r w:rsidRPr="006C140B">
              <w:rPr>
                <w:rFonts w:ascii="Arial Narrow" w:hAnsi="Arial Narrow" w:cs="Calibri"/>
              </w:rPr>
              <w:t xml:space="preserve"> až 2 sec</w:t>
            </w:r>
          </w:p>
        </w:tc>
        <w:tc>
          <w:tcPr>
            <w:tcW w:w="296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3.</w:t>
            </w:r>
          </w:p>
        </w:tc>
        <w:tc>
          <w:tcPr>
            <w:tcW w:w="1325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BFBFBF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b/>
                <w:bCs/>
                <w:color w:val="000000"/>
              </w:rPr>
            </w:pPr>
            <w:r w:rsidRPr="006C140B">
              <w:rPr>
                <w:rFonts w:ascii="Arial Narrow" w:hAnsi="Arial Narrow" w:cs="Calibri"/>
                <w:b/>
                <w:bCs/>
                <w:color w:val="000000"/>
              </w:rPr>
              <w:t>Požadavky na rentgenku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3.1.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Ohniska rentgenky</w:t>
            </w:r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min. 2 ohniska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3.2.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Malé ohnisko rentgenky o velikosti</w:t>
            </w:r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max. 0,6 mm x 0,6 mm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3.3.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Velké ohnisko rentgenky o velikosti</w:t>
            </w:r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max. 1,3 mm x 1,3 mm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3.4.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Rotační anoda rentgenky s otáčkami</w:t>
            </w:r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 xml:space="preserve">min. 9000 </w:t>
            </w:r>
            <w:proofErr w:type="spellStart"/>
            <w:r w:rsidRPr="006C140B">
              <w:rPr>
                <w:rFonts w:ascii="Arial Narrow" w:hAnsi="Arial Narrow" w:cs="Calibri"/>
                <w:color w:val="000000"/>
              </w:rPr>
              <w:t>ot</w:t>
            </w:r>
            <w:proofErr w:type="spellEnd"/>
            <w:r w:rsidRPr="006C140B">
              <w:rPr>
                <w:rFonts w:ascii="Arial Narrow" w:hAnsi="Arial Narrow" w:cs="Calibri"/>
                <w:color w:val="000000"/>
              </w:rPr>
              <w:t>/min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3.5.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Tepelná kapacita anody rentgenky</w:t>
            </w:r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 xml:space="preserve">min. 300 </w:t>
            </w:r>
            <w:proofErr w:type="spellStart"/>
            <w:r w:rsidRPr="006C140B">
              <w:rPr>
                <w:rFonts w:ascii="Arial Narrow" w:hAnsi="Arial Narrow" w:cs="Calibri"/>
                <w:color w:val="000000"/>
              </w:rPr>
              <w:t>kHU</w:t>
            </w:r>
            <w:proofErr w:type="spellEnd"/>
            <w:r w:rsidRPr="006C140B">
              <w:rPr>
                <w:rFonts w:ascii="Arial Narrow" w:hAnsi="Arial Narrow" w:cs="Calibri"/>
                <w:color w:val="000000"/>
              </w:rPr>
              <w:t xml:space="preserve"> ( hodnoceno )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4.</w:t>
            </w:r>
          </w:p>
        </w:tc>
        <w:tc>
          <w:tcPr>
            <w:tcW w:w="1325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BFBFBF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b/>
                <w:bCs/>
                <w:color w:val="000000"/>
              </w:rPr>
            </w:pPr>
            <w:r w:rsidRPr="006C140B">
              <w:rPr>
                <w:rFonts w:ascii="Arial Narrow" w:hAnsi="Arial Narrow" w:cs="Calibri"/>
                <w:b/>
                <w:bCs/>
                <w:color w:val="000000"/>
              </w:rPr>
              <w:t>Požadavky na kolimační systém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4.1.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 xml:space="preserve">LED osvětlení pro kontrolu </w:t>
            </w:r>
            <w:proofErr w:type="spellStart"/>
            <w:r w:rsidRPr="006C140B">
              <w:rPr>
                <w:rFonts w:ascii="Arial Narrow" w:hAnsi="Arial Narrow" w:cs="Calibri"/>
                <w:color w:val="000000"/>
              </w:rPr>
              <w:t>vyclonění</w:t>
            </w:r>
            <w:proofErr w:type="spellEnd"/>
            <w:r w:rsidRPr="006C140B">
              <w:rPr>
                <w:rFonts w:ascii="Arial Narrow" w:hAnsi="Arial Narrow" w:cs="Calibri"/>
                <w:color w:val="000000"/>
              </w:rPr>
              <w:t xml:space="preserve"> požadované oblasti snímkování</w:t>
            </w:r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Ano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658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4.2.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Filtrační clony, které dovolí optimalizaci radiační zátěže pro dané postupy snímkování, s automatickou volbou podle zvoleného protokolu snímkování a musí rovněž umožňovat i manuální volbu</w:t>
            </w:r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</w:rPr>
            </w:pPr>
            <w:r w:rsidRPr="006C140B">
              <w:rPr>
                <w:rFonts w:ascii="Arial Narrow" w:hAnsi="Arial Narrow" w:cs="Calibri"/>
              </w:rPr>
              <w:t xml:space="preserve">například </w:t>
            </w:r>
            <w:proofErr w:type="spellStart"/>
            <w:r w:rsidRPr="006C140B">
              <w:rPr>
                <w:rFonts w:ascii="Arial Narrow" w:hAnsi="Arial Narrow" w:cs="Calibri"/>
              </w:rPr>
              <w:t>Cu,Al</w:t>
            </w:r>
            <w:proofErr w:type="spellEnd"/>
            <w:r w:rsidRPr="006C140B">
              <w:rPr>
                <w:rFonts w:ascii="Arial Narrow" w:hAnsi="Arial Narrow" w:cs="Calibri"/>
              </w:rPr>
              <w:t>,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535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4.3.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Kolimátor s plně automatickou kolimací podle nastaveného protokolu snímkování, včetně možnosti manuální kolimace.</w:t>
            </w:r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Ano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4.4.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Laserový zaměřovací kříž pro polohování pacienta</w:t>
            </w:r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Ano / Ne ( hodnoceno )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566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4.5.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</w:rPr>
            </w:pPr>
            <w:r w:rsidRPr="006C140B">
              <w:rPr>
                <w:rFonts w:ascii="Arial Narrow" w:hAnsi="Arial Narrow" w:cs="Calibri"/>
              </w:rPr>
              <w:t>Kamera umístěná v rámci kolimátoru, určená pro náhled na oblast záz</w:t>
            </w:r>
            <w:r>
              <w:rPr>
                <w:rFonts w:ascii="Arial Narrow" w:hAnsi="Arial Narrow" w:cs="Calibri"/>
              </w:rPr>
              <w:t>na</w:t>
            </w:r>
            <w:r w:rsidRPr="006C140B">
              <w:rPr>
                <w:rFonts w:ascii="Arial Narrow" w:hAnsi="Arial Narrow" w:cs="Calibri"/>
              </w:rPr>
              <w:t xml:space="preserve">mu snímkování a pro možnost nastavení oblasti snímkování (například dlouhých skládaných snímků) z </w:t>
            </w:r>
            <w:proofErr w:type="spellStart"/>
            <w:r w:rsidRPr="006C140B">
              <w:rPr>
                <w:rFonts w:ascii="Arial Narrow" w:hAnsi="Arial Narrow" w:cs="Calibri"/>
              </w:rPr>
              <w:t>ovladovny</w:t>
            </w:r>
            <w:proofErr w:type="spellEnd"/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Ano / Ne ( hodnoceno )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718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</w:rPr>
            </w:pPr>
            <w:r w:rsidRPr="006C140B">
              <w:rPr>
                <w:rFonts w:ascii="Arial Narrow" w:hAnsi="Arial Narrow" w:cs="Calibri"/>
              </w:rPr>
              <w:t>4.6.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</w:rPr>
            </w:pPr>
            <w:r w:rsidRPr="006C140B">
              <w:rPr>
                <w:rFonts w:ascii="Arial Narrow" w:hAnsi="Arial Narrow" w:cs="Calibri"/>
              </w:rPr>
              <w:t xml:space="preserve">Kolimátor musí mít integrované měření plošné dávky podle </w:t>
            </w:r>
            <w:r>
              <w:rPr>
                <w:rFonts w:ascii="Arial Narrow" w:hAnsi="Arial Narrow" w:cs="Calibri"/>
              </w:rPr>
              <w:t>platné legislativy - DAP metr (</w:t>
            </w:r>
            <w:r w:rsidRPr="006C140B">
              <w:rPr>
                <w:rFonts w:ascii="Arial Narrow" w:hAnsi="Arial Narrow" w:cs="Calibri"/>
              </w:rPr>
              <w:t>zadavatel nepřipouští externí zařízení), případně systém musí měřit a kalkulovat dávku z hodnot získaných z akvizičního detektoru.</w:t>
            </w:r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</w:rPr>
            </w:pPr>
            <w:r w:rsidRPr="006C140B">
              <w:rPr>
                <w:rFonts w:ascii="Arial Narrow" w:hAnsi="Arial Narrow" w:cs="Calibri"/>
              </w:rPr>
              <w:t>Ano - uveďte verzi řešení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5.</w:t>
            </w:r>
          </w:p>
        </w:tc>
        <w:tc>
          <w:tcPr>
            <w:tcW w:w="1325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BFBFBF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b/>
                <w:bCs/>
                <w:color w:val="000000"/>
              </w:rPr>
            </w:pPr>
            <w:r w:rsidRPr="006C140B">
              <w:rPr>
                <w:rFonts w:ascii="Arial Narrow" w:hAnsi="Arial Narrow" w:cs="Calibri"/>
                <w:b/>
                <w:bCs/>
                <w:color w:val="000000"/>
              </w:rPr>
              <w:t xml:space="preserve">Požadavky na stropní závěs rentgenky - pojezdy, rotace a zajištění 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5.1.</w:t>
            </w:r>
          </w:p>
        </w:tc>
        <w:tc>
          <w:tcPr>
            <w:tcW w:w="1325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Rozsahy pohybu závěsu rentgenky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5.2.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Zajištění pohybu rentgenky v horizontální rovině, kolmo na stůl</w:t>
            </w:r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min. 2900mm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5.3.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Zajištění pohybu rentgenky v horizontální rovině, podélně se stolem</w:t>
            </w:r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min. 3300mm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535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5.4.</w:t>
            </w:r>
          </w:p>
        </w:tc>
        <w:tc>
          <w:tcPr>
            <w:tcW w:w="733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Zajištění pohybu rentgenky ve směru svislém - nahoru, dolů</w:t>
            </w:r>
          </w:p>
        </w:tc>
        <w:tc>
          <w:tcPr>
            <w:tcW w:w="2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</w:rPr>
            </w:pPr>
            <w:r w:rsidRPr="006C140B">
              <w:rPr>
                <w:rFonts w:ascii="Arial Narrow" w:hAnsi="Arial Narrow" w:cs="Calibri"/>
              </w:rPr>
              <w:t>min. 1600mm</w:t>
            </w:r>
          </w:p>
        </w:tc>
        <w:tc>
          <w:tcPr>
            <w:tcW w:w="296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489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lastRenderedPageBreak/>
              <w:t>5.5.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Rozsah rotace rentgenky kolem osy svislé</w:t>
            </w:r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min.  +/-135°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489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5.6.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Rozsah rotace rentgenky kolem osy vodorovné</w:t>
            </w:r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min.  +/-115°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5.7.</w:t>
            </w:r>
          </w:p>
        </w:tc>
        <w:tc>
          <w:tcPr>
            <w:tcW w:w="733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Systém musí mít motorizované všechny pohyby, a to včetně pohybů rotačních</w:t>
            </w:r>
          </w:p>
        </w:tc>
        <w:tc>
          <w:tcPr>
            <w:tcW w:w="2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Ano</w:t>
            </w:r>
          </w:p>
        </w:tc>
        <w:tc>
          <w:tcPr>
            <w:tcW w:w="296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5.8.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Při manuálním pohybu požadujeme vybavení odblokování všech brzd jedním tlačítkem</w:t>
            </w:r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Ano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5.9.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</w:rPr>
            </w:pPr>
            <w:proofErr w:type="spellStart"/>
            <w:r w:rsidRPr="006C140B">
              <w:rPr>
                <w:rFonts w:ascii="Arial Narrow" w:hAnsi="Arial Narrow" w:cs="Calibri"/>
              </w:rPr>
              <w:t>Antikolizní</w:t>
            </w:r>
            <w:proofErr w:type="spellEnd"/>
            <w:r w:rsidRPr="006C140B">
              <w:rPr>
                <w:rFonts w:ascii="Arial Narrow" w:hAnsi="Arial Narrow" w:cs="Calibri"/>
              </w:rPr>
              <w:t xml:space="preserve"> systém stropního závěsu pro zajištění bezpečnosti pro </w:t>
            </w:r>
            <w:proofErr w:type="spellStart"/>
            <w:r w:rsidRPr="006C140B">
              <w:rPr>
                <w:rFonts w:ascii="Arial Narrow" w:hAnsi="Arial Narrow" w:cs="Calibri"/>
              </w:rPr>
              <w:t>autopozicování</w:t>
            </w:r>
            <w:proofErr w:type="spellEnd"/>
            <w:r w:rsidRPr="006C140B">
              <w:rPr>
                <w:rFonts w:ascii="Arial Narrow" w:hAnsi="Arial Narrow" w:cs="Calibri"/>
              </w:rPr>
              <w:t xml:space="preserve"> systému</w:t>
            </w:r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Ano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5.10.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</w:rPr>
            </w:pPr>
            <w:r w:rsidRPr="006C140B">
              <w:rPr>
                <w:rFonts w:ascii="Arial Narrow" w:hAnsi="Arial Narrow" w:cs="Calibri"/>
              </w:rPr>
              <w:t>Musí mít motorizovanou podporu pojezdu při manuální manipulaci se stropním závěsem</w:t>
            </w:r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</w:rPr>
            </w:pPr>
            <w:r w:rsidRPr="006C140B">
              <w:rPr>
                <w:rFonts w:ascii="Arial Narrow" w:hAnsi="Arial Narrow" w:cs="Calibri"/>
              </w:rPr>
              <w:t>Ano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6.</w:t>
            </w:r>
          </w:p>
        </w:tc>
        <w:tc>
          <w:tcPr>
            <w:tcW w:w="1325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BFBFBF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b/>
                <w:bCs/>
                <w:color w:val="000000"/>
              </w:rPr>
            </w:pPr>
            <w:r w:rsidRPr="006C140B">
              <w:rPr>
                <w:rFonts w:ascii="Arial Narrow" w:hAnsi="Arial Narrow" w:cs="Calibri"/>
                <w:b/>
                <w:bCs/>
                <w:color w:val="000000"/>
              </w:rPr>
              <w:t>Zobrazovací jednotka upevněná na čelní pozici se</w:t>
            </w:r>
            <w:r>
              <w:rPr>
                <w:rFonts w:ascii="Arial Narrow" w:hAnsi="Arial Narrow" w:cs="Calibri"/>
                <w:b/>
                <w:bCs/>
                <w:color w:val="000000"/>
              </w:rPr>
              <w:t>s</w:t>
            </w:r>
            <w:r w:rsidRPr="006C140B">
              <w:rPr>
                <w:rFonts w:ascii="Arial Narrow" w:hAnsi="Arial Narrow" w:cs="Calibri"/>
                <w:b/>
                <w:bCs/>
                <w:color w:val="000000"/>
              </w:rPr>
              <w:t>tavy rentgenky stropního závěsu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6.1.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Plochý, barevný, dotykový displej, integrovaný na sestavě kolimátor rentgenka s úhlopříčkou</w:t>
            </w:r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min.6" ( hodnoceno )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535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6.2.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 xml:space="preserve">Minimálně musí být možno zobrazovat - identifikační údaje pacienta, </w:t>
            </w:r>
            <w:proofErr w:type="spellStart"/>
            <w:r w:rsidRPr="006C140B">
              <w:rPr>
                <w:rFonts w:ascii="Arial Narrow" w:hAnsi="Arial Narrow" w:cs="Calibri"/>
                <w:color w:val="000000"/>
              </w:rPr>
              <w:t>mAs</w:t>
            </w:r>
            <w:proofErr w:type="spellEnd"/>
            <w:r w:rsidRPr="006C140B">
              <w:rPr>
                <w:rFonts w:ascii="Arial Narrow" w:hAnsi="Arial Narrow" w:cs="Calibri"/>
                <w:color w:val="000000"/>
              </w:rPr>
              <w:t xml:space="preserve">, </w:t>
            </w:r>
            <w:proofErr w:type="spellStart"/>
            <w:r w:rsidRPr="006C140B">
              <w:rPr>
                <w:rFonts w:ascii="Arial Narrow" w:hAnsi="Arial Narrow" w:cs="Calibri"/>
                <w:color w:val="000000"/>
              </w:rPr>
              <w:t>kVp</w:t>
            </w:r>
            <w:proofErr w:type="spellEnd"/>
            <w:r w:rsidRPr="006C140B">
              <w:rPr>
                <w:rFonts w:ascii="Arial Narrow" w:hAnsi="Arial Narrow" w:cs="Calibri"/>
                <w:color w:val="000000"/>
              </w:rPr>
              <w:t>, vzdálenost SID, úhel natočení rentgenky</w:t>
            </w:r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Ano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6.3.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 xml:space="preserve">Provádění změn musí být umožněno minimálně u  - </w:t>
            </w:r>
            <w:proofErr w:type="spellStart"/>
            <w:r w:rsidRPr="006C140B">
              <w:rPr>
                <w:rFonts w:ascii="Arial Narrow" w:hAnsi="Arial Narrow" w:cs="Calibri"/>
                <w:color w:val="000000"/>
              </w:rPr>
              <w:t>mAs</w:t>
            </w:r>
            <w:proofErr w:type="spellEnd"/>
            <w:r w:rsidRPr="006C140B">
              <w:rPr>
                <w:rFonts w:ascii="Arial Narrow" w:hAnsi="Arial Narrow" w:cs="Calibri"/>
                <w:color w:val="000000"/>
              </w:rPr>
              <w:t xml:space="preserve">, </w:t>
            </w:r>
            <w:proofErr w:type="spellStart"/>
            <w:r w:rsidRPr="006C140B">
              <w:rPr>
                <w:rFonts w:ascii="Arial Narrow" w:hAnsi="Arial Narrow" w:cs="Calibri"/>
                <w:color w:val="000000"/>
              </w:rPr>
              <w:t>kV</w:t>
            </w:r>
            <w:proofErr w:type="spellEnd"/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Ano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520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6.4.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Pro všechna zobrazení musí být zajištěna plně automatická rotace zobrazených informací do standardní polohy ke čtení</w:t>
            </w:r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Ano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7.</w:t>
            </w:r>
          </w:p>
        </w:tc>
        <w:tc>
          <w:tcPr>
            <w:tcW w:w="1325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BFBFBF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b/>
                <w:bCs/>
                <w:color w:val="000000"/>
              </w:rPr>
            </w:pPr>
            <w:r w:rsidRPr="006C140B">
              <w:rPr>
                <w:rFonts w:ascii="Arial Narrow" w:hAnsi="Arial Narrow" w:cs="Calibri"/>
                <w:b/>
                <w:bCs/>
                <w:color w:val="000000"/>
              </w:rPr>
              <w:t>Stůl pro vyšetřování pacienta s plovoucí deskou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7.1.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Vyšetřovací stůl pacienta bude vybaven digitálním detektorem o velikosti aktivní plochy</w:t>
            </w:r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min. 420mm x 420mm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841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7.2.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>Detektor může být vyjí</w:t>
            </w:r>
            <w:r w:rsidRPr="006C140B">
              <w:rPr>
                <w:rFonts w:ascii="Arial Narrow" w:hAnsi="Arial Narrow" w:cs="Calibri"/>
                <w:color w:val="000000"/>
              </w:rPr>
              <w:t>ma</w:t>
            </w:r>
            <w:r>
              <w:rPr>
                <w:rFonts w:ascii="Arial Narrow" w:hAnsi="Arial Narrow" w:cs="Calibri"/>
                <w:color w:val="000000"/>
              </w:rPr>
              <w:t>telný nebo pevný. V případě vyjí</w:t>
            </w:r>
            <w:r w:rsidRPr="006C140B">
              <w:rPr>
                <w:rFonts w:ascii="Arial Narrow" w:hAnsi="Arial Narrow" w:cs="Calibri"/>
                <w:color w:val="000000"/>
              </w:rPr>
              <w:t xml:space="preserve">matelného detektoru musí být zaměnitelný s detektorem </w:t>
            </w:r>
            <w:proofErr w:type="spellStart"/>
            <w:r w:rsidRPr="006C140B">
              <w:rPr>
                <w:rFonts w:ascii="Arial Narrow" w:hAnsi="Arial Narrow" w:cs="Calibri"/>
                <w:color w:val="000000"/>
              </w:rPr>
              <w:t>vertigrafu</w:t>
            </w:r>
            <w:proofErr w:type="spellEnd"/>
            <w:r w:rsidRPr="006C140B">
              <w:rPr>
                <w:rFonts w:ascii="Arial Narrow" w:hAnsi="Arial Narrow" w:cs="Calibri"/>
                <w:color w:val="000000"/>
              </w:rPr>
              <w:t xml:space="preserve"> (pokud je ve </w:t>
            </w:r>
            <w:proofErr w:type="spellStart"/>
            <w:r w:rsidRPr="006C140B">
              <w:rPr>
                <w:rFonts w:ascii="Arial Narrow" w:hAnsi="Arial Narrow" w:cs="Calibri"/>
                <w:color w:val="000000"/>
              </w:rPr>
              <w:t>vertigrafu</w:t>
            </w:r>
            <w:proofErr w:type="spellEnd"/>
            <w:r w:rsidRPr="006C140B">
              <w:rPr>
                <w:rFonts w:ascii="Arial Narrow" w:hAnsi="Arial Narrow" w:cs="Calibri"/>
                <w:color w:val="000000"/>
              </w:rPr>
              <w:t xml:space="preserve"> </w:t>
            </w:r>
            <w:r>
              <w:rPr>
                <w:rFonts w:ascii="Arial Narrow" w:hAnsi="Arial Narrow" w:cs="Calibri"/>
                <w:color w:val="000000"/>
              </w:rPr>
              <w:t>také detektor vyjí</w:t>
            </w:r>
            <w:r w:rsidRPr="006C140B">
              <w:rPr>
                <w:rFonts w:ascii="Arial Narrow" w:hAnsi="Arial Narrow" w:cs="Calibri"/>
                <w:color w:val="000000"/>
              </w:rPr>
              <w:t>matelný) a musí být využitelný pro volné snímkování na lůžku, kolečkovém křesle …...</w:t>
            </w:r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Ano (uveďte typ detekto</w:t>
            </w:r>
            <w:r>
              <w:rPr>
                <w:rFonts w:ascii="Arial Narrow" w:hAnsi="Arial Narrow" w:cs="Calibri"/>
                <w:color w:val="000000"/>
              </w:rPr>
              <w:t>ru vyjí</w:t>
            </w:r>
            <w:r w:rsidRPr="006C140B">
              <w:rPr>
                <w:rFonts w:ascii="Arial Narrow" w:hAnsi="Arial Narrow" w:cs="Calibri"/>
                <w:color w:val="000000"/>
              </w:rPr>
              <w:t>matelný nebo pevný)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7.3.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Stůl pro vyšetřování pacienta fixně ukotvený k podlaze</w:t>
            </w:r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Ano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7.4.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Maximální zat</w:t>
            </w:r>
            <w:r>
              <w:rPr>
                <w:rFonts w:ascii="Arial Narrow" w:hAnsi="Arial Narrow" w:cs="Calibri"/>
                <w:color w:val="000000"/>
              </w:rPr>
              <w:t>í</w:t>
            </w:r>
            <w:r w:rsidRPr="006C140B">
              <w:rPr>
                <w:rFonts w:ascii="Arial Narrow" w:hAnsi="Arial Narrow" w:cs="Calibri"/>
                <w:color w:val="000000"/>
              </w:rPr>
              <w:t>žitelnost stolu pro vyšetřování pacienta</w:t>
            </w:r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min. 300kg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7.5.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Výškový rozsah nastavitelnosti stolu pro vyšetřování pacienta</w:t>
            </w:r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min. 330mm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7.6.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Vyšetřovací stůl pacienta musí být vybaven plovoucí deskou pro snadné polohování pacienta</w:t>
            </w:r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Ano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7.7.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 xml:space="preserve">          - plovoucí deska - délka</w:t>
            </w:r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min. 2160 mm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7.8.</w:t>
            </w:r>
          </w:p>
        </w:tc>
        <w:tc>
          <w:tcPr>
            <w:tcW w:w="733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 xml:space="preserve">          - plovoucí deska - šířka</w:t>
            </w:r>
          </w:p>
        </w:tc>
        <w:tc>
          <w:tcPr>
            <w:tcW w:w="2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min. 800mm</w:t>
            </w:r>
          </w:p>
        </w:tc>
        <w:tc>
          <w:tcPr>
            <w:tcW w:w="296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566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7.9.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Sestava pedálů pro ovládání stolu: pevné na čelní straně stolu, nebo volné s bezdrátovou komunikací, nebo volné napojené kabelem a musí zajišťovat minimálně následující funkce - položka č. 7.11; 7.12; 7.13:</w:t>
            </w:r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Ano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lastRenderedPageBreak/>
              <w:t>7.10.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Pokud je sestava pedálů pevně spojena se stolem, musí být umístěna na obou podélných stranách, čelní i zadní</w:t>
            </w:r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Ano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7.11.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 xml:space="preserve">          - funkce uvolnění brzd plovoucí desky</w:t>
            </w:r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Ano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7.12.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 xml:space="preserve">          - funkce pohyb stolu výškově nahoru</w:t>
            </w:r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Ano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7.13.</w:t>
            </w:r>
          </w:p>
        </w:tc>
        <w:tc>
          <w:tcPr>
            <w:tcW w:w="733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 xml:space="preserve">          - funkce pohyb stolu výškově dolu</w:t>
            </w:r>
          </w:p>
        </w:tc>
        <w:tc>
          <w:tcPr>
            <w:tcW w:w="2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Ano</w:t>
            </w:r>
          </w:p>
        </w:tc>
        <w:tc>
          <w:tcPr>
            <w:tcW w:w="296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7.14.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Vyšetřovací stůl pacienta musí být vybaven vyjímatelnou mřížkou pro vzdálenost 1100mm</w:t>
            </w:r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Ano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8.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b/>
                <w:bCs/>
                <w:color w:val="000000"/>
              </w:rPr>
            </w:pPr>
            <w:r w:rsidRPr="006C140B">
              <w:rPr>
                <w:rFonts w:ascii="Arial Narrow" w:hAnsi="Arial Narrow" w:cs="Calibri"/>
                <w:b/>
                <w:bCs/>
                <w:color w:val="000000"/>
              </w:rPr>
              <w:t>Vertikální stativ-</w:t>
            </w:r>
            <w:proofErr w:type="spellStart"/>
            <w:r w:rsidRPr="006C140B">
              <w:rPr>
                <w:rFonts w:ascii="Arial Narrow" w:hAnsi="Arial Narrow" w:cs="Calibri"/>
                <w:b/>
                <w:bCs/>
                <w:color w:val="000000"/>
              </w:rPr>
              <w:t>Vertigraf</w:t>
            </w:r>
            <w:proofErr w:type="spellEnd"/>
          </w:p>
        </w:tc>
        <w:tc>
          <w:tcPr>
            <w:tcW w:w="29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8.1.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proofErr w:type="spellStart"/>
            <w:r w:rsidRPr="006C140B">
              <w:rPr>
                <w:rFonts w:ascii="Arial Narrow" w:hAnsi="Arial Narrow" w:cs="Calibri"/>
                <w:color w:val="000000"/>
              </w:rPr>
              <w:t>Vertigraf</w:t>
            </w:r>
            <w:proofErr w:type="spellEnd"/>
            <w:r w:rsidRPr="006C140B">
              <w:rPr>
                <w:rFonts w:ascii="Arial Narrow" w:hAnsi="Arial Narrow" w:cs="Calibri"/>
                <w:color w:val="000000"/>
              </w:rPr>
              <w:t xml:space="preserve"> bude vybaven digitálním detektorem o velikosti aktivní plochy</w:t>
            </w:r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min. 340mm x 420mm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841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8.2.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>Detektor může být vyjí</w:t>
            </w:r>
            <w:r w:rsidRPr="006C140B">
              <w:rPr>
                <w:rFonts w:ascii="Arial Narrow" w:hAnsi="Arial Narrow" w:cs="Calibri"/>
                <w:color w:val="000000"/>
              </w:rPr>
              <w:t>ma</w:t>
            </w:r>
            <w:r>
              <w:rPr>
                <w:rFonts w:ascii="Arial Narrow" w:hAnsi="Arial Narrow" w:cs="Calibri"/>
                <w:color w:val="000000"/>
              </w:rPr>
              <w:t>telný nebo pevný. V případě vyjí</w:t>
            </w:r>
            <w:r w:rsidRPr="006C140B">
              <w:rPr>
                <w:rFonts w:ascii="Arial Narrow" w:hAnsi="Arial Narrow" w:cs="Calibri"/>
                <w:color w:val="000000"/>
              </w:rPr>
              <w:t>matelného detektoru musí být zaměnitelný s detektorem stolu (poku</w:t>
            </w:r>
            <w:r>
              <w:rPr>
                <w:rFonts w:ascii="Arial Narrow" w:hAnsi="Arial Narrow" w:cs="Calibri"/>
                <w:color w:val="000000"/>
              </w:rPr>
              <w:t>d je ve stole také detektor vyjí</w:t>
            </w:r>
            <w:r w:rsidRPr="006C140B">
              <w:rPr>
                <w:rFonts w:ascii="Arial Narrow" w:hAnsi="Arial Narrow" w:cs="Calibri"/>
                <w:color w:val="000000"/>
              </w:rPr>
              <w:t>matelný) a musí být využitelný pro volné snímkování na lůžku, kolečkovém křesle …...</w:t>
            </w:r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Ano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8.3.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 xml:space="preserve">Zajištění motorického pohybu </w:t>
            </w:r>
            <w:proofErr w:type="spellStart"/>
            <w:r w:rsidRPr="006C140B">
              <w:rPr>
                <w:rFonts w:ascii="Arial Narrow" w:hAnsi="Arial Narrow" w:cs="Calibri"/>
                <w:color w:val="000000"/>
              </w:rPr>
              <w:t>vertigrafu</w:t>
            </w:r>
            <w:proofErr w:type="spellEnd"/>
            <w:r w:rsidRPr="006C140B">
              <w:rPr>
                <w:rFonts w:ascii="Arial Narrow" w:hAnsi="Arial Narrow" w:cs="Calibri"/>
                <w:color w:val="000000"/>
              </w:rPr>
              <w:t xml:space="preserve"> ve směru svislém - nahoru, dolů </w:t>
            </w:r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min. 1400mm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8.4.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Nastavitelná minimální výška středu detektoru k podlaze</w:t>
            </w:r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max. 335mm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</w:rPr>
            </w:pPr>
            <w:r w:rsidRPr="006C140B">
              <w:rPr>
                <w:rFonts w:ascii="Arial Narrow" w:hAnsi="Arial Narrow" w:cs="Calibri"/>
              </w:rPr>
              <w:t>8.5.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</w:rPr>
            </w:pPr>
            <w:r w:rsidRPr="006C140B">
              <w:rPr>
                <w:rFonts w:ascii="Arial Narrow" w:hAnsi="Arial Narrow" w:cs="Calibri"/>
              </w:rPr>
              <w:t xml:space="preserve">Naklápění detektoru </w:t>
            </w:r>
            <w:proofErr w:type="spellStart"/>
            <w:r w:rsidRPr="006C140B">
              <w:rPr>
                <w:rFonts w:ascii="Arial Narrow" w:hAnsi="Arial Narrow" w:cs="Calibri"/>
              </w:rPr>
              <w:t>vertigrafu</w:t>
            </w:r>
            <w:proofErr w:type="spellEnd"/>
            <w:r w:rsidRPr="006C140B">
              <w:rPr>
                <w:rFonts w:ascii="Arial Narrow" w:hAnsi="Arial Narrow" w:cs="Calibri"/>
              </w:rPr>
              <w:t xml:space="preserve"> v rozsahu </w:t>
            </w:r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</w:rPr>
            </w:pPr>
            <w:r w:rsidRPr="006C140B">
              <w:rPr>
                <w:rFonts w:ascii="Arial Narrow" w:hAnsi="Arial Narrow" w:cs="Calibri"/>
              </w:rPr>
              <w:t>min. -20° až 90°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</w:rPr>
            </w:pPr>
            <w:r w:rsidRPr="006C140B">
              <w:rPr>
                <w:rFonts w:ascii="Arial Narrow" w:hAnsi="Arial Narrow" w:cs="Calibri"/>
              </w:rPr>
              <w:t>8.6.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</w:rPr>
            </w:pPr>
            <w:r w:rsidRPr="006C140B">
              <w:rPr>
                <w:rFonts w:ascii="Arial Narrow" w:hAnsi="Arial Narrow" w:cs="Calibri"/>
              </w:rPr>
              <w:t xml:space="preserve">Možnost natočení detektoru na </w:t>
            </w:r>
            <w:proofErr w:type="spellStart"/>
            <w:r w:rsidRPr="006C140B">
              <w:rPr>
                <w:rFonts w:ascii="Arial Narrow" w:hAnsi="Arial Narrow" w:cs="Calibri"/>
              </w:rPr>
              <w:t>vertigrafu</w:t>
            </w:r>
            <w:proofErr w:type="spellEnd"/>
            <w:r w:rsidRPr="006C140B">
              <w:rPr>
                <w:rFonts w:ascii="Arial Narrow" w:hAnsi="Arial Narrow" w:cs="Calibri"/>
              </w:rPr>
              <w:t xml:space="preserve"> pro úhlopříčné snímkování ( kolem osy kolmé na s</w:t>
            </w:r>
            <w:r>
              <w:rPr>
                <w:rFonts w:ascii="Arial Narrow" w:hAnsi="Arial Narrow" w:cs="Calibri"/>
              </w:rPr>
              <w:t>t</w:t>
            </w:r>
            <w:r w:rsidRPr="006C140B">
              <w:rPr>
                <w:rFonts w:ascii="Arial Narrow" w:hAnsi="Arial Narrow" w:cs="Calibri"/>
              </w:rPr>
              <w:t>řed detektoru )</w:t>
            </w:r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</w:rPr>
            </w:pPr>
            <w:r w:rsidRPr="006C140B">
              <w:rPr>
                <w:rFonts w:ascii="Arial Narrow" w:hAnsi="Arial Narrow" w:cs="Calibri"/>
              </w:rPr>
              <w:t>min. 0° až 45° ( hodnoceno )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</w:rPr>
            </w:pPr>
            <w:r w:rsidRPr="006C140B">
              <w:rPr>
                <w:rFonts w:ascii="Arial Narrow" w:hAnsi="Arial Narrow" w:cs="Calibri"/>
              </w:rPr>
              <w:t>8.7.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proofErr w:type="spellStart"/>
            <w:r w:rsidRPr="006C140B">
              <w:rPr>
                <w:rFonts w:ascii="Arial Narrow" w:hAnsi="Arial Narrow" w:cs="Calibri"/>
                <w:color w:val="000000"/>
              </w:rPr>
              <w:t>Vertigraf</w:t>
            </w:r>
            <w:proofErr w:type="spellEnd"/>
            <w:r w:rsidRPr="006C140B">
              <w:rPr>
                <w:rFonts w:ascii="Arial Narrow" w:hAnsi="Arial Narrow" w:cs="Calibri"/>
                <w:color w:val="000000"/>
              </w:rPr>
              <w:t xml:space="preserve"> musí být vybaven vyjímatelnou mřížkou pro vzdálenost 1800mm</w:t>
            </w:r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Ano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</w:rPr>
            </w:pPr>
            <w:r w:rsidRPr="006C140B">
              <w:rPr>
                <w:rFonts w:ascii="Arial Narrow" w:hAnsi="Arial Narrow" w:cs="Calibri"/>
              </w:rPr>
              <w:t>8.8.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proofErr w:type="spellStart"/>
            <w:r w:rsidRPr="006C140B">
              <w:rPr>
                <w:rFonts w:ascii="Arial Narrow" w:hAnsi="Arial Narrow" w:cs="Calibri"/>
                <w:color w:val="000000"/>
              </w:rPr>
              <w:t>Vertigraf</w:t>
            </w:r>
            <w:proofErr w:type="spellEnd"/>
            <w:r w:rsidRPr="006C140B">
              <w:rPr>
                <w:rFonts w:ascii="Arial Narrow" w:hAnsi="Arial Narrow" w:cs="Calibri"/>
                <w:color w:val="000000"/>
              </w:rPr>
              <w:t xml:space="preserve"> musí být vybaven vyjímatelnou mřížkou pro vzdálenost 1100mm</w:t>
            </w:r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Ano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9.</w:t>
            </w:r>
          </w:p>
        </w:tc>
        <w:tc>
          <w:tcPr>
            <w:tcW w:w="102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b/>
                <w:bCs/>
                <w:color w:val="000000"/>
              </w:rPr>
            </w:pPr>
            <w:r w:rsidRPr="006C140B">
              <w:rPr>
                <w:rFonts w:ascii="Arial Narrow" w:hAnsi="Arial Narrow" w:cs="Calibri"/>
                <w:b/>
                <w:bCs/>
                <w:color w:val="000000"/>
              </w:rPr>
              <w:t xml:space="preserve">Společné vlastnosti pro oba digitální detektory (detektor vyšetřovacího stolu a detektor </w:t>
            </w:r>
            <w:proofErr w:type="spellStart"/>
            <w:r w:rsidRPr="006C140B">
              <w:rPr>
                <w:rFonts w:ascii="Arial Narrow" w:hAnsi="Arial Narrow" w:cs="Calibri"/>
                <w:b/>
                <w:bCs/>
                <w:color w:val="000000"/>
              </w:rPr>
              <w:t>vertigrafu</w:t>
            </w:r>
            <w:proofErr w:type="spellEnd"/>
            <w:r w:rsidRPr="006C140B">
              <w:rPr>
                <w:rFonts w:ascii="Arial Narrow" w:hAnsi="Arial Narrow" w:cs="Calibri"/>
                <w:b/>
                <w:bCs/>
                <w:color w:val="000000"/>
              </w:rPr>
              <w:t>)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593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</w:rPr>
            </w:pPr>
            <w:r w:rsidRPr="006C140B">
              <w:rPr>
                <w:rFonts w:ascii="Arial Narrow" w:hAnsi="Arial Narrow" w:cs="Calibri"/>
              </w:rPr>
              <w:t>9.1.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 xml:space="preserve">Pokud je systém vybaven ve stole i </w:t>
            </w:r>
            <w:proofErr w:type="spellStart"/>
            <w:r w:rsidRPr="006C140B">
              <w:rPr>
                <w:rFonts w:ascii="Arial Narrow" w:hAnsi="Arial Narrow" w:cs="Calibri"/>
                <w:color w:val="000000"/>
              </w:rPr>
              <w:t>vertigrafu</w:t>
            </w:r>
            <w:proofErr w:type="spellEnd"/>
            <w:r w:rsidRPr="006C140B">
              <w:rPr>
                <w:rFonts w:ascii="Arial Narrow" w:hAnsi="Arial Narrow" w:cs="Calibri"/>
                <w:color w:val="000000"/>
              </w:rPr>
              <w:t xml:space="preserve"> pevným detektorem, musí být systém vybaven dalším, třetím, bezdrátovým detektorem o velikosti aktivní plochy (musí být včetně příslušenství</w:t>
            </w:r>
            <w:r>
              <w:rPr>
                <w:rFonts w:ascii="Arial Narrow" w:hAnsi="Arial Narrow" w:cs="Calibri"/>
                <w:color w:val="000000"/>
              </w:rPr>
              <w:t>,</w:t>
            </w:r>
            <w:r w:rsidRPr="006C140B">
              <w:rPr>
                <w:rFonts w:ascii="Arial Narrow" w:hAnsi="Arial Narrow" w:cs="Calibri"/>
                <w:color w:val="000000"/>
              </w:rPr>
              <w:t xml:space="preserve"> jako je baterie a nabíjecí stanice)</w:t>
            </w:r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 xml:space="preserve">min. 340mm x 420mm </w:t>
            </w:r>
            <w:r w:rsidRPr="006C140B">
              <w:rPr>
                <w:rFonts w:ascii="Arial Narrow" w:hAnsi="Arial Narrow" w:cs="Calibri"/>
                <w:color w:val="000000"/>
                <w:sz w:val="28"/>
                <w:szCs w:val="28"/>
              </w:rPr>
              <w:t>*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596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</w:rPr>
            </w:pPr>
            <w:r w:rsidRPr="006C140B">
              <w:rPr>
                <w:rFonts w:ascii="Arial Narrow" w:hAnsi="Arial Narrow" w:cs="Calibri"/>
              </w:rPr>
              <w:t>9.2.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</w:rPr>
            </w:pPr>
            <w:r w:rsidRPr="006C140B">
              <w:rPr>
                <w:rFonts w:ascii="Arial Narrow" w:hAnsi="Arial Narrow" w:cs="Calibri"/>
              </w:rPr>
              <w:t xml:space="preserve">U </w:t>
            </w:r>
            <w:r>
              <w:rPr>
                <w:rFonts w:ascii="Arial Narrow" w:hAnsi="Arial Narrow" w:cs="Calibri"/>
              </w:rPr>
              <w:t>vyjí</w:t>
            </w:r>
            <w:r w:rsidRPr="006C140B">
              <w:rPr>
                <w:rFonts w:ascii="Arial Narrow" w:hAnsi="Arial Narrow" w:cs="Calibri"/>
              </w:rPr>
              <w:t xml:space="preserve">matelných detektorů: při zasunutém detektoru ve vozíku vyšetřovacího stolu, nebo </w:t>
            </w:r>
            <w:proofErr w:type="spellStart"/>
            <w:r w:rsidRPr="006C140B">
              <w:rPr>
                <w:rFonts w:ascii="Arial Narrow" w:hAnsi="Arial Narrow" w:cs="Calibri"/>
              </w:rPr>
              <w:t>vertigrafu</w:t>
            </w:r>
            <w:proofErr w:type="spellEnd"/>
            <w:r w:rsidRPr="006C140B">
              <w:rPr>
                <w:rFonts w:ascii="Arial Narrow" w:hAnsi="Arial Narrow" w:cs="Calibri"/>
              </w:rPr>
              <w:t>, musí docházet k automatickému napojení na rozvody skiagrafického systému a dobíjení baterie detektoru</w:t>
            </w:r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Ano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593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</w:rPr>
            </w:pPr>
            <w:r w:rsidRPr="006C140B">
              <w:rPr>
                <w:rFonts w:ascii="Arial Narrow" w:hAnsi="Arial Narrow" w:cs="Calibri"/>
              </w:rPr>
              <w:t>9.3.</w:t>
            </w:r>
          </w:p>
        </w:tc>
        <w:tc>
          <w:tcPr>
            <w:tcW w:w="733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 xml:space="preserve">U </w:t>
            </w:r>
            <w:r>
              <w:rPr>
                <w:rFonts w:ascii="Arial Narrow" w:hAnsi="Arial Narrow" w:cs="Calibri"/>
                <w:color w:val="000000"/>
              </w:rPr>
              <w:t>vyjí</w:t>
            </w:r>
            <w:r w:rsidRPr="006C140B">
              <w:rPr>
                <w:rFonts w:ascii="Arial Narrow" w:hAnsi="Arial Narrow" w:cs="Calibri"/>
                <w:color w:val="000000"/>
              </w:rPr>
              <w:t xml:space="preserve">matelných detektorů: při vyjmutém detektoru ze stolu, nebo </w:t>
            </w:r>
            <w:proofErr w:type="spellStart"/>
            <w:r w:rsidRPr="006C140B">
              <w:rPr>
                <w:rFonts w:ascii="Arial Narrow" w:hAnsi="Arial Narrow" w:cs="Calibri"/>
                <w:color w:val="000000"/>
              </w:rPr>
              <w:t>vertigrafu</w:t>
            </w:r>
            <w:proofErr w:type="spellEnd"/>
            <w:r w:rsidRPr="006C140B">
              <w:rPr>
                <w:rFonts w:ascii="Arial Narrow" w:hAnsi="Arial Narrow" w:cs="Calibri"/>
                <w:color w:val="000000"/>
              </w:rPr>
              <w:t>, pro volné snímkování, musí být detektor napájen z baterie a vešker</w:t>
            </w:r>
            <w:r>
              <w:rPr>
                <w:rFonts w:ascii="Arial Narrow" w:hAnsi="Arial Narrow" w:cs="Calibri"/>
                <w:color w:val="000000"/>
              </w:rPr>
              <w:t>á</w:t>
            </w:r>
            <w:r w:rsidRPr="006C140B">
              <w:rPr>
                <w:rFonts w:ascii="Arial Narrow" w:hAnsi="Arial Narrow" w:cs="Calibri"/>
                <w:color w:val="000000"/>
              </w:rPr>
              <w:t xml:space="preserve"> komunikace mezi detektorem a systémem </w:t>
            </w:r>
            <w:r>
              <w:rPr>
                <w:rFonts w:ascii="Arial Narrow" w:hAnsi="Arial Narrow" w:cs="Calibri"/>
                <w:color w:val="000000"/>
              </w:rPr>
              <w:t xml:space="preserve">musí </w:t>
            </w:r>
            <w:r w:rsidRPr="006C140B">
              <w:rPr>
                <w:rFonts w:ascii="Arial Narrow" w:hAnsi="Arial Narrow" w:cs="Calibri"/>
                <w:color w:val="000000"/>
              </w:rPr>
              <w:t>probíhat bezdrátovým spojením.</w:t>
            </w:r>
          </w:p>
        </w:tc>
        <w:tc>
          <w:tcPr>
            <w:tcW w:w="2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ano</w:t>
            </w:r>
          </w:p>
        </w:tc>
        <w:tc>
          <w:tcPr>
            <w:tcW w:w="296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</w:rPr>
            </w:pPr>
            <w:r w:rsidRPr="006C140B">
              <w:rPr>
                <w:rFonts w:ascii="Arial Narrow" w:hAnsi="Arial Narrow" w:cs="Calibri"/>
              </w:rPr>
              <w:t>9.4.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 xml:space="preserve">Hodnota DQE v % @ 0,00 </w:t>
            </w:r>
            <w:proofErr w:type="spellStart"/>
            <w:r w:rsidRPr="006C140B">
              <w:rPr>
                <w:rFonts w:ascii="Arial Narrow" w:hAnsi="Arial Narrow" w:cs="Calibri"/>
                <w:color w:val="000000"/>
              </w:rPr>
              <w:t>Lp</w:t>
            </w:r>
            <w:proofErr w:type="spellEnd"/>
            <w:r w:rsidRPr="006C140B">
              <w:rPr>
                <w:rFonts w:ascii="Arial Narrow" w:hAnsi="Arial Narrow" w:cs="Calibri"/>
                <w:color w:val="000000"/>
              </w:rPr>
              <w:t>/mm @ RQA 5 IEC 62220</w:t>
            </w:r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min. 65% ( hodnoceno )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</w:rPr>
            </w:pPr>
            <w:r w:rsidRPr="006C140B">
              <w:rPr>
                <w:rFonts w:ascii="Arial Narrow" w:hAnsi="Arial Narrow" w:cs="Calibri"/>
              </w:rPr>
              <w:t>9.5.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 xml:space="preserve">Limitní hodnota rozlišení </w:t>
            </w:r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 xml:space="preserve">min. 3,3 </w:t>
            </w:r>
            <w:proofErr w:type="spellStart"/>
            <w:r w:rsidRPr="006C140B">
              <w:rPr>
                <w:rFonts w:ascii="Arial Narrow" w:hAnsi="Arial Narrow" w:cs="Calibri"/>
                <w:color w:val="000000"/>
              </w:rPr>
              <w:t>Lp</w:t>
            </w:r>
            <w:proofErr w:type="spellEnd"/>
            <w:r w:rsidRPr="006C140B">
              <w:rPr>
                <w:rFonts w:ascii="Arial Narrow" w:hAnsi="Arial Narrow" w:cs="Calibri"/>
                <w:color w:val="000000"/>
              </w:rPr>
              <w:t>/mm ( hodnoceno )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626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</w:rPr>
            </w:pPr>
            <w:r w:rsidRPr="006C140B">
              <w:rPr>
                <w:rFonts w:ascii="Arial Narrow" w:hAnsi="Arial Narrow" w:cs="Calibri"/>
              </w:rPr>
              <w:lastRenderedPageBreak/>
              <w:t>9.6.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Plošná zatížitelnost bez ochra</w:t>
            </w:r>
            <w:r>
              <w:rPr>
                <w:rFonts w:ascii="Arial Narrow" w:hAnsi="Arial Narrow" w:cs="Calibri"/>
                <w:color w:val="000000"/>
              </w:rPr>
              <w:t>n</w:t>
            </w:r>
            <w:r w:rsidRPr="006C140B">
              <w:rPr>
                <w:rFonts w:ascii="Arial Narrow" w:hAnsi="Arial Narrow" w:cs="Calibri"/>
                <w:color w:val="000000"/>
              </w:rPr>
              <w:t>ného krytu u vyj</w:t>
            </w:r>
            <w:r>
              <w:rPr>
                <w:rFonts w:ascii="Arial Narrow" w:hAnsi="Arial Narrow" w:cs="Calibri"/>
                <w:color w:val="000000"/>
              </w:rPr>
              <w:t>í</w:t>
            </w:r>
            <w:r w:rsidRPr="006C140B">
              <w:rPr>
                <w:rFonts w:ascii="Arial Narrow" w:hAnsi="Arial Narrow" w:cs="Calibri"/>
                <w:color w:val="000000"/>
              </w:rPr>
              <w:t xml:space="preserve">matelných detektorů, případně detektoru pro volné snímkování dle položky č.9.1. musí být </w:t>
            </w:r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min.150kg ( hodnoceno )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strike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</w:rPr>
            </w:pPr>
            <w:r w:rsidRPr="006C140B">
              <w:rPr>
                <w:rFonts w:ascii="Arial Narrow" w:hAnsi="Arial Narrow" w:cs="Calibri"/>
              </w:rPr>
              <w:t>9.7.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Velikost akvizičního pixelu detektorů</w:t>
            </w:r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 xml:space="preserve">max. 148 </w:t>
            </w:r>
            <w:proofErr w:type="spellStart"/>
            <w:r w:rsidRPr="006C140B">
              <w:rPr>
                <w:rFonts w:ascii="Arial Narrow" w:hAnsi="Arial Narrow" w:cs="Calibri"/>
                <w:color w:val="000000"/>
              </w:rPr>
              <w:t>μm</w:t>
            </w:r>
            <w:proofErr w:type="spellEnd"/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</w:rPr>
            </w:pPr>
            <w:r w:rsidRPr="006C140B">
              <w:rPr>
                <w:rFonts w:ascii="Arial Narrow" w:hAnsi="Arial Narrow" w:cs="Calibri"/>
              </w:rPr>
              <w:t>9.8.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Dynamický rozsah detektorů</w:t>
            </w:r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min. 16 bitů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886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</w:rPr>
            </w:pPr>
            <w:r w:rsidRPr="006C140B">
              <w:rPr>
                <w:rFonts w:ascii="Arial Narrow" w:hAnsi="Arial Narrow" w:cs="Calibri"/>
              </w:rPr>
              <w:t>9.9.</w:t>
            </w:r>
          </w:p>
        </w:tc>
        <w:tc>
          <w:tcPr>
            <w:tcW w:w="733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</w:rPr>
            </w:pPr>
            <w:r w:rsidRPr="006C140B">
              <w:rPr>
                <w:rFonts w:ascii="Arial Narrow" w:hAnsi="Arial Narrow" w:cs="Calibri"/>
              </w:rPr>
              <w:t>Detektor/detektory při volném snímkování je schopen/schopny předat informace o svém úhlovém odklonu od kolmé osy rentgenového paprsku k frontální rovině, pro možnost nastavení kolmosti detektoru a rentgenového paprsku</w:t>
            </w:r>
          </w:p>
        </w:tc>
        <w:tc>
          <w:tcPr>
            <w:tcW w:w="2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</w:rPr>
            </w:pPr>
            <w:r w:rsidRPr="006C140B">
              <w:rPr>
                <w:rFonts w:ascii="Arial Narrow" w:hAnsi="Arial Narrow" w:cs="Calibri"/>
              </w:rPr>
              <w:t>Ano/ Ne ( hodnoceno )</w:t>
            </w:r>
          </w:p>
        </w:tc>
        <w:tc>
          <w:tcPr>
            <w:tcW w:w="296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</w:rPr>
            </w:pPr>
            <w:r w:rsidRPr="006C140B">
              <w:rPr>
                <w:rFonts w:ascii="Arial Narrow" w:hAnsi="Arial Narrow" w:cs="Calibri"/>
              </w:rPr>
              <w:t>9.10.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Detektory musí plnit odolnost proti nečistotám a tekutinám podle</w:t>
            </w:r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IPx3 a vyšší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</w:rPr>
            </w:pPr>
            <w:r w:rsidRPr="006C140B">
              <w:rPr>
                <w:rFonts w:ascii="Arial Narrow" w:hAnsi="Arial Narrow" w:cs="Calibri"/>
              </w:rPr>
              <w:t>9.11.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Detektor musí být vybaven detekcí pádu detektoru - pro jednoznačné určení vzniku poškození</w:t>
            </w:r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Ano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</w:rPr>
            </w:pPr>
            <w:r w:rsidRPr="006C140B">
              <w:rPr>
                <w:rFonts w:ascii="Arial Narrow" w:hAnsi="Arial Narrow" w:cs="Calibri"/>
              </w:rPr>
              <w:t>9.12.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Hmotnost detektorů ( údaj je platný pro jeden samostatný detektor )</w:t>
            </w:r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max. 4,0kg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10.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b/>
                <w:bCs/>
                <w:color w:val="000000"/>
              </w:rPr>
            </w:pPr>
            <w:r w:rsidRPr="006C140B">
              <w:rPr>
                <w:rFonts w:ascii="Arial Narrow" w:hAnsi="Arial Narrow" w:cs="Calibri"/>
                <w:b/>
                <w:bCs/>
                <w:color w:val="000000"/>
              </w:rPr>
              <w:t>Akviziční stanice</w:t>
            </w:r>
          </w:p>
        </w:tc>
        <w:tc>
          <w:tcPr>
            <w:tcW w:w="29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626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10.1.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Výpočetní systém výrobcem dimenzovaný a optimalizovaný pro efektivní práci obsluhy, bez nutnosti prodlev způsobených nedostatečným výkonem počítačového hardware</w:t>
            </w:r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Ano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10.2.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Monitor pro obsluhu akviziční stanice s úhlopříčkou</w:t>
            </w:r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 xml:space="preserve">min. 24" 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10.3.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Rozlišení monitoru pro obsluhu akviziční stanice</w:t>
            </w:r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min. 1920 × 1080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795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10.4.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Přednastavené anatomické protokoly pro snímkováni různých anatomických struktur, s možností tvorby vlastních s</w:t>
            </w:r>
            <w:r>
              <w:rPr>
                <w:rFonts w:ascii="Arial Narrow" w:hAnsi="Arial Narrow" w:cs="Calibri"/>
                <w:color w:val="000000"/>
              </w:rPr>
              <w:t>n</w:t>
            </w:r>
            <w:r w:rsidRPr="006C140B">
              <w:rPr>
                <w:rFonts w:ascii="Arial Narrow" w:hAnsi="Arial Narrow" w:cs="Calibri"/>
                <w:color w:val="000000"/>
              </w:rPr>
              <w:t>ímkovacích protokolů podle potřeb daného pracoviště, vytvořené protokoly musí být možno uložit pro následné užití.</w:t>
            </w:r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Ano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10.5.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Plně automatické snímkování</w:t>
            </w:r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Ano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10.6.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 xml:space="preserve">AEC - expoziční automatika s min. 3 komůrkami ve stole a min. 3 komůrkami ve </w:t>
            </w:r>
            <w:proofErr w:type="spellStart"/>
            <w:r w:rsidRPr="006C140B">
              <w:rPr>
                <w:rFonts w:ascii="Arial Narrow" w:hAnsi="Arial Narrow" w:cs="Calibri"/>
                <w:color w:val="000000"/>
              </w:rPr>
              <w:t>vertigrafu</w:t>
            </w:r>
            <w:proofErr w:type="spellEnd"/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Ano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10.7.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Manuální snímkování</w:t>
            </w:r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Ano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596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</w:rPr>
            </w:pPr>
            <w:r w:rsidRPr="006C140B">
              <w:rPr>
                <w:rFonts w:ascii="Arial Narrow" w:hAnsi="Arial Narrow" w:cs="Calibri"/>
              </w:rPr>
              <w:t>10.8.</w:t>
            </w:r>
          </w:p>
        </w:tc>
        <w:tc>
          <w:tcPr>
            <w:tcW w:w="733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</w:rPr>
            </w:pPr>
            <w:r w:rsidRPr="006C140B">
              <w:rPr>
                <w:rFonts w:ascii="Arial Narrow" w:hAnsi="Arial Narrow" w:cs="Calibri"/>
              </w:rPr>
              <w:t>Virtuální mřížka - zejména využitelná pro dosažení vysoce kvalitních snímků bez použití nasazovací mechanické mřížky k odstranění rozptýleného záření.</w:t>
            </w:r>
          </w:p>
        </w:tc>
        <w:tc>
          <w:tcPr>
            <w:tcW w:w="2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Ano</w:t>
            </w:r>
          </w:p>
        </w:tc>
        <w:tc>
          <w:tcPr>
            <w:tcW w:w="296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10.9.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Čas pro zobrazení rychlého náhledu snímku pro akvizici z libovolného detektoru</w:t>
            </w:r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max. 4 s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10.10.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Čas pro zobrazení snímku v plném rozlišení pro akvizici z libovolného detektoru</w:t>
            </w:r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max</w:t>
            </w:r>
            <w:r>
              <w:rPr>
                <w:rFonts w:ascii="Arial Narrow" w:hAnsi="Arial Narrow" w:cs="Calibri"/>
                <w:color w:val="000000"/>
              </w:rPr>
              <w:t>.</w:t>
            </w:r>
            <w:r w:rsidRPr="006C140B">
              <w:rPr>
                <w:rFonts w:ascii="Arial Narrow" w:hAnsi="Arial Narrow" w:cs="Calibri"/>
                <w:color w:val="000000"/>
              </w:rPr>
              <w:t xml:space="preserve"> 14 s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1161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lastRenderedPageBreak/>
              <w:t>10.11.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proofErr w:type="spellStart"/>
            <w:r w:rsidRPr="006C140B">
              <w:rPr>
                <w:rFonts w:ascii="Arial Narrow" w:hAnsi="Arial Narrow" w:cs="Calibri"/>
                <w:color w:val="000000"/>
              </w:rPr>
              <w:t>Autopositioning</w:t>
            </w:r>
            <w:proofErr w:type="spellEnd"/>
            <w:r w:rsidRPr="006C140B">
              <w:rPr>
                <w:rFonts w:ascii="Arial Narrow" w:hAnsi="Arial Narrow" w:cs="Calibri"/>
                <w:color w:val="000000"/>
              </w:rPr>
              <w:t xml:space="preserve"> -  plná motorizace pohybů stropního závěsu a ostatních komponent, pro plně automatické nastavení polohy RTG přístroje podle zvolené anatomické struktury a projekce. Nabízený přístroj musí na základě zvolené projekce plně automaticky (bez zásahu obsluhy) nastavit všechny své komponenty tak, aby bylo možno provést po finálním </w:t>
            </w:r>
            <w:proofErr w:type="spellStart"/>
            <w:r w:rsidRPr="006C140B">
              <w:rPr>
                <w:rFonts w:ascii="Arial Narrow" w:hAnsi="Arial Narrow" w:cs="Calibri"/>
                <w:color w:val="000000"/>
              </w:rPr>
              <w:t>zapolohování</w:t>
            </w:r>
            <w:proofErr w:type="spellEnd"/>
            <w:r w:rsidRPr="006C140B">
              <w:rPr>
                <w:rFonts w:ascii="Arial Narrow" w:hAnsi="Arial Narrow" w:cs="Calibri"/>
                <w:color w:val="000000"/>
              </w:rPr>
              <w:t xml:space="preserve"> pacienta provést expozici pro předvolenou anatomickou strukturu.</w:t>
            </w:r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Ano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1116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10.12.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proofErr w:type="spellStart"/>
            <w:r w:rsidRPr="006C140B">
              <w:rPr>
                <w:rFonts w:ascii="Arial Narrow" w:hAnsi="Arial Narrow" w:cs="Calibri"/>
                <w:color w:val="000000"/>
              </w:rPr>
              <w:t>Autotracking</w:t>
            </w:r>
            <w:proofErr w:type="spellEnd"/>
            <w:r w:rsidRPr="006C140B">
              <w:rPr>
                <w:rFonts w:ascii="Arial Narrow" w:hAnsi="Arial Narrow" w:cs="Calibri"/>
                <w:color w:val="000000"/>
              </w:rPr>
              <w:t xml:space="preserve"> včetně </w:t>
            </w:r>
            <w:proofErr w:type="spellStart"/>
            <w:r w:rsidRPr="006C140B">
              <w:rPr>
                <w:rFonts w:ascii="Arial Narrow" w:hAnsi="Arial Narrow" w:cs="Calibri"/>
                <w:color w:val="000000"/>
              </w:rPr>
              <w:t>Autocentrace</w:t>
            </w:r>
            <w:proofErr w:type="spellEnd"/>
            <w:r w:rsidRPr="006C140B">
              <w:rPr>
                <w:rFonts w:ascii="Arial Narrow" w:hAnsi="Arial Narrow" w:cs="Calibri"/>
                <w:color w:val="000000"/>
              </w:rPr>
              <w:t xml:space="preserve"> - plně automatické nastavení vzájemné pozice středů detektoru a zářiče včetně vzájemného sledování při pohybu RTG-zářiče nebo detektoru, včetně sledování nastavené vzdálenosti SID.  Sledování vzájemné pozice musí být zajištěno u pacientského snímkovacího stolu i u </w:t>
            </w:r>
            <w:proofErr w:type="spellStart"/>
            <w:r w:rsidRPr="006C140B">
              <w:rPr>
                <w:rFonts w:ascii="Arial Narrow" w:hAnsi="Arial Narrow" w:cs="Calibri"/>
                <w:color w:val="000000"/>
              </w:rPr>
              <w:t>vertigrafu</w:t>
            </w:r>
            <w:proofErr w:type="spellEnd"/>
            <w:r w:rsidRPr="006C140B">
              <w:rPr>
                <w:rFonts w:ascii="Arial Narrow" w:hAnsi="Arial Narrow" w:cs="Calibri"/>
                <w:color w:val="000000"/>
              </w:rPr>
              <w:t xml:space="preserve">. </w:t>
            </w:r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Ano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1192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10.13.</w:t>
            </w:r>
          </w:p>
        </w:tc>
        <w:tc>
          <w:tcPr>
            <w:tcW w:w="733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proofErr w:type="spellStart"/>
            <w:r w:rsidRPr="006C140B">
              <w:rPr>
                <w:rFonts w:ascii="Arial Narrow" w:hAnsi="Arial Narrow" w:cs="Calibri"/>
                <w:color w:val="000000"/>
              </w:rPr>
              <w:t>AutoStitching</w:t>
            </w:r>
            <w:proofErr w:type="spellEnd"/>
            <w:r w:rsidRPr="006C140B">
              <w:rPr>
                <w:rFonts w:ascii="Arial Narrow" w:hAnsi="Arial Narrow" w:cs="Calibri"/>
                <w:color w:val="000000"/>
              </w:rPr>
              <w:t xml:space="preserve"> - Snímkování dlouhých skládaných snímků a jejich následné plně automatické složení do jednoho obrazu sloužící pro zobrazení zejména, končetin a páteře. Tato funkce musí být zajištěna u stolu i </w:t>
            </w:r>
            <w:proofErr w:type="spellStart"/>
            <w:r w:rsidRPr="006C140B">
              <w:rPr>
                <w:rFonts w:ascii="Arial Narrow" w:hAnsi="Arial Narrow" w:cs="Calibri"/>
                <w:color w:val="000000"/>
              </w:rPr>
              <w:t>vertigrafu</w:t>
            </w:r>
            <w:proofErr w:type="spellEnd"/>
            <w:r w:rsidRPr="006C140B">
              <w:rPr>
                <w:rFonts w:ascii="Arial Narrow" w:hAnsi="Arial Narrow" w:cs="Calibri"/>
                <w:color w:val="000000"/>
              </w:rPr>
              <w:t>. Plně automatické složení snímků s možnou následnou korekcí. Včetně mobilního podstavce pro pacienta k </w:t>
            </w:r>
            <w:proofErr w:type="spellStart"/>
            <w:r w:rsidRPr="006C140B">
              <w:rPr>
                <w:rFonts w:ascii="Arial Narrow" w:hAnsi="Arial Narrow" w:cs="Calibri"/>
                <w:color w:val="000000"/>
              </w:rPr>
              <w:t>vertigrafu</w:t>
            </w:r>
            <w:proofErr w:type="spellEnd"/>
            <w:r w:rsidRPr="006C140B">
              <w:rPr>
                <w:rFonts w:ascii="Arial Narrow" w:hAnsi="Arial Narrow" w:cs="Calibri"/>
                <w:color w:val="000000"/>
              </w:rPr>
              <w:t xml:space="preserve"> pro snímkování touto technikou.</w:t>
            </w:r>
          </w:p>
        </w:tc>
        <w:tc>
          <w:tcPr>
            <w:tcW w:w="2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Ano</w:t>
            </w:r>
          </w:p>
        </w:tc>
        <w:tc>
          <w:tcPr>
            <w:tcW w:w="296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581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10.14.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</w:rPr>
            </w:pPr>
            <w:r w:rsidRPr="006C140B">
              <w:rPr>
                <w:rFonts w:ascii="Arial Narrow" w:hAnsi="Arial Narrow" w:cs="Calibri"/>
              </w:rPr>
              <w:t xml:space="preserve">Snímkování plic a nástroje, pro možnost zobrazení sumačního snímku plic a zobrazení pouze </w:t>
            </w:r>
            <w:proofErr w:type="spellStart"/>
            <w:r w:rsidRPr="006C140B">
              <w:rPr>
                <w:rFonts w:ascii="Arial Narrow" w:hAnsi="Arial Narrow" w:cs="Calibri"/>
              </w:rPr>
              <w:t>měkotkáňového</w:t>
            </w:r>
            <w:proofErr w:type="spellEnd"/>
            <w:r w:rsidRPr="006C140B">
              <w:rPr>
                <w:rFonts w:ascii="Arial Narrow" w:hAnsi="Arial Narrow" w:cs="Calibri"/>
              </w:rPr>
              <w:t xml:space="preserve"> snímku plic bez kostních struktur. </w:t>
            </w:r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Ano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10.15.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 xml:space="preserve">Prostředky pro automatické zkvalitnění zobrazení - redukci šumu, </w:t>
            </w:r>
            <w:proofErr w:type="spellStart"/>
            <w:r w:rsidRPr="006C140B">
              <w:rPr>
                <w:rFonts w:ascii="Arial Narrow" w:hAnsi="Arial Narrow" w:cs="Calibri"/>
                <w:color w:val="000000"/>
              </w:rPr>
              <w:t>enhance</w:t>
            </w:r>
            <w:proofErr w:type="spellEnd"/>
            <w:r w:rsidRPr="006C140B">
              <w:rPr>
                <w:rFonts w:ascii="Arial Narrow" w:hAnsi="Arial Narrow" w:cs="Calibri"/>
                <w:color w:val="000000"/>
              </w:rPr>
              <w:t xml:space="preserve"> </w:t>
            </w:r>
            <w:proofErr w:type="spellStart"/>
            <w:r w:rsidRPr="006C140B">
              <w:rPr>
                <w:rFonts w:ascii="Arial Narrow" w:hAnsi="Arial Narrow" w:cs="Calibri"/>
                <w:color w:val="000000"/>
              </w:rPr>
              <w:t>contrast</w:t>
            </w:r>
            <w:proofErr w:type="spellEnd"/>
            <w:r w:rsidRPr="006C140B">
              <w:rPr>
                <w:rFonts w:ascii="Arial Narrow" w:hAnsi="Arial Narrow" w:cs="Calibri"/>
                <w:color w:val="000000"/>
              </w:rPr>
              <w:t xml:space="preserve">, optimalizace ostrosti a kontrastu, </w:t>
            </w:r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Ano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978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10.16.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 xml:space="preserve">Nástroje pro úpravu nasnímaných dat v rozsahu minimálně, korekce jasu a kontrastu; inverzní zobrazení; posun snímku; zvětšení; rotace snímku; výřez snímku; dodatečné </w:t>
            </w:r>
            <w:proofErr w:type="spellStart"/>
            <w:r w:rsidRPr="006C140B">
              <w:rPr>
                <w:rFonts w:ascii="Arial Narrow" w:hAnsi="Arial Narrow" w:cs="Calibri"/>
                <w:color w:val="000000"/>
              </w:rPr>
              <w:t>vyclonění</w:t>
            </w:r>
            <w:proofErr w:type="spellEnd"/>
            <w:r w:rsidRPr="006C140B">
              <w:rPr>
                <w:rFonts w:ascii="Arial Narrow" w:hAnsi="Arial Narrow" w:cs="Calibri"/>
                <w:color w:val="000000"/>
              </w:rPr>
              <w:t>; redukce šumu; možnost aplikace filtrů; zvýraznění okrajů struktur; měření délky, měření úhlů;  vkládání textových anotací, včetně symbolů.</w:t>
            </w:r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Ano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10.17.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Stranové označení snímků</w:t>
            </w:r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Ano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10.18.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 xml:space="preserve">Plná kompatibilita DICOM včetně </w:t>
            </w:r>
            <w:proofErr w:type="spellStart"/>
            <w:r w:rsidRPr="006C140B">
              <w:rPr>
                <w:rFonts w:ascii="Arial Narrow" w:hAnsi="Arial Narrow" w:cs="Calibri"/>
                <w:color w:val="000000"/>
              </w:rPr>
              <w:t>Worklistu</w:t>
            </w:r>
            <w:proofErr w:type="spellEnd"/>
            <w:r w:rsidRPr="006C140B">
              <w:rPr>
                <w:rFonts w:ascii="Arial Narrow" w:hAnsi="Arial Narrow" w:cs="Calibri"/>
                <w:color w:val="000000"/>
              </w:rPr>
              <w:t xml:space="preserve"> a strukturovaného dávkového reportu</w:t>
            </w:r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Ano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10.19.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 xml:space="preserve">DICOM </w:t>
            </w:r>
            <w:proofErr w:type="spellStart"/>
            <w:r w:rsidRPr="006C140B">
              <w:rPr>
                <w:rFonts w:ascii="Arial Narrow" w:hAnsi="Arial Narrow" w:cs="Calibri"/>
                <w:color w:val="000000"/>
              </w:rPr>
              <w:t>Storage</w:t>
            </w:r>
            <w:proofErr w:type="spellEnd"/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Ano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10.20.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 xml:space="preserve">DICOM </w:t>
            </w:r>
            <w:proofErr w:type="spellStart"/>
            <w:r w:rsidRPr="006C140B">
              <w:rPr>
                <w:rFonts w:ascii="Arial Narrow" w:hAnsi="Arial Narrow" w:cs="Calibri"/>
                <w:color w:val="000000"/>
              </w:rPr>
              <w:t>Query</w:t>
            </w:r>
            <w:proofErr w:type="spellEnd"/>
            <w:r w:rsidRPr="006C140B">
              <w:rPr>
                <w:rFonts w:ascii="Arial Narrow" w:hAnsi="Arial Narrow" w:cs="Calibri"/>
                <w:color w:val="000000"/>
              </w:rPr>
              <w:t>/</w:t>
            </w:r>
            <w:proofErr w:type="spellStart"/>
            <w:r w:rsidRPr="006C140B">
              <w:rPr>
                <w:rFonts w:ascii="Arial Narrow" w:hAnsi="Arial Narrow" w:cs="Calibri"/>
                <w:color w:val="000000"/>
              </w:rPr>
              <w:t>Retrieve</w:t>
            </w:r>
            <w:proofErr w:type="spellEnd"/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Ano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10.21.</w:t>
            </w:r>
          </w:p>
        </w:tc>
        <w:tc>
          <w:tcPr>
            <w:tcW w:w="733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 xml:space="preserve">DICOM Modality </w:t>
            </w:r>
            <w:proofErr w:type="spellStart"/>
            <w:r w:rsidRPr="006C140B">
              <w:rPr>
                <w:rFonts w:ascii="Arial Narrow" w:hAnsi="Arial Narrow" w:cs="Calibri"/>
                <w:color w:val="000000"/>
              </w:rPr>
              <w:t>Worklist</w:t>
            </w:r>
            <w:proofErr w:type="spellEnd"/>
          </w:p>
        </w:tc>
        <w:tc>
          <w:tcPr>
            <w:tcW w:w="2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Ano</w:t>
            </w:r>
          </w:p>
        </w:tc>
        <w:tc>
          <w:tcPr>
            <w:tcW w:w="296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10.22.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DICOM MPPS</w:t>
            </w:r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Ano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10.23.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DICOM RDSR (</w:t>
            </w:r>
            <w:proofErr w:type="spellStart"/>
            <w:r w:rsidRPr="006C140B">
              <w:rPr>
                <w:rFonts w:ascii="Arial Narrow" w:hAnsi="Arial Narrow" w:cs="Calibri"/>
                <w:color w:val="000000"/>
              </w:rPr>
              <w:t>Radiation</w:t>
            </w:r>
            <w:proofErr w:type="spellEnd"/>
            <w:r w:rsidRPr="006C140B">
              <w:rPr>
                <w:rFonts w:ascii="Arial Narrow" w:hAnsi="Arial Narrow" w:cs="Calibri"/>
                <w:color w:val="000000"/>
              </w:rPr>
              <w:t xml:space="preserve"> Dose </w:t>
            </w:r>
            <w:proofErr w:type="spellStart"/>
            <w:r w:rsidRPr="006C140B">
              <w:rPr>
                <w:rFonts w:ascii="Arial Narrow" w:hAnsi="Arial Narrow" w:cs="Calibri"/>
                <w:color w:val="000000"/>
              </w:rPr>
              <w:t>Structured</w:t>
            </w:r>
            <w:proofErr w:type="spellEnd"/>
            <w:r w:rsidRPr="006C140B">
              <w:rPr>
                <w:rFonts w:ascii="Arial Narrow" w:hAnsi="Arial Narrow" w:cs="Calibri"/>
                <w:color w:val="000000"/>
              </w:rPr>
              <w:t xml:space="preserve"> </w:t>
            </w:r>
            <w:proofErr w:type="spellStart"/>
            <w:r w:rsidRPr="006C140B">
              <w:rPr>
                <w:rFonts w:ascii="Arial Narrow" w:hAnsi="Arial Narrow" w:cs="Calibri"/>
                <w:color w:val="000000"/>
              </w:rPr>
              <w:t>Reports</w:t>
            </w:r>
            <w:proofErr w:type="spellEnd"/>
            <w:r w:rsidRPr="006C140B">
              <w:rPr>
                <w:rFonts w:ascii="Arial Narrow" w:hAnsi="Arial Narrow" w:cs="Calibri"/>
                <w:color w:val="000000"/>
              </w:rPr>
              <w:t xml:space="preserve"> )</w:t>
            </w:r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Ano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10.24.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přenos snímků do systému PACS prostřednictvím LAN</w:t>
            </w:r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Ano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11.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Příslušenství, které musí být součástí nabídky</w:t>
            </w:r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lastRenderedPageBreak/>
              <w:t>11.1.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Kompresní pás pro stůl</w:t>
            </w:r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Ano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11.2.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 xml:space="preserve">Opěrky rukou pro </w:t>
            </w:r>
            <w:proofErr w:type="spellStart"/>
            <w:r w:rsidRPr="006C140B">
              <w:rPr>
                <w:rFonts w:ascii="Arial Narrow" w:hAnsi="Arial Narrow" w:cs="Calibri"/>
                <w:color w:val="000000"/>
              </w:rPr>
              <w:t>vertigraf</w:t>
            </w:r>
            <w:proofErr w:type="spellEnd"/>
            <w:r w:rsidRPr="006C140B">
              <w:rPr>
                <w:rFonts w:ascii="Arial Narrow" w:hAnsi="Arial Narrow" w:cs="Calibri"/>
                <w:color w:val="000000"/>
              </w:rPr>
              <w:t xml:space="preserve"> při bočních a PA projekcích</w:t>
            </w:r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Ano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550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11.3.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 xml:space="preserve">Prostředek pro velmi přesné stanovení zvětšení (v různé vzdálenosti struktur od detektoru) při snímkování na stole či u </w:t>
            </w:r>
            <w:proofErr w:type="spellStart"/>
            <w:r w:rsidRPr="006C140B">
              <w:rPr>
                <w:rFonts w:ascii="Arial Narrow" w:hAnsi="Arial Narrow" w:cs="Calibri"/>
                <w:color w:val="000000"/>
              </w:rPr>
              <w:t>vertigrafu</w:t>
            </w:r>
            <w:proofErr w:type="spellEnd"/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Ano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11.4.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proofErr w:type="spellStart"/>
            <w:r w:rsidRPr="006C140B">
              <w:rPr>
                <w:rFonts w:ascii="Arial Narrow" w:hAnsi="Arial Narrow" w:cs="Calibri"/>
                <w:color w:val="000000"/>
              </w:rPr>
              <w:t>Intercom</w:t>
            </w:r>
            <w:proofErr w:type="spellEnd"/>
            <w:r w:rsidRPr="006C140B">
              <w:rPr>
                <w:rFonts w:ascii="Arial Narrow" w:hAnsi="Arial Narrow" w:cs="Calibri"/>
                <w:color w:val="000000"/>
              </w:rPr>
              <w:t xml:space="preserve"> pro obousměrnou komunikaci obsluhy a pacienta mezi vyšetřovnou a </w:t>
            </w:r>
            <w:proofErr w:type="spellStart"/>
            <w:r w:rsidRPr="006C140B">
              <w:rPr>
                <w:rFonts w:ascii="Arial Narrow" w:hAnsi="Arial Narrow" w:cs="Calibri"/>
                <w:color w:val="000000"/>
              </w:rPr>
              <w:t>ovladovnou</w:t>
            </w:r>
            <w:proofErr w:type="spellEnd"/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Ano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12.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b/>
                <w:bCs/>
                <w:color w:val="000000"/>
              </w:rPr>
            </w:pPr>
            <w:r w:rsidRPr="006C140B">
              <w:rPr>
                <w:rFonts w:ascii="Arial Narrow" w:hAnsi="Arial Narrow" w:cs="Calibri"/>
                <w:b/>
                <w:bCs/>
                <w:color w:val="000000"/>
              </w:rPr>
              <w:t>Související dodávky a instalace</w:t>
            </w:r>
          </w:p>
        </w:tc>
        <w:tc>
          <w:tcPr>
            <w:tcW w:w="29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12.1.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 xml:space="preserve">Kompletní </w:t>
            </w:r>
            <w:proofErr w:type="spellStart"/>
            <w:r w:rsidRPr="006C140B">
              <w:rPr>
                <w:rFonts w:ascii="Arial Narrow" w:hAnsi="Arial Narrow" w:cs="Calibri"/>
                <w:color w:val="000000"/>
              </w:rPr>
              <w:t>deinstalace</w:t>
            </w:r>
            <w:proofErr w:type="spellEnd"/>
            <w:r w:rsidRPr="006C140B">
              <w:rPr>
                <w:rFonts w:ascii="Arial Narrow" w:hAnsi="Arial Narrow" w:cs="Calibri"/>
                <w:color w:val="000000"/>
              </w:rPr>
              <w:t xml:space="preserve"> stávající technologie, včetně její ekologické likvidace a předání protokolu o ekologické likvidaci</w:t>
            </w:r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Ano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12.2.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Technologický rozvaděč, případně přezbrojení stávajícího rozvaděče</w:t>
            </w:r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Ano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535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</w:rPr>
            </w:pPr>
            <w:r w:rsidRPr="006C140B">
              <w:rPr>
                <w:rFonts w:ascii="Arial Narrow" w:hAnsi="Arial Narrow" w:cs="Calibri"/>
              </w:rPr>
              <w:t>12.3.</w:t>
            </w:r>
          </w:p>
        </w:tc>
        <w:tc>
          <w:tcPr>
            <w:tcW w:w="733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Kompletní instalace RTG systému a součástí dodávky, vč</w:t>
            </w:r>
            <w:r>
              <w:rPr>
                <w:rFonts w:ascii="Arial Narrow" w:hAnsi="Arial Narrow" w:cs="Calibri"/>
                <w:color w:val="000000"/>
              </w:rPr>
              <w:t>.</w:t>
            </w:r>
            <w:r w:rsidRPr="006C140B">
              <w:rPr>
                <w:rFonts w:ascii="Arial Narrow" w:hAnsi="Arial Narrow" w:cs="Calibri"/>
                <w:color w:val="000000"/>
              </w:rPr>
              <w:t xml:space="preserve"> kotvicích prvků, zaškolení personálu, uvedení do bezchybného provozu, včetně přejímací zkoušky a souvisejících měření jako například:  el.</w:t>
            </w:r>
            <w:r>
              <w:rPr>
                <w:rFonts w:ascii="Arial Narrow" w:hAnsi="Arial Narrow" w:cs="Calibri"/>
                <w:color w:val="000000"/>
              </w:rPr>
              <w:t xml:space="preserve"> </w:t>
            </w:r>
            <w:r w:rsidRPr="006C140B">
              <w:rPr>
                <w:rFonts w:ascii="Arial Narrow" w:hAnsi="Arial Narrow" w:cs="Calibri"/>
                <w:color w:val="000000"/>
              </w:rPr>
              <w:t>revize, ZDS</w:t>
            </w:r>
          </w:p>
        </w:tc>
        <w:tc>
          <w:tcPr>
            <w:tcW w:w="2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Ano</w:t>
            </w:r>
          </w:p>
        </w:tc>
        <w:tc>
          <w:tcPr>
            <w:tcW w:w="296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FFE5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 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</w:rPr>
            </w:pPr>
            <w:r w:rsidRPr="006C140B">
              <w:rPr>
                <w:rFonts w:ascii="Arial Narrow" w:hAnsi="Arial Narrow" w:cs="Calibri"/>
              </w:rPr>
              <w:t>12.4.</w:t>
            </w:r>
          </w:p>
        </w:tc>
        <w:tc>
          <w:tcPr>
            <w:tcW w:w="73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</w:rPr>
            </w:pPr>
            <w:r w:rsidRPr="006C140B">
              <w:rPr>
                <w:rFonts w:ascii="Arial Narrow" w:hAnsi="Arial Narrow" w:cs="Calibri"/>
              </w:rPr>
              <w:t>Záruka -  záruční full servis (vč. detektoru, všech baterií, rentgenky, bez omezení)</w:t>
            </w:r>
          </w:p>
        </w:tc>
        <w:tc>
          <w:tcPr>
            <w:tcW w:w="2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 xml:space="preserve">min. </w:t>
            </w:r>
            <w:r w:rsidRPr="006C140B">
              <w:rPr>
                <w:rFonts w:ascii="Arial Narrow" w:hAnsi="Arial Narrow" w:cs="Calibri"/>
              </w:rPr>
              <w:t>2 roky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</w:rPr>
            </w:pPr>
            <w:r w:rsidRPr="006C140B">
              <w:rPr>
                <w:rFonts w:ascii="Arial Narrow" w:hAnsi="Arial Narrow" w:cs="Calibri"/>
              </w:rPr>
              <w:t> </w:t>
            </w:r>
          </w:p>
        </w:tc>
      </w:tr>
      <w:tr w:rsidR="004376BD" w:rsidRPr="006C140B" w:rsidTr="00C66261">
        <w:trPr>
          <w:trHeight w:val="92"/>
        </w:trPr>
        <w:tc>
          <w:tcPr>
            <w:tcW w:w="5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</w:p>
        </w:tc>
        <w:tc>
          <w:tcPr>
            <w:tcW w:w="7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</w:p>
        </w:tc>
        <w:tc>
          <w:tcPr>
            <w:tcW w:w="29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</w:p>
        </w:tc>
        <w:tc>
          <w:tcPr>
            <w:tcW w:w="29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</w:p>
        </w:tc>
      </w:tr>
      <w:tr w:rsidR="004376BD" w:rsidRPr="006C140B" w:rsidTr="00C66261">
        <w:trPr>
          <w:trHeight w:val="642"/>
        </w:trPr>
        <w:tc>
          <w:tcPr>
            <w:tcW w:w="5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</w:rPr>
            </w:pPr>
          </w:p>
        </w:tc>
        <w:tc>
          <w:tcPr>
            <w:tcW w:w="1325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</w:rPr>
            </w:pPr>
            <w:r w:rsidRPr="006C140B">
              <w:rPr>
                <w:rFonts w:ascii="Arial Narrow" w:hAnsi="Arial Narrow" w:cs="Calibri"/>
                <w:sz w:val="28"/>
                <w:szCs w:val="28"/>
              </w:rPr>
              <w:t>*</w:t>
            </w:r>
            <w:r w:rsidRPr="006C140B">
              <w:rPr>
                <w:rFonts w:ascii="Arial Narrow" w:hAnsi="Arial Narrow" w:cs="Calibri"/>
              </w:rPr>
              <w:t xml:space="preserve"> U položky 9.1.: </w:t>
            </w:r>
            <w:r>
              <w:rPr>
                <w:rFonts w:ascii="Arial Narrow" w:hAnsi="Arial Narrow" w:cs="Calibri"/>
              </w:rPr>
              <w:t>V </w:t>
            </w:r>
            <w:r w:rsidRPr="006C140B">
              <w:rPr>
                <w:rFonts w:ascii="Arial Narrow" w:hAnsi="Arial Narrow" w:cs="Calibri"/>
              </w:rPr>
              <w:t>případě</w:t>
            </w:r>
            <w:r>
              <w:rPr>
                <w:rFonts w:ascii="Arial Narrow" w:hAnsi="Arial Narrow" w:cs="Calibri"/>
              </w:rPr>
              <w:t>,</w:t>
            </w:r>
            <w:r w:rsidRPr="006C140B">
              <w:rPr>
                <w:rFonts w:ascii="Arial Narrow" w:hAnsi="Arial Narrow" w:cs="Calibri"/>
              </w:rPr>
              <w:t xml:space="preserve"> že není možné pro volné snímkování využít detektoru ze stolu nebo </w:t>
            </w:r>
            <w:proofErr w:type="spellStart"/>
            <w:r w:rsidRPr="006C140B">
              <w:rPr>
                <w:rFonts w:ascii="Arial Narrow" w:hAnsi="Arial Narrow" w:cs="Calibri"/>
              </w:rPr>
              <w:t>vertigrafu</w:t>
            </w:r>
            <w:proofErr w:type="spellEnd"/>
            <w:r w:rsidRPr="006C140B">
              <w:rPr>
                <w:rFonts w:ascii="Arial Narrow" w:hAnsi="Arial Narrow" w:cs="Calibri"/>
              </w:rPr>
              <w:t xml:space="preserve">, </w:t>
            </w:r>
            <w:r>
              <w:rPr>
                <w:rFonts w:ascii="Arial Narrow" w:hAnsi="Arial Narrow" w:cs="Calibri"/>
              </w:rPr>
              <w:t xml:space="preserve">(detektory </w:t>
            </w:r>
            <w:r w:rsidRPr="006C140B">
              <w:rPr>
                <w:rFonts w:ascii="Arial Narrow" w:hAnsi="Arial Narrow" w:cs="Calibri"/>
              </w:rPr>
              <w:t>jsou pevné</w:t>
            </w:r>
            <w:r>
              <w:rPr>
                <w:rFonts w:ascii="Arial Narrow" w:hAnsi="Arial Narrow" w:cs="Calibri"/>
              </w:rPr>
              <w:t>)</w:t>
            </w:r>
            <w:r w:rsidRPr="006C140B">
              <w:rPr>
                <w:rFonts w:ascii="Arial Narrow" w:hAnsi="Arial Narrow" w:cs="Calibri"/>
              </w:rPr>
              <w:t>, uve</w:t>
            </w:r>
            <w:r>
              <w:rPr>
                <w:rFonts w:ascii="Arial Narrow" w:hAnsi="Arial Narrow" w:cs="Calibri"/>
              </w:rPr>
              <w:t>ďt</w:t>
            </w:r>
            <w:r w:rsidRPr="006C140B">
              <w:rPr>
                <w:rFonts w:ascii="Arial Narrow" w:hAnsi="Arial Narrow" w:cs="Calibri"/>
              </w:rPr>
              <w:t>e velikost aktivní plochy detektoru. Po</w:t>
            </w:r>
            <w:r>
              <w:rPr>
                <w:rFonts w:ascii="Arial Narrow" w:hAnsi="Arial Narrow" w:cs="Calibri"/>
              </w:rPr>
              <w:t>kud je možno využít některý vyjí</w:t>
            </w:r>
            <w:r w:rsidRPr="006C140B">
              <w:rPr>
                <w:rFonts w:ascii="Arial Narrow" w:hAnsi="Arial Narrow" w:cs="Calibri"/>
              </w:rPr>
              <w:t>mate</w:t>
            </w:r>
            <w:r>
              <w:rPr>
                <w:rFonts w:ascii="Arial Narrow" w:hAnsi="Arial Narrow" w:cs="Calibri"/>
              </w:rPr>
              <w:t>lný detektor, případně oba vyjí</w:t>
            </w:r>
            <w:r w:rsidRPr="006C140B">
              <w:rPr>
                <w:rFonts w:ascii="Arial Narrow" w:hAnsi="Arial Narrow" w:cs="Calibri"/>
              </w:rPr>
              <w:t>matelné detektory, uveďte</w:t>
            </w:r>
            <w:r>
              <w:rPr>
                <w:rFonts w:ascii="Arial Narrow" w:hAnsi="Arial Narrow" w:cs="Calibri"/>
              </w:rPr>
              <w:t>,</w:t>
            </w:r>
            <w:r w:rsidRPr="006C140B">
              <w:rPr>
                <w:rFonts w:ascii="Arial Narrow" w:hAnsi="Arial Narrow" w:cs="Calibri"/>
              </w:rPr>
              <w:t xml:space="preserve"> který z detektorů bude využitelný pro volné snímkování (detektor stolu; detektor </w:t>
            </w:r>
            <w:proofErr w:type="spellStart"/>
            <w:r w:rsidRPr="006C140B">
              <w:rPr>
                <w:rFonts w:ascii="Arial Narrow" w:hAnsi="Arial Narrow" w:cs="Calibri"/>
              </w:rPr>
              <w:t>vetrigrafu</w:t>
            </w:r>
            <w:proofErr w:type="spellEnd"/>
            <w:r w:rsidRPr="006C140B">
              <w:rPr>
                <w:rFonts w:ascii="Arial Narrow" w:hAnsi="Arial Narrow" w:cs="Calibri"/>
              </w:rPr>
              <w:t xml:space="preserve">; detektor stolu i </w:t>
            </w:r>
            <w:proofErr w:type="spellStart"/>
            <w:r w:rsidRPr="006C140B">
              <w:rPr>
                <w:rFonts w:ascii="Arial Narrow" w:hAnsi="Arial Narrow" w:cs="Calibri"/>
              </w:rPr>
              <w:t>vertigrafu</w:t>
            </w:r>
            <w:proofErr w:type="spellEnd"/>
            <w:r w:rsidRPr="006C140B">
              <w:rPr>
                <w:rFonts w:ascii="Arial Narrow" w:hAnsi="Arial Narrow" w:cs="Calibri"/>
              </w:rPr>
              <w:t xml:space="preserve">) </w:t>
            </w:r>
          </w:p>
        </w:tc>
      </w:tr>
      <w:tr w:rsidR="004376BD" w:rsidRPr="006C140B" w:rsidTr="00C66261">
        <w:trPr>
          <w:trHeight w:val="92"/>
        </w:trPr>
        <w:tc>
          <w:tcPr>
            <w:tcW w:w="5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</w:rPr>
            </w:pPr>
          </w:p>
        </w:tc>
        <w:tc>
          <w:tcPr>
            <w:tcW w:w="7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</w:rPr>
            </w:pPr>
          </w:p>
        </w:tc>
        <w:tc>
          <w:tcPr>
            <w:tcW w:w="29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</w:rPr>
            </w:pPr>
          </w:p>
        </w:tc>
        <w:tc>
          <w:tcPr>
            <w:tcW w:w="29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</w:rPr>
            </w:pPr>
          </w:p>
        </w:tc>
      </w:tr>
      <w:tr w:rsidR="004376BD" w:rsidRPr="006C140B" w:rsidTr="00C66261">
        <w:trPr>
          <w:trHeight w:val="260"/>
        </w:trPr>
        <w:tc>
          <w:tcPr>
            <w:tcW w:w="5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</w:rPr>
            </w:pPr>
          </w:p>
        </w:tc>
        <w:tc>
          <w:tcPr>
            <w:tcW w:w="1325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</w:rPr>
            </w:pPr>
            <w:r w:rsidRPr="006C140B">
              <w:rPr>
                <w:rFonts w:ascii="Arial Narrow" w:hAnsi="Arial Narrow" w:cs="Calibri"/>
              </w:rPr>
              <w:t>Prohlašuji, že všechny výše uvedené parametry jsou pravdivé a odpovídají skutečnos</w:t>
            </w:r>
            <w:r>
              <w:rPr>
                <w:rFonts w:ascii="Arial Narrow" w:hAnsi="Arial Narrow" w:cs="Calibri"/>
              </w:rPr>
              <w:t>ti a údajům</w:t>
            </w:r>
            <w:r w:rsidRPr="006C140B">
              <w:rPr>
                <w:rFonts w:ascii="Arial Narrow" w:hAnsi="Arial Narrow" w:cs="Calibri"/>
              </w:rPr>
              <w:t xml:space="preserve"> uvedeným v technických listech výrobce k nabízenému typu přístroje.</w:t>
            </w:r>
          </w:p>
        </w:tc>
      </w:tr>
      <w:tr w:rsidR="004376BD" w:rsidRPr="006C140B" w:rsidTr="00C66261">
        <w:trPr>
          <w:trHeight w:val="92"/>
        </w:trPr>
        <w:tc>
          <w:tcPr>
            <w:tcW w:w="5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</w:rPr>
            </w:pPr>
          </w:p>
        </w:tc>
        <w:tc>
          <w:tcPr>
            <w:tcW w:w="7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</w:rPr>
            </w:pPr>
          </w:p>
        </w:tc>
        <w:tc>
          <w:tcPr>
            <w:tcW w:w="29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</w:rPr>
            </w:pPr>
          </w:p>
        </w:tc>
        <w:tc>
          <w:tcPr>
            <w:tcW w:w="29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</w:rPr>
            </w:pPr>
          </w:p>
        </w:tc>
      </w:tr>
      <w:tr w:rsidR="004376BD" w:rsidRPr="006C140B" w:rsidTr="00C66261">
        <w:trPr>
          <w:trHeight w:val="260"/>
        </w:trPr>
        <w:tc>
          <w:tcPr>
            <w:tcW w:w="5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</w:rPr>
            </w:pPr>
          </w:p>
        </w:tc>
        <w:tc>
          <w:tcPr>
            <w:tcW w:w="1325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4376BD" w:rsidRPr="006C140B" w:rsidRDefault="004376BD" w:rsidP="00C66261">
            <w:pPr>
              <w:rPr>
                <w:rFonts w:ascii="Arial Narrow" w:hAnsi="Arial Narrow" w:cs="Calibri"/>
              </w:rPr>
            </w:pPr>
          </w:p>
        </w:tc>
      </w:tr>
      <w:tr w:rsidR="004376BD" w:rsidRPr="006C140B" w:rsidTr="00C66261">
        <w:trPr>
          <w:trHeight w:val="581"/>
        </w:trPr>
        <w:tc>
          <w:tcPr>
            <w:tcW w:w="5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</w:p>
        </w:tc>
        <w:tc>
          <w:tcPr>
            <w:tcW w:w="7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>V ……………………………………… Dne:   .....................................................</w:t>
            </w:r>
          </w:p>
        </w:tc>
        <w:tc>
          <w:tcPr>
            <w:tcW w:w="592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 xml:space="preserve">                             </w:t>
            </w:r>
          </w:p>
        </w:tc>
      </w:tr>
      <w:tr w:rsidR="004376BD" w:rsidRPr="006C140B" w:rsidTr="00C66261">
        <w:trPr>
          <w:trHeight w:val="351"/>
        </w:trPr>
        <w:tc>
          <w:tcPr>
            <w:tcW w:w="5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</w:p>
        </w:tc>
        <w:tc>
          <w:tcPr>
            <w:tcW w:w="7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4376BD" w:rsidRPr="006C140B" w:rsidRDefault="004376BD" w:rsidP="00C66261">
            <w:pPr>
              <w:rPr>
                <w:rFonts w:ascii="Arial Narrow" w:hAnsi="Arial Narrow" w:cs="Calibri"/>
                <w:color w:val="000000"/>
              </w:rPr>
            </w:pPr>
          </w:p>
        </w:tc>
        <w:tc>
          <w:tcPr>
            <w:tcW w:w="5922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376BD" w:rsidRPr="006C140B" w:rsidRDefault="004376BD" w:rsidP="00C66261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6C140B">
              <w:rPr>
                <w:rFonts w:ascii="Arial Narrow" w:hAnsi="Arial Narrow" w:cs="Calibri"/>
                <w:color w:val="000000"/>
              </w:rPr>
              <w:t xml:space="preserve">podpis osoby </w:t>
            </w:r>
            <w:r>
              <w:rPr>
                <w:rFonts w:ascii="Arial Narrow" w:hAnsi="Arial Narrow" w:cs="Calibri"/>
                <w:color w:val="000000"/>
              </w:rPr>
              <w:t>oprávněné jednat za účastníka</w:t>
            </w:r>
          </w:p>
        </w:tc>
      </w:tr>
    </w:tbl>
    <w:p w:rsidR="004376BD" w:rsidRDefault="004376BD" w:rsidP="004376BD">
      <w:pPr>
        <w:jc w:val="center"/>
        <w:rPr>
          <w:rFonts w:asciiTheme="minorHAnsi" w:hAnsiTheme="minorHAnsi"/>
          <w:b/>
          <w:sz w:val="22"/>
          <w:szCs w:val="22"/>
        </w:rPr>
      </w:pPr>
    </w:p>
    <w:p w:rsidR="004376BD" w:rsidRDefault="004376BD" w:rsidP="004376BD">
      <w:pPr>
        <w:jc w:val="center"/>
        <w:rPr>
          <w:rFonts w:asciiTheme="minorHAnsi" w:hAnsiTheme="minorHAnsi"/>
          <w:b/>
          <w:sz w:val="22"/>
          <w:szCs w:val="22"/>
        </w:rPr>
      </w:pPr>
    </w:p>
    <w:p w:rsidR="00D00D40" w:rsidRDefault="00D00D40"/>
    <w:sectPr w:rsidR="00D00D40" w:rsidSect="004376BD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76BD"/>
    <w:rsid w:val="001D135A"/>
    <w:rsid w:val="0025164D"/>
    <w:rsid w:val="003951CD"/>
    <w:rsid w:val="004376BD"/>
    <w:rsid w:val="007A26DC"/>
    <w:rsid w:val="0096615A"/>
    <w:rsid w:val="00B2337E"/>
    <w:rsid w:val="00D00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4376B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4376B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1930</Words>
  <Characters>11389</Characters>
  <Application>Microsoft Office Word</Application>
  <DocSecurity>0</DocSecurity>
  <Lines>94</Lines>
  <Paragraphs>26</Paragraphs>
  <ScaleCrop>false</ScaleCrop>
  <Company/>
  <LinksUpToDate>false</LinksUpToDate>
  <CharactersWithSpaces>13293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Kozlík Vladimír</dc:creator>
  <cp:lastModifiedBy>Kozlík Vladimír</cp:lastModifiedBy>
  <cp:revision>1</cp:revision>
  <dcterms:created xsi:type="dcterms:W3CDTF">2020-08-26T14:19:00Z</dcterms:created>
  <dcterms:modified xsi:type="dcterms:W3CDTF">2020-08-26T14:20:00Z</dcterms:modified>
</cp:coreProperties>
</file>