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614CF" w14:textId="2E07C08F" w:rsidR="00214B35" w:rsidRPr="00FF479E" w:rsidRDefault="00214B35" w:rsidP="00292C77">
      <w:pPr>
        <w:pStyle w:val="Zhlav"/>
        <w:pBdr>
          <w:bottom w:val="none" w:sz="0" w:space="0" w:color="auto"/>
        </w:pBdr>
        <w:spacing w:after="120"/>
        <w:jc w:val="center"/>
        <w:rPr>
          <w:rFonts w:cs="Arial"/>
          <w:sz w:val="22"/>
          <w:szCs w:val="22"/>
        </w:rPr>
      </w:pPr>
      <w:bookmarkStart w:id="0" w:name="OLE_LINK1"/>
      <w:bookmarkStart w:id="1" w:name="OLE_LINK2"/>
      <w:bookmarkStart w:id="2" w:name="_GoBack"/>
      <w:bookmarkEnd w:id="2"/>
      <w:r w:rsidRPr="001B3DC3">
        <w:rPr>
          <w:rFonts w:cs="Arial"/>
          <w:sz w:val="22"/>
          <w:szCs w:val="22"/>
        </w:rPr>
        <w:t xml:space="preserve">Příloha č. </w:t>
      </w:r>
      <w:r w:rsidR="003E353E" w:rsidRPr="001B3DC3">
        <w:rPr>
          <w:rFonts w:cs="Arial"/>
          <w:sz w:val="22"/>
          <w:szCs w:val="22"/>
        </w:rPr>
        <w:t>2</w:t>
      </w:r>
      <w:r w:rsidR="002E3B8A" w:rsidRPr="00FF479E">
        <w:rPr>
          <w:rFonts w:cs="Arial"/>
          <w:sz w:val="22"/>
          <w:szCs w:val="22"/>
        </w:rPr>
        <w:t xml:space="preserve"> </w:t>
      </w:r>
      <w:r w:rsidR="00EA4722">
        <w:rPr>
          <w:rFonts w:cs="Arial"/>
          <w:sz w:val="22"/>
          <w:szCs w:val="22"/>
        </w:rPr>
        <w:t xml:space="preserve">ZD </w:t>
      </w:r>
      <w:r w:rsidR="002E3B8A" w:rsidRPr="00FF479E">
        <w:rPr>
          <w:rFonts w:cs="Arial"/>
          <w:sz w:val="22"/>
          <w:szCs w:val="22"/>
        </w:rPr>
        <w:t xml:space="preserve">- </w:t>
      </w:r>
      <w:r w:rsidR="00535663">
        <w:rPr>
          <w:rFonts w:cs="Arial"/>
          <w:sz w:val="22"/>
          <w:szCs w:val="22"/>
        </w:rPr>
        <w:t xml:space="preserve">Návrh </w:t>
      </w:r>
      <w:r w:rsidRPr="00FF479E">
        <w:rPr>
          <w:rFonts w:cs="Arial"/>
          <w:sz w:val="22"/>
          <w:szCs w:val="22"/>
        </w:rPr>
        <w:t>Smlouvy</w:t>
      </w:r>
    </w:p>
    <w:p w14:paraId="08690B5D" w14:textId="77777777" w:rsidR="002E3B8A" w:rsidRPr="00FF479E" w:rsidRDefault="002E3B8A" w:rsidP="002E3B8A">
      <w:pPr>
        <w:pStyle w:val="Zhlav"/>
        <w:pBdr>
          <w:bottom w:val="none" w:sz="0" w:space="0" w:color="auto"/>
        </w:pBdr>
        <w:spacing w:after="120"/>
        <w:rPr>
          <w:rFonts w:cs="Arial"/>
          <w:sz w:val="22"/>
          <w:szCs w:val="22"/>
        </w:rPr>
      </w:pPr>
    </w:p>
    <w:p w14:paraId="40E5B12C" w14:textId="4E67E8A2" w:rsidR="001A1E34" w:rsidRPr="00C6358C" w:rsidRDefault="003E1A3D" w:rsidP="008328DC">
      <w:pPr>
        <w:pStyle w:val="RLNzevsmlouvy"/>
        <w:spacing w:after="800"/>
      </w:pPr>
      <w:r w:rsidRPr="00C6358C">
        <w:t>S</w:t>
      </w:r>
      <w:r w:rsidR="005E6174" w:rsidRPr="00C6358C">
        <w:t xml:space="preserve">MLOUVA O </w:t>
      </w:r>
      <w:r w:rsidR="007848E0" w:rsidRPr="00C6358C">
        <w:t xml:space="preserve">Vytvoření </w:t>
      </w:r>
      <w:r w:rsidR="00BB56FD">
        <w:t xml:space="preserve">INFORMAČNÍHO </w:t>
      </w:r>
      <w:r w:rsidR="00362EB4" w:rsidRPr="00C6358C">
        <w:t>SYSTÉMU „</w:t>
      </w:r>
      <w:r w:rsidR="00C07B61">
        <w:t>Czechiana</w:t>
      </w:r>
      <w:r w:rsidR="00362EB4" w:rsidRPr="00C6358C">
        <w:t>“</w:t>
      </w:r>
      <w:r w:rsidR="00C718DE">
        <w:t xml:space="preserve"> </w:t>
      </w:r>
      <w:r w:rsidR="00120172" w:rsidRPr="00C6358C">
        <w:t>a p</w:t>
      </w:r>
      <w:r w:rsidR="008328DC" w:rsidRPr="00C6358C">
        <w:t>oskytování služeB</w:t>
      </w:r>
      <w:r w:rsidR="00C718DE">
        <w:t xml:space="preserve"> podpory a rozvoje</w:t>
      </w:r>
    </w:p>
    <w:bookmarkEnd w:id="0"/>
    <w:bookmarkEnd w:id="1"/>
    <w:p w14:paraId="46CABC47" w14:textId="77777777" w:rsidR="00607561" w:rsidRPr="00C6358C" w:rsidRDefault="00607561" w:rsidP="009D6DB2">
      <w:pPr>
        <w:pStyle w:val="RLdajeosmluvnstran"/>
      </w:pPr>
      <w:r w:rsidRPr="00C6358C">
        <w:t>Smluvní strany:</w:t>
      </w:r>
    </w:p>
    <w:p w14:paraId="6AA5BAB8" w14:textId="77777777" w:rsidR="00607561" w:rsidRPr="00C6358C" w:rsidRDefault="00607561" w:rsidP="009D6DB2">
      <w:pPr>
        <w:pStyle w:val="RLdajeosmluvnstran"/>
      </w:pPr>
    </w:p>
    <w:p w14:paraId="72F91742" w14:textId="37893848" w:rsidR="008328DC" w:rsidRPr="00C6358C" w:rsidRDefault="008328DC" w:rsidP="008328DC">
      <w:pPr>
        <w:pStyle w:val="RLdajeosmluvnstran"/>
        <w:rPr>
          <w:b/>
        </w:rPr>
      </w:pPr>
      <w:r w:rsidRPr="00C6358C">
        <w:rPr>
          <w:b/>
        </w:rPr>
        <w:t xml:space="preserve">Česká republika – Ministerstvo </w:t>
      </w:r>
      <w:r w:rsidR="00C718DE">
        <w:rPr>
          <w:b/>
        </w:rPr>
        <w:t>kultury</w:t>
      </w:r>
    </w:p>
    <w:p w14:paraId="58FE26D3" w14:textId="101ED88B" w:rsidR="008328DC" w:rsidRPr="00C6358C" w:rsidRDefault="008328DC" w:rsidP="008328DC">
      <w:pPr>
        <w:pStyle w:val="RLdajeosmluvnstran"/>
      </w:pPr>
      <w:r w:rsidRPr="00C6358C">
        <w:t xml:space="preserve">se sídlem: </w:t>
      </w:r>
      <w:r w:rsidR="00C718DE">
        <w:t>Maltézské náměstí</w:t>
      </w:r>
      <w:r w:rsidRPr="00C6358C">
        <w:t xml:space="preserve"> </w:t>
      </w:r>
      <w:r w:rsidR="00C718DE" w:rsidRPr="00C718DE">
        <w:t>471/1</w:t>
      </w:r>
      <w:r w:rsidRPr="00C6358C">
        <w:t>, 1</w:t>
      </w:r>
      <w:r w:rsidR="00C718DE">
        <w:t>1</w:t>
      </w:r>
      <w:r w:rsidRPr="00C6358C">
        <w:t xml:space="preserve">8 </w:t>
      </w:r>
      <w:r w:rsidR="009124E3">
        <w:t>11</w:t>
      </w:r>
      <w:r w:rsidRPr="00C6358C">
        <w:t xml:space="preserve"> Praha </w:t>
      </w:r>
      <w:r w:rsidR="00C718DE">
        <w:t>1 – Malá Strana</w:t>
      </w:r>
    </w:p>
    <w:p w14:paraId="29246391" w14:textId="0A660E83" w:rsidR="008328DC" w:rsidRPr="00C6358C" w:rsidRDefault="008328DC" w:rsidP="008328DC">
      <w:pPr>
        <w:pStyle w:val="RLdajeosmluvnstran"/>
      </w:pPr>
      <w:r w:rsidRPr="00C6358C">
        <w:t xml:space="preserve">IČO: </w:t>
      </w:r>
      <w:r w:rsidR="00C718DE" w:rsidRPr="00C718DE">
        <w:t>000</w:t>
      </w:r>
      <w:r w:rsidR="00C718DE">
        <w:t xml:space="preserve"> </w:t>
      </w:r>
      <w:r w:rsidR="00C718DE" w:rsidRPr="00C718DE">
        <w:t>23</w:t>
      </w:r>
      <w:r w:rsidR="00C718DE">
        <w:t xml:space="preserve"> </w:t>
      </w:r>
      <w:r w:rsidR="00C718DE" w:rsidRPr="00C718DE">
        <w:t>671</w:t>
      </w:r>
    </w:p>
    <w:p w14:paraId="740C6F44" w14:textId="77777777" w:rsidR="008328DC" w:rsidRPr="00C6358C" w:rsidRDefault="008328DC" w:rsidP="008328DC">
      <w:pPr>
        <w:pStyle w:val="RLdajeosmluvnstran"/>
      </w:pPr>
      <w:r w:rsidRPr="00C6358C">
        <w:t xml:space="preserve">bank. spojení: Česká národní banka, pobočka Praha, Na Příkopě 28, 11503 Praha 1, </w:t>
      </w:r>
    </w:p>
    <w:p w14:paraId="1C156962" w14:textId="08476C0B" w:rsidR="008328DC" w:rsidRPr="00C6358C" w:rsidRDefault="008328DC" w:rsidP="008328DC">
      <w:pPr>
        <w:pStyle w:val="RLdajeosmluvnstran"/>
      </w:pPr>
      <w:r w:rsidRPr="00C6358C">
        <w:t>č. účtu</w:t>
      </w:r>
      <w:r w:rsidRPr="005F4D5F">
        <w:t xml:space="preserve">: </w:t>
      </w:r>
      <w:r w:rsidR="005F4D5F" w:rsidRPr="0035211F">
        <w:rPr>
          <w:highlight w:val="green"/>
        </w:rPr>
        <w:t>XXXXXXX</w:t>
      </w:r>
      <w:r w:rsidRPr="00C6358C">
        <w:t>/0710</w:t>
      </w:r>
    </w:p>
    <w:p w14:paraId="7C789ACE" w14:textId="60358ACC" w:rsidR="008328DC" w:rsidRPr="00C6358C" w:rsidRDefault="008328DC" w:rsidP="008328DC">
      <w:pPr>
        <w:pStyle w:val="RLdajeosmluvnstran"/>
        <w:keepNext/>
        <w:rPr>
          <w:rFonts w:cs="Arial"/>
          <w:szCs w:val="20"/>
        </w:rPr>
      </w:pPr>
      <w:r w:rsidRPr="00C6358C">
        <w:t xml:space="preserve">zastoupená: </w:t>
      </w:r>
      <w:r w:rsidR="005F4D5F" w:rsidRPr="0035211F">
        <w:rPr>
          <w:rFonts w:cs="Arial"/>
          <w:szCs w:val="20"/>
          <w:highlight w:val="green"/>
        </w:rPr>
        <w:t>___________________</w:t>
      </w:r>
    </w:p>
    <w:p w14:paraId="39D7D89B" w14:textId="011AAD93" w:rsidR="008328DC" w:rsidRPr="00F547F5" w:rsidRDefault="005F4D5F" w:rsidP="008328DC">
      <w:pPr>
        <w:pStyle w:val="RLdajeosmluvnstran"/>
        <w:rPr>
          <w:rFonts w:cs="Arial"/>
          <w:szCs w:val="22"/>
        </w:rPr>
      </w:pPr>
      <w:r w:rsidRPr="0035211F">
        <w:rPr>
          <w:rFonts w:cs="Arial"/>
          <w:szCs w:val="22"/>
        </w:rPr>
        <w:t>[</w:t>
      </w:r>
      <w:r w:rsidRPr="0035211F">
        <w:rPr>
          <w:rFonts w:cs="Arial"/>
          <w:szCs w:val="22"/>
          <w:highlight w:val="green"/>
        </w:rPr>
        <w:t>funkce</w:t>
      </w:r>
      <w:r>
        <w:rPr>
          <w:rFonts w:cs="Arial"/>
          <w:szCs w:val="22"/>
        </w:rPr>
        <w:t>]</w:t>
      </w:r>
    </w:p>
    <w:p w14:paraId="289D913F" w14:textId="77777777" w:rsidR="00607561" w:rsidRPr="00FF479E" w:rsidRDefault="008328DC" w:rsidP="008328DC">
      <w:pPr>
        <w:pStyle w:val="RLdajeosmluvnstran"/>
      </w:pPr>
      <w:r w:rsidDel="00FE5DB7">
        <w:rPr>
          <w:rFonts w:cs="Arial"/>
          <w:szCs w:val="20"/>
        </w:rPr>
        <w:t xml:space="preserve"> </w:t>
      </w:r>
      <w:r w:rsidRPr="00FF479E">
        <w:t>(dále jen „</w:t>
      </w:r>
      <w:r w:rsidRPr="00FF479E">
        <w:rPr>
          <w:b/>
        </w:rPr>
        <w:t>Objednatel</w:t>
      </w:r>
      <w:r w:rsidRPr="00FF479E">
        <w:t>“)</w:t>
      </w:r>
    </w:p>
    <w:p w14:paraId="3FD9D6AF" w14:textId="77777777" w:rsidR="00607561" w:rsidRPr="00FF479E" w:rsidRDefault="00607561" w:rsidP="006E3C19">
      <w:pPr>
        <w:pStyle w:val="RLdajeosmluvnstran"/>
        <w:rPr>
          <w:szCs w:val="22"/>
        </w:rPr>
      </w:pPr>
    </w:p>
    <w:p w14:paraId="230DC547" w14:textId="77777777" w:rsidR="00607561" w:rsidRPr="00FF479E" w:rsidRDefault="00607561" w:rsidP="00607561">
      <w:pPr>
        <w:jc w:val="center"/>
        <w:rPr>
          <w:szCs w:val="22"/>
          <w:lang w:eastAsia="en-US"/>
        </w:rPr>
      </w:pPr>
      <w:r w:rsidRPr="00FF479E">
        <w:rPr>
          <w:szCs w:val="22"/>
          <w:lang w:eastAsia="en-US"/>
        </w:rPr>
        <w:t>a</w:t>
      </w:r>
    </w:p>
    <w:p w14:paraId="6255F621" w14:textId="77777777" w:rsidR="00607561" w:rsidRPr="00FF479E" w:rsidRDefault="00607561" w:rsidP="00607561">
      <w:pPr>
        <w:jc w:val="center"/>
        <w:rPr>
          <w:szCs w:val="22"/>
          <w:lang w:eastAsia="en-US"/>
        </w:rPr>
      </w:pPr>
    </w:p>
    <w:p w14:paraId="16D038D1" w14:textId="77777777" w:rsidR="008328DC" w:rsidRPr="00821234" w:rsidRDefault="008328DC" w:rsidP="008328DC">
      <w:pPr>
        <w:pStyle w:val="RLdajeosmluvnstran"/>
        <w:rPr>
          <w:b/>
          <w:bCs/>
        </w:rPr>
      </w:pPr>
      <w:r w:rsidRPr="00821234">
        <w:rPr>
          <w:b/>
          <w:highlight w:val="yellow"/>
        </w:rPr>
        <w:t>[DOPLNÍ DODAVATEL]</w:t>
      </w:r>
      <w:r w:rsidRPr="00821234">
        <w:rPr>
          <w:b/>
          <w:bCs/>
        </w:rPr>
        <w:t xml:space="preserve"> </w:t>
      </w:r>
    </w:p>
    <w:p w14:paraId="4D2061D2" w14:textId="77777777" w:rsidR="008328DC" w:rsidRPr="00FF479E" w:rsidRDefault="008328DC" w:rsidP="008328DC">
      <w:pPr>
        <w:pStyle w:val="RLdajeosmluvnstran"/>
        <w:rPr>
          <w:szCs w:val="22"/>
        </w:rPr>
      </w:pPr>
      <w:r w:rsidRPr="00FF479E">
        <w:rPr>
          <w:szCs w:val="22"/>
        </w:rPr>
        <w:t xml:space="preserve">se sídlem: </w:t>
      </w:r>
      <w:r w:rsidRPr="00DB78F3">
        <w:rPr>
          <w:highlight w:val="yellow"/>
        </w:rPr>
        <w:t xml:space="preserve">[DOPLNÍ </w:t>
      </w:r>
      <w:r>
        <w:rPr>
          <w:highlight w:val="yellow"/>
        </w:rPr>
        <w:t>DODAVATEL</w:t>
      </w:r>
      <w:r w:rsidRPr="00DB78F3">
        <w:rPr>
          <w:highlight w:val="yellow"/>
        </w:rPr>
        <w:t>]</w:t>
      </w:r>
    </w:p>
    <w:p w14:paraId="6E55A275" w14:textId="77777777" w:rsidR="008328DC" w:rsidRPr="00FF479E" w:rsidRDefault="008328DC" w:rsidP="008328DC">
      <w:pPr>
        <w:pStyle w:val="RLdajeosmluvnstran"/>
        <w:rPr>
          <w:szCs w:val="22"/>
        </w:rPr>
      </w:pPr>
      <w:r w:rsidRPr="00FF479E">
        <w:rPr>
          <w:szCs w:val="22"/>
        </w:rPr>
        <w:t xml:space="preserve">IČO: </w:t>
      </w:r>
      <w:r w:rsidRPr="00DB78F3">
        <w:rPr>
          <w:highlight w:val="yellow"/>
        </w:rPr>
        <w:t xml:space="preserve">[DOPLNÍ </w:t>
      </w:r>
      <w:r>
        <w:rPr>
          <w:highlight w:val="yellow"/>
        </w:rPr>
        <w:t>DODAVATEL</w:t>
      </w:r>
      <w:r w:rsidRPr="00DB78F3">
        <w:rPr>
          <w:highlight w:val="yellow"/>
        </w:rPr>
        <w:t>]</w:t>
      </w:r>
      <w:r w:rsidRPr="00FF479E">
        <w:rPr>
          <w:szCs w:val="22"/>
        </w:rPr>
        <w:t xml:space="preserve">, DIČ: </w:t>
      </w:r>
      <w:r w:rsidRPr="00DB78F3">
        <w:rPr>
          <w:highlight w:val="yellow"/>
        </w:rPr>
        <w:t xml:space="preserve">[DOPLNÍ </w:t>
      </w:r>
      <w:r>
        <w:rPr>
          <w:highlight w:val="yellow"/>
        </w:rPr>
        <w:t>DODAVATEL</w:t>
      </w:r>
      <w:r w:rsidRPr="00DB78F3">
        <w:rPr>
          <w:highlight w:val="yellow"/>
        </w:rPr>
        <w:t>]</w:t>
      </w:r>
    </w:p>
    <w:p w14:paraId="6646554B" w14:textId="77777777" w:rsidR="008328DC" w:rsidRPr="00FF479E" w:rsidRDefault="008328DC" w:rsidP="008328DC">
      <w:pPr>
        <w:pStyle w:val="RLdajeosmluvnstran"/>
        <w:rPr>
          <w:szCs w:val="22"/>
        </w:rPr>
      </w:pPr>
      <w:r w:rsidRPr="00FF479E">
        <w:rPr>
          <w:szCs w:val="22"/>
        </w:rPr>
        <w:t xml:space="preserve">společnost zapsaná v obchodním rejstříku vedeném </w:t>
      </w:r>
      <w:r w:rsidRPr="00DB78F3">
        <w:rPr>
          <w:highlight w:val="yellow"/>
        </w:rPr>
        <w:t xml:space="preserve">[DOPLNÍ </w:t>
      </w:r>
      <w:r>
        <w:rPr>
          <w:highlight w:val="yellow"/>
        </w:rPr>
        <w:t>DODAVATEL</w:t>
      </w:r>
      <w:r w:rsidRPr="00DB78F3">
        <w:rPr>
          <w:highlight w:val="yellow"/>
        </w:rPr>
        <w:t>]</w:t>
      </w:r>
      <w:r w:rsidRPr="00FF479E">
        <w:rPr>
          <w:szCs w:val="22"/>
        </w:rPr>
        <w:t xml:space="preserve">, </w:t>
      </w:r>
    </w:p>
    <w:p w14:paraId="33430294" w14:textId="77777777" w:rsidR="008328DC" w:rsidRPr="00FF479E" w:rsidRDefault="008328DC" w:rsidP="008328DC">
      <w:pPr>
        <w:pStyle w:val="RLdajeosmluvnstran"/>
        <w:rPr>
          <w:szCs w:val="22"/>
        </w:rPr>
      </w:pPr>
      <w:r w:rsidRPr="00FF479E">
        <w:rPr>
          <w:szCs w:val="22"/>
        </w:rPr>
        <w:t xml:space="preserve">oddíl </w:t>
      </w:r>
      <w:r w:rsidRPr="00DB78F3">
        <w:rPr>
          <w:highlight w:val="yellow"/>
        </w:rPr>
        <w:t xml:space="preserve">[DOPLNÍ </w:t>
      </w:r>
      <w:r>
        <w:rPr>
          <w:highlight w:val="yellow"/>
        </w:rPr>
        <w:t>DODAVATEL</w:t>
      </w:r>
      <w:r w:rsidRPr="00DB78F3">
        <w:rPr>
          <w:highlight w:val="yellow"/>
        </w:rPr>
        <w:t>]</w:t>
      </w:r>
      <w:r w:rsidRPr="00FF479E">
        <w:rPr>
          <w:szCs w:val="22"/>
        </w:rPr>
        <w:t xml:space="preserve">, vložka </w:t>
      </w:r>
      <w:r w:rsidRPr="00DB78F3">
        <w:rPr>
          <w:highlight w:val="yellow"/>
        </w:rPr>
        <w:t xml:space="preserve">[DOPLNÍ </w:t>
      </w:r>
      <w:r>
        <w:rPr>
          <w:highlight w:val="yellow"/>
        </w:rPr>
        <w:t>DODAVATEL</w:t>
      </w:r>
      <w:r w:rsidRPr="00DB78F3">
        <w:rPr>
          <w:highlight w:val="yellow"/>
        </w:rPr>
        <w:t>]</w:t>
      </w:r>
    </w:p>
    <w:p w14:paraId="2CC6A38F" w14:textId="77777777" w:rsidR="008328DC" w:rsidRPr="00FF479E" w:rsidRDefault="008328DC" w:rsidP="008328DC">
      <w:pPr>
        <w:pStyle w:val="RLdajeosmluvnstran"/>
        <w:rPr>
          <w:szCs w:val="22"/>
        </w:rPr>
      </w:pPr>
      <w:r w:rsidRPr="00FF479E">
        <w:rPr>
          <w:szCs w:val="22"/>
        </w:rPr>
        <w:t xml:space="preserve">bank. spojení: </w:t>
      </w:r>
      <w:r w:rsidRPr="00DB78F3">
        <w:rPr>
          <w:highlight w:val="yellow"/>
        </w:rPr>
        <w:t xml:space="preserve">[DOPLNÍ </w:t>
      </w:r>
      <w:r>
        <w:rPr>
          <w:highlight w:val="yellow"/>
        </w:rPr>
        <w:t>DODAVATEL</w:t>
      </w:r>
      <w:r w:rsidRPr="00DB78F3">
        <w:rPr>
          <w:highlight w:val="yellow"/>
        </w:rPr>
        <w:t>]</w:t>
      </w:r>
      <w:r w:rsidRPr="00FF479E">
        <w:rPr>
          <w:szCs w:val="22"/>
        </w:rPr>
        <w:t xml:space="preserve">, č. účtu: </w:t>
      </w:r>
      <w:r w:rsidRPr="00DB78F3">
        <w:rPr>
          <w:highlight w:val="yellow"/>
        </w:rPr>
        <w:t xml:space="preserve">[DOPLNÍ </w:t>
      </w:r>
      <w:r>
        <w:rPr>
          <w:highlight w:val="yellow"/>
        </w:rPr>
        <w:t>DODAVATEL</w:t>
      </w:r>
      <w:r w:rsidRPr="00DB78F3">
        <w:rPr>
          <w:highlight w:val="yellow"/>
        </w:rPr>
        <w:t>]</w:t>
      </w:r>
    </w:p>
    <w:p w14:paraId="5B7D7CD7" w14:textId="77777777" w:rsidR="008328DC" w:rsidRPr="00FF479E" w:rsidRDefault="008328DC" w:rsidP="008328DC">
      <w:pPr>
        <w:pStyle w:val="RLdajeosmluvnstran"/>
        <w:rPr>
          <w:szCs w:val="22"/>
        </w:rPr>
      </w:pPr>
      <w:r w:rsidRPr="00FF479E">
        <w:rPr>
          <w:szCs w:val="22"/>
        </w:rPr>
        <w:t xml:space="preserve">zastoupená: </w:t>
      </w:r>
      <w:r w:rsidRPr="00DB78F3">
        <w:rPr>
          <w:highlight w:val="yellow"/>
        </w:rPr>
        <w:t xml:space="preserve">[DOPLNÍ </w:t>
      </w:r>
      <w:r>
        <w:rPr>
          <w:highlight w:val="yellow"/>
        </w:rPr>
        <w:t>DODAVATEL</w:t>
      </w:r>
      <w:r w:rsidRPr="00DB78F3">
        <w:rPr>
          <w:highlight w:val="yellow"/>
        </w:rPr>
        <w:t>]</w:t>
      </w:r>
    </w:p>
    <w:p w14:paraId="782B206A" w14:textId="77777777" w:rsidR="008328DC" w:rsidRPr="00FF479E" w:rsidRDefault="008328DC" w:rsidP="008328DC">
      <w:pPr>
        <w:pStyle w:val="RLdajeosmluvnstran"/>
        <w:rPr>
          <w:szCs w:val="22"/>
        </w:rPr>
      </w:pPr>
      <w:r w:rsidRPr="00FF479E">
        <w:rPr>
          <w:szCs w:val="22"/>
        </w:rPr>
        <w:t>(dále jen „</w:t>
      </w:r>
      <w:r w:rsidRPr="00FF479E">
        <w:rPr>
          <w:b/>
          <w:bCs/>
        </w:rPr>
        <w:t>Poskytovatel</w:t>
      </w:r>
      <w:r w:rsidRPr="00FF479E">
        <w:rPr>
          <w:szCs w:val="22"/>
        </w:rPr>
        <w:t>“)</w:t>
      </w:r>
    </w:p>
    <w:p w14:paraId="29877A52" w14:textId="77777777" w:rsidR="00607561" w:rsidRPr="00FF479E" w:rsidRDefault="008328DC" w:rsidP="008328DC">
      <w:pPr>
        <w:pStyle w:val="RLdajeosmluvnstran"/>
        <w:rPr>
          <w:i/>
        </w:rPr>
      </w:pPr>
      <w:r w:rsidRPr="00FF479E">
        <w:rPr>
          <w:i/>
        </w:rPr>
        <w:t xml:space="preserve">číslo smlouvy Poskytovatele: </w:t>
      </w:r>
      <w:r w:rsidRPr="00DB78F3">
        <w:rPr>
          <w:highlight w:val="yellow"/>
        </w:rPr>
        <w:t xml:space="preserve">[DOPLNÍ </w:t>
      </w:r>
      <w:r>
        <w:rPr>
          <w:highlight w:val="yellow"/>
        </w:rPr>
        <w:t>DODAVATEL</w:t>
      </w:r>
      <w:r w:rsidRPr="00DB78F3">
        <w:rPr>
          <w:highlight w:val="yellow"/>
        </w:rPr>
        <w:t>]</w:t>
      </w:r>
    </w:p>
    <w:p w14:paraId="4D6C6059" w14:textId="77777777" w:rsidR="00607561" w:rsidRPr="00FF479E" w:rsidRDefault="00607561" w:rsidP="00607561">
      <w:pPr>
        <w:jc w:val="center"/>
        <w:rPr>
          <w:szCs w:val="22"/>
          <w:lang w:eastAsia="en-US"/>
        </w:rPr>
      </w:pPr>
    </w:p>
    <w:p w14:paraId="51B917E3" w14:textId="77777777" w:rsidR="00362EB4" w:rsidRDefault="00607561" w:rsidP="00607561">
      <w:pPr>
        <w:jc w:val="center"/>
        <w:rPr>
          <w:szCs w:val="22"/>
          <w:lang w:eastAsia="en-US"/>
        </w:rPr>
      </w:pPr>
      <w:r w:rsidRPr="00FF479E">
        <w:rPr>
          <w:szCs w:val="22"/>
          <w:lang w:eastAsia="en-US"/>
        </w:rPr>
        <w:t xml:space="preserve">dnešního dne uzavřely tuto smlouvu v souladu s ustanovením </w:t>
      </w:r>
      <w:r w:rsidR="00214B35" w:rsidRPr="00FF479E">
        <w:rPr>
          <w:szCs w:val="22"/>
          <w:lang w:eastAsia="en-US"/>
        </w:rPr>
        <w:t>§ 2586 a násl. zákona č. 89/2012 Sb., občanský zákoník (dále jen „</w:t>
      </w:r>
      <w:r w:rsidR="00214B35" w:rsidRPr="00FF479E">
        <w:rPr>
          <w:b/>
          <w:szCs w:val="22"/>
          <w:lang w:eastAsia="en-US"/>
        </w:rPr>
        <w:t>občanský zákoník</w:t>
      </w:r>
      <w:r w:rsidR="00214B35" w:rsidRPr="00FF479E">
        <w:rPr>
          <w:szCs w:val="22"/>
          <w:lang w:eastAsia="en-US"/>
        </w:rPr>
        <w:t>“)</w:t>
      </w:r>
      <w:r w:rsidR="00DF4FAB" w:rsidRPr="00FF479E">
        <w:rPr>
          <w:szCs w:val="22"/>
          <w:lang w:eastAsia="en-US"/>
        </w:rPr>
        <w:t xml:space="preserve"> </w:t>
      </w:r>
      <w:r w:rsidRPr="00FF479E">
        <w:rPr>
          <w:szCs w:val="22"/>
          <w:lang w:eastAsia="en-US"/>
        </w:rPr>
        <w:t>(dále jen „</w:t>
      </w:r>
      <w:r w:rsidRPr="00FF479E">
        <w:rPr>
          <w:b/>
          <w:lang w:eastAsia="en-US"/>
        </w:rPr>
        <w:t>Smlouva</w:t>
      </w:r>
      <w:r w:rsidRPr="00FF479E">
        <w:rPr>
          <w:szCs w:val="22"/>
          <w:lang w:eastAsia="en-US"/>
        </w:rPr>
        <w:t>“)</w:t>
      </w:r>
    </w:p>
    <w:p w14:paraId="44D64C56" w14:textId="77777777" w:rsidR="00362EB4" w:rsidRDefault="00362EB4">
      <w:pPr>
        <w:spacing w:after="0" w:line="240" w:lineRule="auto"/>
        <w:rPr>
          <w:szCs w:val="22"/>
          <w:lang w:eastAsia="en-US"/>
        </w:rPr>
      </w:pPr>
      <w:r>
        <w:rPr>
          <w:szCs w:val="22"/>
          <w:lang w:eastAsia="en-US"/>
        </w:rPr>
        <w:br w:type="page"/>
      </w:r>
    </w:p>
    <w:p w14:paraId="6C3B5628" w14:textId="77777777" w:rsidR="00EC245F" w:rsidRPr="00FF479E" w:rsidRDefault="00EC245F" w:rsidP="006E40C7">
      <w:pPr>
        <w:pStyle w:val="RLProhlensmluvnchstran"/>
      </w:pPr>
      <w:r w:rsidRPr="00FF479E">
        <w:lastRenderedPageBreak/>
        <w:t>Smluvní strany, vědomy si svých závazků v této Smlouvě obsažených a s úmyslem být touto Smlouvou vázány, dohodly se na následujícím znění Smlouvy:</w:t>
      </w:r>
    </w:p>
    <w:p w14:paraId="3B653158" w14:textId="77777777" w:rsidR="000F7E77" w:rsidRPr="00FF479E" w:rsidRDefault="001A1E34" w:rsidP="00EC245F">
      <w:pPr>
        <w:pStyle w:val="RLlneksmlouvy"/>
      </w:pPr>
      <w:r w:rsidRPr="00FF479E">
        <w:t>ÚVODNÍ USTANOVENÍ</w:t>
      </w:r>
    </w:p>
    <w:p w14:paraId="3422DDB4" w14:textId="77777777" w:rsidR="00607561" w:rsidRPr="00FF479E" w:rsidRDefault="00607561" w:rsidP="00607561">
      <w:pPr>
        <w:pStyle w:val="RLTextlnkuslovan"/>
      </w:pPr>
      <w:r w:rsidRPr="00FF479E">
        <w:t>Objednatel prohlašuje, že:</w:t>
      </w:r>
    </w:p>
    <w:p w14:paraId="38A008F9" w14:textId="26BBAF06" w:rsidR="00607561" w:rsidRPr="00FF479E" w:rsidRDefault="00607561" w:rsidP="000C1787">
      <w:pPr>
        <w:pStyle w:val="RLTextlnkuslovan"/>
        <w:numPr>
          <w:ilvl w:val="2"/>
          <w:numId w:val="1"/>
        </w:numPr>
      </w:pPr>
      <w:r w:rsidRPr="00FF479E">
        <w:t>je ústředním orgánem státní správy, jehož působnost a zásady činnosti jsou stanoveny zákonem č. 2/1969 Sb., o zřízení ministerstev a jiných ústředních orgánů státní správy České republiky, a</w:t>
      </w:r>
    </w:p>
    <w:p w14:paraId="6E851657" w14:textId="77777777" w:rsidR="00607561" w:rsidRPr="00FF479E" w:rsidRDefault="00607561" w:rsidP="000C1787">
      <w:pPr>
        <w:pStyle w:val="RLTextlnkuslovan"/>
        <w:numPr>
          <w:ilvl w:val="2"/>
          <w:numId w:val="1"/>
        </w:numPr>
      </w:pPr>
      <w:r w:rsidRPr="00FF479E">
        <w:t>splňuje veškeré podmínky a požadavky v této Smlouvě stanovené a je oprávněn tuto Smlouvu uzavřít a řádně plnit závazky v ní obsažené.</w:t>
      </w:r>
    </w:p>
    <w:p w14:paraId="02B6F84D" w14:textId="77777777" w:rsidR="00607561" w:rsidRPr="00FF479E" w:rsidRDefault="00902894" w:rsidP="00607561">
      <w:pPr>
        <w:pStyle w:val="RLTextlnkuslovan"/>
      </w:pPr>
      <w:r w:rsidRPr="00FF479E">
        <w:t>Poskytovatel</w:t>
      </w:r>
      <w:r w:rsidR="00607561" w:rsidRPr="00FF479E">
        <w:t xml:space="preserve"> prohlašuje, že:</w:t>
      </w:r>
    </w:p>
    <w:p w14:paraId="40605CA4" w14:textId="05BF6EB1" w:rsidR="00607561" w:rsidRPr="00FF479E" w:rsidRDefault="00607561" w:rsidP="000C1787">
      <w:pPr>
        <w:pStyle w:val="RLTextlnkuslovan"/>
        <w:numPr>
          <w:ilvl w:val="2"/>
          <w:numId w:val="1"/>
        </w:numPr>
      </w:pPr>
      <w:r w:rsidRPr="00FF479E">
        <w:t xml:space="preserve">je právnickou osobou řádně založenou a existující podle </w:t>
      </w:r>
      <w:r w:rsidR="008328DC" w:rsidRPr="00DB78F3">
        <w:rPr>
          <w:highlight w:val="yellow"/>
        </w:rPr>
        <w:t xml:space="preserve">[DOPLNÍ </w:t>
      </w:r>
      <w:r w:rsidR="008328DC">
        <w:rPr>
          <w:highlight w:val="yellow"/>
        </w:rPr>
        <w:t>DODAVATEL</w:t>
      </w:r>
      <w:r w:rsidR="008328DC" w:rsidRPr="00DB78F3">
        <w:rPr>
          <w:highlight w:val="yellow"/>
        </w:rPr>
        <w:t>]</w:t>
      </w:r>
      <w:r w:rsidRPr="00FF479E">
        <w:t xml:space="preserve"> právního řádu,</w:t>
      </w:r>
    </w:p>
    <w:p w14:paraId="4BCEE209" w14:textId="77777777" w:rsidR="00607561" w:rsidRPr="00FF479E" w:rsidRDefault="00607561" w:rsidP="000C1787">
      <w:pPr>
        <w:pStyle w:val="RLTextlnkuslovan"/>
        <w:numPr>
          <w:ilvl w:val="2"/>
          <w:numId w:val="1"/>
        </w:numPr>
      </w:pPr>
      <w:r w:rsidRPr="00FF479E">
        <w:t>splňuje veškeré podmínky a požadavky v této Smlouvě stanovené a je oprávněn tuto Smlouvu uzavřít a řádně plnit závazky v ní obsažené</w:t>
      </w:r>
      <w:r w:rsidR="0030241C" w:rsidRPr="00FF479E">
        <w:t>, a</w:t>
      </w:r>
    </w:p>
    <w:p w14:paraId="5AC257AC" w14:textId="428656B8" w:rsidR="0030241C" w:rsidRPr="00FF479E" w:rsidRDefault="0030241C" w:rsidP="000C1787">
      <w:pPr>
        <w:pStyle w:val="RLTextlnkuslovan"/>
        <w:numPr>
          <w:ilvl w:val="2"/>
          <w:numId w:val="1"/>
        </w:numPr>
      </w:pPr>
      <w:r w:rsidRPr="00FF479E">
        <w:t>ke dni uzavření této Smlouvy vůči němu není vedeno řízení dle zákona č. 182/2006 Sb., o úpadku a způsobech jeho</w:t>
      </w:r>
      <w:r w:rsidR="0056290C">
        <w:t xml:space="preserve"> řešení (insolvenční zákon)</w:t>
      </w:r>
      <w:r w:rsidRPr="00FF479E">
        <w:t xml:space="preserve">, a </w:t>
      </w:r>
      <w:r w:rsidR="00346A96" w:rsidRPr="00FF479E">
        <w:t xml:space="preserve">zároveň se </w:t>
      </w:r>
      <w:r w:rsidRPr="00FF479E">
        <w:t xml:space="preserve">zavazuje Objednatele o všech skutečnostech o hrozícím úpadku bezodkladně informovat. </w:t>
      </w:r>
    </w:p>
    <w:p w14:paraId="6CAA4A9B" w14:textId="0D2246A4" w:rsidR="00607561" w:rsidRPr="00FF479E" w:rsidRDefault="00362EB4" w:rsidP="00736894">
      <w:pPr>
        <w:pStyle w:val="RLTextlnkuslovan"/>
      </w:pPr>
      <w:r w:rsidRPr="00FF479E">
        <w:t xml:space="preserve">Objednatel oznámil dne </w:t>
      </w:r>
      <w:r w:rsidRPr="00DB78F3">
        <w:rPr>
          <w:highlight w:val="yellow"/>
        </w:rPr>
        <w:t xml:space="preserve">[DOPLNÍ </w:t>
      </w:r>
      <w:r>
        <w:rPr>
          <w:highlight w:val="yellow"/>
        </w:rPr>
        <w:t>DODAVATEL</w:t>
      </w:r>
      <w:r w:rsidRPr="00DB78F3">
        <w:rPr>
          <w:highlight w:val="yellow"/>
        </w:rPr>
        <w:t>]</w:t>
      </w:r>
      <w:r w:rsidRPr="00FF479E">
        <w:t xml:space="preserve"> oznámením otevřeného řízení svůj záměr zadat veřejnou zakázku s názvem „</w:t>
      </w:r>
      <w:r w:rsidR="00736894" w:rsidRPr="00736894">
        <w:rPr>
          <w:b/>
          <w:bCs/>
        </w:rPr>
        <w:t xml:space="preserve">Národní informační kulturní portál </w:t>
      </w:r>
      <w:proofErr w:type="spellStart"/>
      <w:r w:rsidR="00736894" w:rsidRPr="00736894">
        <w:rPr>
          <w:b/>
          <w:bCs/>
        </w:rPr>
        <w:t>Czechiana</w:t>
      </w:r>
      <w:proofErr w:type="spellEnd"/>
      <w:r w:rsidRPr="00FF479E">
        <w:rPr>
          <w:bCs/>
        </w:rPr>
        <w:t>“</w:t>
      </w:r>
      <w:r>
        <w:rPr>
          <w:bCs/>
        </w:rPr>
        <w:t xml:space="preserve">, ev. č. </w:t>
      </w:r>
      <w:r w:rsidR="0035211F" w:rsidRPr="0035211F">
        <w:rPr>
          <w:rFonts w:cs="Arial"/>
          <w:szCs w:val="20"/>
          <w:highlight w:val="green"/>
        </w:rPr>
        <w:t>_______________</w:t>
      </w:r>
      <w:r w:rsidRPr="00FF479E">
        <w:t xml:space="preserve"> (dále jen „</w:t>
      </w:r>
      <w:r w:rsidRPr="00FF479E">
        <w:rPr>
          <w:b/>
        </w:rPr>
        <w:t>Veřejná zakázka</w:t>
      </w:r>
      <w:r>
        <w:t>“) dle zákona č. </w:t>
      </w:r>
      <w:r w:rsidRPr="00FF479E">
        <w:t>13</w:t>
      </w:r>
      <w:r>
        <w:t>4</w:t>
      </w:r>
      <w:r w:rsidRPr="00FF479E">
        <w:t>/20</w:t>
      </w:r>
      <w:r>
        <w:t>16</w:t>
      </w:r>
      <w:r w:rsidRPr="00FF479E">
        <w:t xml:space="preserve"> Sb., o </w:t>
      </w:r>
      <w:r>
        <w:t xml:space="preserve">zadávání </w:t>
      </w:r>
      <w:r w:rsidRPr="00FF479E">
        <w:t>veřejných zakáz</w:t>
      </w:r>
      <w:r>
        <w:t xml:space="preserve">ek </w:t>
      </w:r>
      <w:r w:rsidRPr="00FF479E">
        <w:t>(dále jen „</w:t>
      </w:r>
      <w:r>
        <w:rPr>
          <w:b/>
        </w:rPr>
        <w:t>ZZ</w:t>
      </w:r>
      <w:r w:rsidRPr="00FF479E">
        <w:rPr>
          <w:b/>
        </w:rPr>
        <w:t>VZ</w:t>
      </w:r>
      <w:r w:rsidRPr="00FF479E">
        <w:t>“). Na základě tohoto zadávacího řízení byla pro plnění Veřejné zakázky vybrána nabídka Poskytovatel</w:t>
      </w:r>
      <w:r>
        <w:t>e v </w:t>
      </w:r>
      <w:r w:rsidRPr="00FF479E">
        <w:t>souladu s ustanovením § </w:t>
      </w:r>
      <w:r>
        <w:t>122</w:t>
      </w:r>
      <w:r w:rsidRPr="00FF479E">
        <w:t xml:space="preserve"> odst. 1 </w:t>
      </w:r>
      <w:r>
        <w:t>ZZ</w:t>
      </w:r>
      <w:r w:rsidRPr="00FF479E">
        <w:t>VZ.</w:t>
      </w:r>
    </w:p>
    <w:p w14:paraId="5BFD1671" w14:textId="77777777" w:rsidR="005E6174" w:rsidRPr="00FF479E" w:rsidRDefault="005E6174" w:rsidP="005E6174">
      <w:pPr>
        <w:pStyle w:val="RLlneksmlouvy"/>
      </w:pPr>
      <w:r w:rsidRPr="00FF479E">
        <w:t>ÚČEL SMLOUVY</w:t>
      </w:r>
    </w:p>
    <w:p w14:paraId="1752C9E4" w14:textId="29C95F55" w:rsidR="000F7338" w:rsidRPr="00FF479E" w:rsidRDefault="00D84EF3" w:rsidP="000F57CB">
      <w:pPr>
        <w:pStyle w:val="RLTextlnkuslovan"/>
      </w:pPr>
      <w:r w:rsidRPr="00FF479E">
        <w:t xml:space="preserve">Účelem této Smlouvy </w:t>
      </w:r>
      <w:r w:rsidR="00736894" w:rsidRPr="00736894">
        <w:t xml:space="preserve">je vybudování centralizovaného nástroje pro Národního </w:t>
      </w:r>
      <w:proofErr w:type="spellStart"/>
      <w:r w:rsidR="00736894" w:rsidRPr="00736894">
        <w:t>agregátora</w:t>
      </w:r>
      <w:proofErr w:type="spellEnd"/>
      <w:r w:rsidR="00E118E7">
        <w:t xml:space="preserve"> a dále</w:t>
      </w:r>
      <w:r w:rsidR="00E118E7" w:rsidRPr="00E118E7">
        <w:t xml:space="preserve"> dlouhodobé uchování a zpřístupnění digitalizovaného národního kulturního dědictví této i všem následujícím generacím</w:t>
      </w:r>
      <w:r w:rsidR="005663E1">
        <w:t xml:space="preserve">, a to prostřednictvím </w:t>
      </w:r>
      <w:r w:rsidRPr="00FF479E">
        <w:t xml:space="preserve">realizace předmětu Veřejné zakázky </w:t>
      </w:r>
      <w:r w:rsidR="005E6174" w:rsidRPr="00FF479E">
        <w:t>dle zadávací dokumentace Veřejné zakázky, která tvoří</w:t>
      </w:r>
      <w:r w:rsidR="009124E3">
        <w:t xml:space="preserve"> </w:t>
      </w:r>
      <w:hyperlink w:anchor="ListAnnex06" w:history="1">
        <w:r w:rsidR="009124E3" w:rsidRPr="00FF479E">
          <w:rPr>
            <w:rStyle w:val="Hypertextovodkaz"/>
          </w:rPr>
          <w:t>Příloh</w:t>
        </w:r>
        <w:r w:rsidR="009124E3">
          <w:rPr>
            <w:rStyle w:val="Hypertextovodkaz"/>
          </w:rPr>
          <w:t>u</w:t>
        </w:r>
        <w:r w:rsidR="009124E3" w:rsidRPr="00FF479E">
          <w:rPr>
            <w:rStyle w:val="Hypertextovodkaz"/>
          </w:rPr>
          <w:t xml:space="preserve"> č. 6</w:t>
        </w:r>
      </w:hyperlink>
      <w:r w:rsidR="005E6174" w:rsidRPr="00FF479E">
        <w:t xml:space="preserve"> </w:t>
      </w:r>
      <w:r w:rsidR="009124E3">
        <w:t>této</w:t>
      </w:r>
      <w:r w:rsidR="005E6174" w:rsidRPr="00FF479E">
        <w:t xml:space="preserve"> Smlouvy (dále jen „</w:t>
      </w:r>
      <w:r w:rsidR="005E6174" w:rsidRPr="00E118E7">
        <w:rPr>
          <w:b/>
        </w:rPr>
        <w:t>Zadávací dokumentace</w:t>
      </w:r>
      <w:r w:rsidR="005E6174" w:rsidRPr="00FF479E">
        <w:t>“)</w:t>
      </w:r>
      <w:r w:rsidR="00A87280" w:rsidRPr="00FF479E">
        <w:t>, tj.</w:t>
      </w:r>
      <w:r w:rsidR="008900B6" w:rsidRPr="00FF479E">
        <w:t xml:space="preserve"> </w:t>
      </w:r>
      <w:r w:rsidR="004C1863" w:rsidRPr="00E118E7">
        <w:rPr>
          <w:rFonts w:cs="Arial"/>
        </w:rPr>
        <w:t xml:space="preserve">zejména </w:t>
      </w:r>
      <w:r w:rsidR="00CC7115" w:rsidRPr="00E118E7">
        <w:rPr>
          <w:rFonts w:cs="Arial"/>
        </w:rPr>
        <w:t>vytvoření</w:t>
      </w:r>
      <w:r w:rsidR="00FF791F" w:rsidRPr="00E118E7">
        <w:rPr>
          <w:rFonts w:cs="Arial"/>
        </w:rPr>
        <w:t xml:space="preserve"> a dodání </w:t>
      </w:r>
      <w:r w:rsidR="008375E5" w:rsidRPr="00E118E7">
        <w:rPr>
          <w:rFonts w:cs="Arial"/>
        </w:rPr>
        <w:t xml:space="preserve">řešení </w:t>
      </w:r>
      <w:r w:rsidR="00E118E7" w:rsidRPr="003D2F94">
        <w:t>národní</w:t>
      </w:r>
      <w:r w:rsidR="00E118E7">
        <w:t>ho</w:t>
      </w:r>
      <w:r w:rsidR="00E118E7" w:rsidRPr="003D2F94">
        <w:t xml:space="preserve"> informační</w:t>
      </w:r>
      <w:r w:rsidR="00E118E7">
        <w:t>ho</w:t>
      </w:r>
      <w:r w:rsidR="00E118E7" w:rsidRPr="003D2F94">
        <w:t xml:space="preserve"> kulturní</w:t>
      </w:r>
      <w:r w:rsidR="00E118E7">
        <w:t>ho</w:t>
      </w:r>
      <w:r w:rsidR="00E118E7" w:rsidRPr="003D2F94">
        <w:t xml:space="preserve"> portál</w:t>
      </w:r>
      <w:r w:rsidR="00E118E7">
        <w:t>u</w:t>
      </w:r>
      <w:r w:rsidR="00E118E7" w:rsidRPr="003D2F94">
        <w:t xml:space="preserve"> </w:t>
      </w:r>
      <w:proofErr w:type="spellStart"/>
      <w:r w:rsidR="00E118E7" w:rsidRPr="003D2F94">
        <w:t>Czechiana</w:t>
      </w:r>
      <w:proofErr w:type="spellEnd"/>
      <w:r w:rsidR="00E118E7" w:rsidRPr="003D2F94">
        <w:t>, který bude zajišťovat systematický centrální sběr a ověřování dat o objektech národního kulturního dědictví a jejich prezentaci pro odbornou i laickou veřejnost</w:t>
      </w:r>
      <w:r w:rsidR="00E118E7">
        <w:t xml:space="preserve"> a dále vytvoření centrálního </w:t>
      </w:r>
      <w:r w:rsidR="00E118E7" w:rsidRPr="003D2F94">
        <w:t>archiv</w:t>
      </w:r>
      <w:r w:rsidR="00E118E7">
        <w:t>u</w:t>
      </w:r>
      <w:r w:rsidR="00E118E7" w:rsidRPr="003D2F94">
        <w:t xml:space="preserve"> kulturních objektů, který bude představovat garantované úložiště digitalizovaného národního kulturního dědictví v digitální podobě a zajistí jeho bezpečné a dlouhodobé uchování</w:t>
      </w:r>
      <w:r w:rsidR="00E118E7">
        <w:t xml:space="preserve"> </w:t>
      </w:r>
      <w:r w:rsidR="00C47DFC" w:rsidRPr="00E118E7">
        <w:rPr>
          <w:rFonts w:cs="Arial"/>
        </w:rPr>
        <w:t>(dále jen</w:t>
      </w:r>
      <w:r w:rsidR="008375E5" w:rsidRPr="00E118E7">
        <w:rPr>
          <w:rFonts w:cs="Arial"/>
        </w:rPr>
        <w:t xml:space="preserve"> </w:t>
      </w:r>
      <w:r w:rsidR="00C47DFC" w:rsidRPr="00E118E7">
        <w:rPr>
          <w:rFonts w:cs="Arial"/>
        </w:rPr>
        <w:t>„</w:t>
      </w:r>
      <w:r w:rsidR="00C47DFC" w:rsidRPr="00E118E7">
        <w:rPr>
          <w:rFonts w:cs="Arial"/>
          <w:b/>
        </w:rPr>
        <w:t>Systém</w:t>
      </w:r>
      <w:r w:rsidR="00C47DFC" w:rsidRPr="00E118E7">
        <w:rPr>
          <w:rFonts w:cs="Arial"/>
        </w:rPr>
        <w:t>“)</w:t>
      </w:r>
      <w:r w:rsidR="00FF791F" w:rsidRPr="00FF479E">
        <w:t xml:space="preserve">, </w:t>
      </w:r>
      <w:r w:rsidR="00CC7115" w:rsidRPr="00FF479E">
        <w:t xml:space="preserve">jeho nasazení do </w:t>
      </w:r>
      <w:r w:rsidR="00880DC2" w:rsidRPr="00FF479E">
        <w:t>ověřovacího</w:t>
      </w:r>
      <w:r w:rsidR="00CC7115" w:rsidRPr="00FF479E">
        <w:t xml:space="preserve"> a </w:t>
      </w:r>
      <w:r w:rsidR="00214337">
        <w:t>produktivní</w:t>
      </w:r>
      <w:r w:rsidR="00214337" w:rsidRPr="00FF479E">
        <w:t xml:space="preserve">ho </w:t>
      </w:r>
      <w:r w:rsidR="00CC7115" w:rsidRPr="00FF479E">
        <w:t>provozu</w:t>
      </w:r>
      <w:r w:rsidR="00FF791F" w:rsidRPr="00FF479E">
        <w:t xml:space="preserve"> a zajištění jeho souladu s platnou legislativou formou</w:t>
      </w:r>
      <w:r w:rsidR="00D4620C">
        <w:t xml:space="preserve"> podpory</w:t>
      </w:r>
      <w:r w:rsidR="00FF791F" w:rsidRPr="00FF479E">
        <w:t xml:space="preserve"> rozvoje</w:t>
      </w:r>
      <w:r w:rsidR="00D4620C">
        <w:t>,</w:t>
      </w:r>
      <w:r w:rsidR="00F91E41" w:rsidRPr="00FF479E">
        <w:t xml:space="preserve"> to </w:t>
      </w:r>
      <w:r w:rsidR="00902894" w:rsidRPr="00FF479E">
        <w:t xml:space="preserve">vše </w:t>
      </w:r>
      <w:r w:rsidR="005E6174" w:rsidRPr="00FF479E">
        <w:t>v souladu s</w:t>
      </w:r>
      <w:r w:rsidR="005A71C5" w:rsidRPr="00FF479E">
        <w:t xml:space="preserve"> </w:t>
      </w:r>
      <w:r w:rsidR="005E6174" w:rsidRPr="00FF479E">
        <w:t xml:space="preserve">požadavky </w:t>
      </w:r>
      <w:r w:rsidR="00B02F36" w:rsidRPr="00FF479E">
        <w:t xml:space="preserve">Objednatele </w:t>
      </w:r>
      <w:r w:rsidR="005E6174" w:rsidRPr="00FF479E">
        <w:t>definovanými touto Smlouvou</w:t>
      </w:r>
      <w:r w:rsidR="00C84499" w:rsidRPr="00FF479E">
        <w:t>.</w:t>
      </w:r>
    </w:p>
    <w:p w14:paraId="5E17E553" w14:textId="47705FA9" w:rsidR="005E6174" w:rsidRPr="00FF479E" w:rsidRDefault="00214B35" w:rsidP="00880DC2">
      <w:pPr>
        <w:pStyle w:val="RLTextlnkuslovan"/>
        <w:keepNext/>
        <w:rPr>
          <w:szCs w:val="22"/>
        </w:rPr>
      </w:pPr>
      <w:bookmarkStart w:id="3" w:name="_Ref398625762"/>
      <w:r w:rsidRPr="00FF479E">
        <w:rPr>
          <w:szCs w:val="22"/>
        </w:rPr>
        <w:t xml:space="preserve">Účelem této Smlouvy je dále úprava podmínek pro </w:t>
      </w:r>
      <w:r w:rsidR="005E6174" w:rsidRPr="00FF479E">
        <w:rPr>
          <w:szCs w:val="22"/>
        </w:rPr>
        <w:t>zajištění oprávnění Objednatele k</w:t>
      </w:r>
      <w:r w:rsidR="001A5844" w:rsidRPr="00FF479E">
        <w:rPr>
          <w:szCs w:val="22"/>
        </w:rPr>
        <w:t> </w:t>
      </w:r>
      <w:r w:rsidR="005E6174" w:rsidRPr="00FF479E">
        <w:rPr>
          <w:szCs w:val="22"/>
        </w:rPr>
        <w:t xml:space="preserve">užití a </w:t>
      </w:r>
      <w:r w:rsidR="00A87280" w:rsidRPr="00FF479E">
        <w:rPr>
          <w:szCs w:val="22"/>
        </w:rPr>
        <w:t xml:space="preserve">rozvoji </w:t>
      </w:r>
      <w:r w:rsidR="000F7338" w:rsidRPr="00FF479E">
        <w:rPr>
          <w:szCs w:val="22"/>
        </w:rPr>
        <w:t xml:space="preserve">Systému </w:t>
      </w:r>
      <w:r w:rsidR="00FA3113" w:rsidRPr="00FF479E">
        <w:rPr>
          <w:szCs w:val="22"/>
        </w:rPr>
        <w:t xml:space="preserve">tak, aby byl </w:t>
      </w:r>
      <w:r w:rsidR="00A87280" w:rsidRPr="00FF479E">
        <w:rPr>
          <w:szCs w:val="22"/>
        </w:rPr>
        <w:t xml:space="preserve">otevřený ve smyslu možnosti Objednatele </w:t>
      </w:r>
      <w:r w:rsidR="00A87280" w:rsidRPr="00FF479E">
        <w:rPr>
          <w:szCs w:val="22"/>
        </w:rPr>
        <w:lastRenderedPageBreak/>
        <w:t xml:space="preserve">zadávat jeho další </w:t>
      </w:r>
      <w:r w:rsidR="000A25B0" w:rsidRPr="00FF479E">
        <w:rPr>
          <w:szCs w:val="22"/>
        </w:rPr>
        <w:t xml:space="preserve">podporu </w:t>
      </w:r>
      <w:r w:rsidR="00A87280" w:rsidRPr="00FF479E">
        <w:rPr>
          <w:szCs w:val="22"/>
        </w:rPr>
        <w:t>provoz</w:t>
      </w:r>
      <w:r w:rsidR="000A25B0" w:rsidRPr="00FF479E">
        <w:rPr>
          <w:szCs w:val="22"/>
        </w:rPr>
        <w:t>u</w:t>
      </w:r>
      <w:r w:rsidR="00A87280" w:rsidRPr="00FF479E">
        <w:rPr>
          <w:szCs w:val="22"/>
        </w:rPr>
        <w:t xml:space="preserve"> a rozvoj v otevřené soutěži co nejširšího počtu dodavatelů bez toho, aby byl Objednatel omezen výhradními právy </w:t>
      </w:r>
      <w:r w:rsidR="00902894" w:rsidRPr="00FF479E">
        <w:rPr>
          <w:szCs w:val="22"/>
        </w:rPr>
        <w:t>Poskytovatel</w:t>
      </w:r>
      <w:r w:rsidR="00A87280" w:rsidRPr="00FF479E">
        <w:rPr>
          <w:szCs w:val="22"/>
        </w:rPr>
        <w:t xml:space="preserve">e či třetích osob váznoucích bez řádného důvodu na </w:t>
      </w:r>
      <w:r w:rsidR="000F7338" w:rsidRPr="00FF479E">
        <w:rPr>
          <w:szCs w:val="22"/>
        </w:rPr>
        <w:t>S</w:t>
      </w:r>
      <w:r w:rsidR="00A87280" w:rsidRPr="00FF479E">
        <w:rPr>
          <w:szCs w:val="22"/>
        </w:rPr>
        <w:t>ystému</w:t>
      </w:r>
      <w:r w:rsidR="00C93A16">
        <w:rPr>
          <w:szCs w:val="22"/>
        </w:rPr>
        <w:t>.</w:t>
      </w:r>
      <w:bookmarkEnd w:id="3"/>
    </w:p>
    <w:p w14:paraId="55C59584" w14:textId="77777777" w:rsidR="00536D87" w:rsidRPr="00FF479E" w:rsidRDefault="00902894" w:rsidP="009F7E14">
      <w:pPr>
        <w:pStyle w:val="RLTextlnkuslovan"/>
        <w:keepNext/>
        <w:rPr>
          <w:szCs w:val="22"/>
        </w:rPr>
      </w:pPr>
      <w:r w:rsidRPr="00FF479E">
        <w:rPr>
          <w:szCs w:val="22"/>
        </w:rPr>
        <w:t>Poskytovatel</w:t>
      </w:r>
      <w:r w:rsidR="00536D87" w:rsidRPr="00FF479E">
        <w:rPr>
          <w:szCs w:val="22"/>
        </w:rPr>
        <w:t xml:space="preserve">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1805C62B" w14:textId="77777777" w:rsidR="00536D87" w:rsidRPr="00FF479E" w:rsidRDefault="00536D87" w:rsidP="006731C1">
      <w:pPr>
        <w:pStyle w:val="RLTextlnkuslovan"/>
        <w:numPr>
          <w:ilvl w:val="2"/>
          <w:numId w:val="1"/>
        </w:numPr>
        <w:rPr>
          <w:szCs w:val="22"/>
        </w:rPr>
      </w:pPr>
      <w:r w:rsidRPr="00FF479E">
        <w:rPr>
          <w:szCs w:val="22"/>
        </w:rPr>
        <w:t>v případě jakékoliv nejistoty ohledně výkladu ustanovení této Smlouvy budou tato ustanovení vykládána tak, aby v co nejširší míře zohledňovala účel Veřejné zakázky vyjádřený Zadávací dokumentací,</w:t>
      </w:r>
    </w:p>
    <w:p w14:paraId="30901199" w14:textId="77777777" w:rsidR="00536D87" w:rsidRPr="00FF479E" w:rsidRDefault="00536D87" w:rsidP="006731C1">
      <w:pPr>
        <w:pStyle w:val="RLTextlnkuslovan"/>
        <w:numPr>
          <w:ilvl w:val="2"/>
          <w:numId w:val="1"/>
        </w:numPr>
        <w:rPr>
          <w:szCs w:val="22"/>
          <w:lang w:eastAsia="en-US"/>
        </w:rPr>
      </w:pPr>
      <w:r w:rsidRPr="00FF479E">
        <w:rPr>
          <w:szCs w:val="22"/>
        </w:rPr>
        <w:t>v případě chybějících ustanovení této Smlouvy budou použita dostatečně konkrétní ustanovení Zadávací dokumentace,</w:t>
      </w:r>
    </w:p>
    <w:p w14:paraId="21FFFA58" w14:textId="77777777" w:rsidR="00536D87" w:rsidRPr="00FF479E" w:rsidRDefault="00902894" w:rsidP="00CA643C">
      <w:pPr>
        <w:pStyle w:val="RLTextlnkuslovan"/>
        <w:numPr>
          <w:ilvl w:val="2"/>
          <w:numId w:val="1"/>
        </w:numPr>
        <w:rPr>
          <w:szCs w:val="22"/>
          <w:lang w:eastAsia="en-US"/>
        </w:rPr>
      </w:pPr>
      <w:r w:rsidRPr="00FF479E">
        <w:rPr>
          <w:szCs w:val="22"/>
        </w:rPr>
        <w:t>Poskytovatel</w:t>
      </w:r>
      <w:r w:rsidR="00536D87" w:rsidRPr="00FF479E">
        <w:rPr>
          <w:szCs w:val="22"/>
        </w:rPr>
        <w:t xml:space="preserve"> je vázán svou nabídkou předloženou Objednateli v rámci zadávacího řízení na zadání Veřejné zakázky, která se pro úpravu vzájemných vztahů vyplývajících z této Smlouvy použije subsidiárně.</w:t>
      </w:r>
      <w:r w:rsidR="00CA643C" w:rsidRPr="00FF479E">
        <w:rPr>
          <w:szCs w:val="22"/>
        </w:rPr>
        <w:t xml:space="preserve"> </w:t>
      </w:r>
    </w:p>
    <w:p w14:paraId="7433BAB0" w14:textId="77777777" w:rsidR="005E6174" w:rsidRPr="00FF479E" w:rsidRDefault="005E6174" w:rsidP="005E6174">
      <w:pPr>
        <w:pStyle w:val="RLlneksmlouvy"/>
      </w:pPr>
      <w:bookmarkStart w:id="4" w:name="_Toc212632746"/>
      <w:r w:rsidRPr="00FF479E">
        <w:t>PŘEDMĚT SMLOUVY</w:t>
      </w:r>
      <w:bookmarkEnd w:id="4"/>
    </w:p>
    <w:p w14:paraId="7F8DDF08" w14:textId="77777777" w:rsidR="00A87280" w:rsidRPr="00FF479E" w:rsidRDefault="00902894" w:rsidP="0004489C">
      <w:pPr>
        <w:pStyle w:val="RLTextlnkuslovan"/>
      </w:pPr>
      <w:bookmarkStart w:id="5" w:name="_Hlt313894965"/>
      <w:bookmarkStart w:id="6" w:name="_Hlt313947528"/>
      <w:bookmarkStart w:id="7" w:name="_Hlt313947599"/>
      <w:bookmarkStart w:id="8" w:name="_Hlt313947695"/>
      <w:bookmarkStart w:id="9" w:name="_Hlt313947731"/>
      <w:bookmarkStart w:id="10" w:name="_Hlt313947749"/>
      <w:bookmarkStart w:id="11" w:name="_Hlt313951415"/>
      <w:bookmarkStart w:id="12" w:name="_Ref212856175"/>
      <w:bookmarkStart w:id="13" w:name="_Ref311631992"/>
      <w:bookmarkStart w:id="14" w:name="_Ref2089289"/>
      <w:bookmarkStart w:id="15" w:name="_Ref313894952"/>
      <w:bookmarkEnd w:id="5"/>
      <w:bookmarkEnd w:id="6"/>
      <w:bookmarkEnd w:id="7"/>
      <w:bookmarkEnd w:id="8"/>
      <w:bookmarkEnd w:id="9"/>
      <w:bookmarkEnd w:id="10"/>
      <w:bookmarkEnd w:id="11"/>
      <w:r w:rsidRPr="00FF479E">
        <w:t>Poskytovatel</w:t>
      </w:r>
      <w:r w:rsidR="005E6174" w:rsidRPr="00FF479E">
        <w:t xml:space="preserve"> se touto Smlouvou zavazuje </w:t>
      </w:r>
      <w:r w:rsidR="00A87280" w:rsidRPr="00FF479E">
        <w:t xml:space="preserve">provést </w:t>
      </w:r>
      <w:r w:rsidR="005E6174" w:rsidRPr="00FF479E">
        <w:t xml:space="preserve">pro Objednatele </w:t>
      </w:r>
      <w:bookmarkEnd w:id="12"/>
      <w:bookmarkEnd w:id="13"/>
      <w:r w:rsidR="00C84499" w:rsidRPr="00FF479E">
        <w:t>D</w:t>
      </w:r>
      <w:r w:rsidR="00A87280" w:rsidRPr="00FF479E">
        <w:t>ílo, které spočívá v (ve):</w:t>
      </w:r>
      <w:bookmarkEnd w:id="14"/>
    </w:p>
    <w:p w14:paraId="00B221BB" w14:textId="370AC1AE" w:rsidR="00A87280" w:rsidRPr="003D0D6F" w:rsidRDefault="00A87280" w:rsidP="00120172">
      <w:pPr>
        <w:pStyle w:val="RLTextlnkuslovan"/>
        <w:numPr>
          <w:ilvl w:val="2"/>
          <w:numId w:val="1"/>
        </w:numPr>
      </w:pPr>
      <w:r w:rsidRPr="00FF479E">
        <w:t xml:space="preserve">provedení </w:t>
      </w:r>
      <w:r w:rsidR="000D6BAA" w:rsidRPr="00FF479E">
        <w:t>detailní</w:t>
      </w:r>
      <w:r w:rsidR="00C71224">
        <w:t xml:space="preserve"> implementační</w:t>
      </w:r>
      <w:r w:rsidR="000D6BAA" w:rsidRPr="00FF479E">
        <w:t xml:space="preserve"> </w:t>
      </w:r>
      <w:r w:rsidR="004C1863" w:rsidRPr="00FF479E">
        <w:t xml:space="preserve">analýzy </w:t>
      </w:r>
      <w:r w:rsidRPr="00FF479E">
        <w:t>a vytvoření detailního návrhu</w:t>
      </w:r>
      <w:r w:rsidR="000D6BAA" w:rsidRPr="00FF479E">
        <w:t xml:space="preserve"> </w:t>
      </w:r>
      <w:r w:rsidR="00D466AD" w:rsidRPr="00FF479E">
        <w:t>Systému</w:t>
      </w:r>
      <w:r w:rsidRPr="00FF479E">
        <w:t xml:space="preserve">, </w:t>
      </w:r>
      <w:r w:rsidR="00D466AD" w:rsidRPr="00FF479E">
        <w:t xml:space="preserve">tj. návrh </w:t>
      </w:r>
      <w:r w:rsidR="009B752B">
        <w:t>vytvoření</w:t>
      </w:r>
      <w:r w:rsidR="009B752B" w:rsidRPr="00FF479E">
        <w:t xml:space="preserve"> </w:t>
      </w:r>
      <w:r w:rsidR="003B3A13">
        <w:t xml:space="preserve">a implementace </w:t>
      </w:r>
      <w:r w:rsidR="00982722" w:rsidRPr="00FF479E">
        <w:t>Systému</w:t>
      </w:r>
      <w:r w:rsidR="003B3A13">
        <w:t xml:space="preserve"> </w:t>
      </w:r>
      <w:r w:rsidR="00A86A4D" w:rsidRPr="00FF479E">
        <w:t xml:space="preserve">na infrastruktuře </w:t>
      </w:r>
      <w:r w:rsidR="007848E0" w:rsidRPr="00FF479E">
        <w:t>Objednatele</w:t>
      </w:r>
      <w:r w:rsidR="00A86A4D" w:rsidRPr="00FF479E">
        <w:t xml:space="preserve"> </w:t>
      </w:r>
      <w:r w:rsidRPr="00FF479E">
        <w:t>(dále jen „</w:t>
      </w:r>
      <w:r w:rsidRPr="00FF479E">
        <w:rPr>
          <w:b/>
        </w:rPr>
        <w:t>Návrh realizace</w:t>
      </w:r>
      <w:r w:rsidRPr="00FF479E">
        <w:t xml:space="preserve">“), </w:t>
      </w:r>
      <w:r w:rsidR="000D6BAA" w:rsidRPr="00FF479E">
        <w:t>který bude vycházet z</w:t>
      </w:r>
      <w:r w:rsidR="00D84EF3" w:rsidRPr="00FF479E">
        <w:t> popisu návrhu řešení</w:t>
      </w:r>
      <w:r w:rsidRPr="00FF479E">
        <w:t>, kter</w:t>
      </w:r>
      <w:r w:rsidR="00D84EF3" w:rsidRPr="00FF479E">
        <w:t>ý</w:t>
      </w:r>
      <w:r w:rsidRPr="00FF479E">
        <w:t xml:space="preserve"> byl součástí nabídky </w:t>
      </w:r>
      <w:r w:rsidR="00902894" w:rsidRPr="00FF479E">
        <w:t>Poskytovatel</w:t>
      </w:r>
      <w:r w:rsidRPr="00FF479E">
        <w:t>e v rámci Veřejné zakázky</w:t>
      </w:r>
      <w:r w:rsidR="006059A9" w:rsidRPr="00FF479E">
        <w:t>,</w:t>
      </w:r>
      <w:r w:rsidRPr="00FF479E">
        <w:t xml:space="preserve"> a tvoří </w:t>
      </w:r>
      <w:hyperlink w:anchor="ListAnnex02" w:history="1">
        <w:r w:rsidR="000D6BAA" w:rsidRPr="00C71224">
          <w:rPr>
            <w:rStyle w:val="Hypertextovodkaz"/>
          </w:rPr>
          <w:t>Přílohu č. 2</w:t>
        </w:r>
      </w:hyperlink>
      <w:r w:rsidRPr="00FF479E">
        <w:t xml:space="preserve"> této Smlouvy (dále jen „</w:t>
      </w:r>
      <w:r w:rsidRPr="00C71224">
        <w:rPr>
          <w:rStyle w:val="RLProhlensmluvnchstranChar"/>
        </w:rPr>
        <w:t>Technická specifikace</w:t>
      </w:r>
      <w:r w:rsidR="00120172" w:rsidRPr="00C71224">
        <w:t>“)</w:t>
      </w:r>
      <w:r w:rsidR="009B752B" w:rsidRPr="00C71224">
        <w:t>,</w:t>
      </w:r>
      <w:r w:rsidR="005B17A0" w:rsidRPr="00C71224">
        <w:t xml:space="preserve"> </w:t>
      </w:r>
      <w:r w:rsidR="004F08F8" w:rsidRPr="00C71224">
        <w:t xml:space="preserve">přičemž Návrh realizace </w:t>
      </w:r>
      <w:r w:rsidR="005B17A0" w:rsidRPr="00C71224">
        <w:t>rovněž respektuje vlastnosti nabídkového prototypu</w:t>
      </w:r>
      <w:r w:rsidR="00120172" w:rsidRPr="00C71224">
        <w:t xml:space="preserve">, </w:t>
      </w:r>
      <w:r w:rsidR="004F08F8" w:rsidRPr="00C71224">
        <w:t xml:space="preserve">a zároveň </w:t>
      </w:r>
      <w:r w:rsidR="00120172" w:rsidRPr="00C71224">
        <w:t xml:space="preserve">závazné požadavky Objednatele na </w:t>
      </w:r>
      <w:r w:rsidR="00D01B1B" w:rsidRPr="00C71224">
        <w:t xml:space="preserve">funkčnost </w:t>
      </w:r>
      <w:r w:rsidR="000A25B0" w:rsidRPr="00C71224">
        <w:t xml:space="preserve">a parametry </w:t>
      </w:r>
      <w:r w:rsidR="00120172" w:rsidRPr="00C71224">
        <w:t>Systému</w:t>
      </w:r>
      <w:r w:rsidR="004F08F8" w:rsidRPr="00C71224">
        <w:t xml:space="preserve">, které </w:t>
      </w:r>
      <w:r w:rsidR="00120172" w:rsidRPr="00C71224">
        <w:t xml:space="preserve">jsou uvedeny v rámci </w:t>
      </w:r>
      <w:hyperlink w:anchor="ListAnnex01" w:history="1">
        <w:r w:rsidR="00120172" w:rsidRPr="00C71224">
          <w:rPr>
            <w:rStyle w:val="Hypertextovodkaz"/>
          </w:rPr>
          <w:t>Přílohy č. 1</w:t>
        </w:r>
      </w:hyperlink>
      <w:r w:rsidR="00D01B1B" w:rsidRPr="00C71224">
        <w:t xml:space="preserve"> této Smlouvy;</w:t>
      </w:r>
    </w:p>
    <w:p w14:paraId="33CA1279" w14:textId="5B870FFC" w:rsidR="000F4A99" w:rsidRPr="00FF479E" w:rsidRDefault="00A87280" w:rsidP="00534665">
      <w:pPr>
        <w:pStyle w:val="RLTextlnkuslovan"/>
        <w:numPr>
          <w:ilvl w:val="2"/>
          <w:numId w:val="1"/>
        </w:numPr>
      </w:pPr>
      <w:bookmarkStart w:id="16" w:name="_Ref491447405"/>
      <w:r w:rsidRPr="00FF479E">
        <w:t>vytvoření</w:t>
      </w:r>
      <w:r w:rsidR="00F703E5" w:rsidRPr="00FF479E">
        <w:t>,</w:t>
      </w:r>
      <w:r w:rsidRPr="00FF479E">
        <w:t xml:space="preserve"> </w:t>
      </w:r>
      <w:r w:rsidR="00A86A4D" w:rsidRPr="00FF479E">
        <w:t xml:space="preserve">dodání </w:t>
      </w:r>
      <w:r w:rsidR="00F703E5" w:rsidRPr="00FF479E">
        <w:t xml:space="preserve">a </w:t>
      </w:r>
      <w:r w:rsidR="00C84499" w:rsidRPr="00FF479E">
        <w:t>zprovoznění</w:t>
      </w:r>
      <w:r w:rsidR="00F703E5" w:rsidRPr="00FF479E">
        <w:t xml:space="preserve"> </w:t>
      </w:r>
      <w:r w:rsidRPr="00FF479E">
        <w:t xml:space="preserve">Systému </w:t>
      </w:r>
      <w:r w:rsidR="00A86A4D" w:rsidRPr="00FF479E">
        <w:t xml:space="preserve">v prostředí </w:t>
      </w:r>
      <w:r w:rsidR="00320D0C" w:rsidRPr="00FF479E">
        <w:t xml:space="preserve">Objednatele </w:t>
      </w:r>
      <w:r w:rsidR="00F703E5" w:rsidRPr="00FF479E">
        <w:t>v interakci s</w:t>
      </w:r>
      <w:r w:rsidR="00C84499" w:rsidRPr="00FF479E">
        <w:t>e zdroji dat Objednatel</w:t>
      </w:r>
      <w:r w:rsidR="002108FE" w:rsidRPr="00FF479E">
        <w:t>e</w:t>
      </w:r>
      <w:r w:rsidR="00C84499" w:rsidRPr="00FF479E">
        <w:t xml:space="preserve"> či třetích osob </w:t>
      </w:r>
      <w:r w:rsidRPr="00FF479E">
        <w:t>v souladu s Návrhem realizace</w:t>
      </w:r>
      <w:r w:rsidR="000F4A99" w:rsidRPr="00FF479E">
        <w:t xml:space="preserve">, včetně </w:t>
      </w:r>
      <w:r w:rsidR="00C83C53">
        <w:t xml:space="preserve">případné </w:t>
      </w:r>
      <w:proofErr w:type="spellStart"/>
      <w:r w:rsidR="00C83C53">
        <w:t>do</w:t>
      </w:r>
      <w:r w:rsidR="00D617D3">
        <w:t>migrace</w:t>
      </w:r>
      <w:proofErr w:type="spellEnd"/>
      <w:r w:rsidR="00D617D3">
        <w:t xml:space="preserve"> dat do Systému a</w:t>
      </w:r>
      <w:r w:rsidR="00D617D3" w:rsidRPr="00FF479E">
        <w:t xml:space="preserve"> </w:t>
      </w:r>
      <w:r w:rsidR="000F4A99" w:rsidRPr="00FF479E">
        <w:t xml:space="preserve">udělení příslušných užívacích a souvisejících oprávnění </w:t>
      </w:r>
      <w:r w:rsidR="00BD49F4" w:rsidRPr="00FF479E">
        <w:rPr>
          <w:szCs w:val="22"/>
        </w:rPr>
        <w:t xml:space="preserve">dle čl. </w:t>
      </w:r>
      <w:r w:rsidR="00BD49F4" w:rsidRPr="00FF479E">
        <w:rPr>
          <w:szCs w:val="22"/>
        </w:rPr>
        <w:fldChar w:fldCharType="begin"/>
      </w:r>
      <w:r w:rsidR="00BD49F4" w:rsidRPr="00FF479E">
        <w:rPr>
          <w:szCs w:val="22"/>
        </w:rPr>
        <w:instrText xml:space="preserve"> REF _Ref314542799 \r \h </w:instrText>
      </w:r>
      <w:r w:rsidR="00FF479E">
        <w:rPr>
          <w:szCs w:val="22"/>
        </w:rPr>
        <w:instrText xml:space="preserve"> \* MERGEFORMAT </w:instrText>
      </w:r>
      <w:r w:rsidR="00BD49F4" w:rsidRPr="00FF479E">
        <w:rPr>
          <w:szCs w:val="22"/>
        </w:rPr>
      </w:r>
      <w:r w:rsidR="00BD49F4" w:rsidRPr="00FF479E">
        <w:rPr>
          <w:szCs w:val="22"/>
        </w:rPr>
        <w:fldChar w:fldCharType="separate"/>
      </w:r>
      <w:r w:rsidR="00315A87">
        <w:rPr>
          <w:szCs w:val="22"/>
        </w:rPr>
        <w:t>14</w:t>
      </w:r>
      <w:r w:rsidR="00BD49F4" w:rsidRPr="00FF479E">
        <w:rPr>
          <w:szCs w:val="22"/>
        </w:rPr>
        <w:fldChar w:fldCharType="end"/>
      </w:r>
      <w:r w:rsidR="00BD49F4" w:rsidRPr="00FF479E">
        <w:rPr>
          <w:szCs w:val="22"/>
        </w:rPr>
        <w:t xml:space="preserve"> této Smlouvy</w:t>
      </w:r>
      <w:r w:rsidR="00C557B6">
        <w:rPr>
          <w:szCs w:val="22"/>
        </w:rPr>
        <w:t>, provedení ověřovacího provozu Systému a jeho následné spuštění do produkčního provozu</w:t>
      </w:r>
      <w:r w:rsidR="00320D0C" w:rsidRPr="00FF479E">
        <w:rPr>
          <w:szCs w:val="22"/>
        </w:rPr>
        <w:t xml:space="preserve"> </w:t>
      </w:r>
      <w:r w:rsidR="00320D0C" w:rsidRPr="00FF479E">
        <w:t>(dále jen jako „</w:t>
      </w:r>
      <w:r w:rsidR="00320D0C" w:rsidRPr="00FF479E">
        <w:rPr>
          <w:b/>
        </w:rPr>
        <w:t>Implementace</w:t>
      </w:r>
      <w:r w:rsidR="00320D0C" w:rsidRPr="00FF479E">
        <w:t>“)</w:t>
      </w:r>
      <w:r w:rsidR="000F4A99" w:rsidRPr="00FF479E">
        <w:t>;</w:t>
      </w:r>
      <w:bookmarkEnd w:id="16"/>
    </w:p>
    <w:p w14:paraId="6A336859" w14:textId="6605B9A2" w:rsidR="00C84499" w:rsidRPr="00FF479E" w:rsidRDefault="00D84EF3" w:rsidP="00D84EF3">
      <w:pPr>
        <w:pStyle w:val="RLTextlnkuslovan"/>
        <w:numPr>
          <w:ilvl w:val="2"/>
          <w:numId w:val="1"/>
        </w:numPr>
      </w:pPr>
      <w:r w:rsidRPr="00FF479E">
        <w:t>vytvoření a dodání administrátorské, uživatelské</w:t>
      </w:r>
      <w:r w:rsidR="001D2D55">
        <w:t>,</w:t>
      </w:r>
      <w:r w:rsidRPr="00FF479E">
        <w:t xml:space="preserve"> provozní</w:t>
      </w:r>
      <w:r w:rsidR="003A4589">
        <w:t>,</w:t>
      </w:r>
      <w:r w:rsidR="001D2D55">
        <w:t xml:space="preserve"> školící </w:t>
      </w:r>
      <w:r w:rsidR="003A4589">
        <w:t xml:space="preserve">a další </w:t>
      </w:r>
      <w:r w:rsidRPr="00FF479E">
        <w:t>dokumentace vztahující se k</w:t>
      </w:r>
      <w:r w:rsidR="002223A1" w:rsidRPr="00FF479E">
        <w:t> </w:t>
      </w:r>
      <w:r w:rsidR="0012107C" w:rsidRPr="00FF479E">
        <w:t>Systému</w:t>
      </w:r>
      <w:r w:rsidR="00D71CA0" w:rsidRPr="00FF479E">
        <w:t xml:space="preserve"> </w:t>
      </w:r>
      <w:r w:rsidR="002223A1" w:rsidRPr="00FF479E">
        <w:t>(dále jen „</w:t>
      </w:r>
      <w:r w:rsidR="002223A1" w:rsidRPr="00FF479E">
        <w:rPr>
          <w:b/>
        </w:rPr>
        <w:t>Dokumentace</w:t>
      </w:r>
      <w:r w:rsidR="002223A1" w:rsidRPr="00FF479E">
        <w:t>“)</w:t>
      </w:r>
      <w:r w:rsidR="00344F89" w:rsidRPr="00FF479E">
        <w:t>;</w:t>
      </w:r>
    </w:p>
    <w:p w14:paraId="5137079B" w14:textId="6EF30292" w:rsidR="00F042DD" w:rsidRPr="00FF479E" w:rsidRDefault="00F042DD" w:rsidP="00F042DD">
      <w:pPr>
        <w:pStyle w:val="RLTextlnkuslovan"/>
        <w:numPr>
          <w:ilvl w:val="0"/>
          <w:numId w:val="0"/>
        </w:numPr>
        <w:ind w:left="2211"/>
      </w:pPr>
      <w:r w:rsidRPr="00FF479E">
        <w:t>(dále vytvoření Návrhu realizace</w:t>
      </w:r>
      <w:r w:rsidR="003B5B59">
        <w:t>,</w:t>
      </w:r>
      <w:r w:rsidR="003B5B59" w:rsidRPr="00FF479E">
        <w:t xml:space="preserve"> </w:t>
      </w:r>
      <w:r w:rsidRPr="00FF479E">
        <w:t>Implementace a Dokumentace společně jen</w:t>
      </w:r>
      <w:r w:rsidR="001B3DC3">
        <w:t xml:space="preserve"> jako</w:t>
      </w:r>
      <w:r w:rsidRPr="00FF479E">
        <w:t xml:space="preserve"> „</w:t>
      </w:r>
      <w:r w:rsidRPr="00FF479E">
        <w:rPr>
          <w:b/>
        </w:rPr>
        <w:t>Dílo</w:t>
      </w:r>
      <w:r w:rsidRPr="00FF479E">
        <w:t>“).</w:t>
      </w:r>
    </w:p>
    <w:p w14:paraId="472BA704" w14:textId="3BD2CB4C" w:rsidR="000E4AA1" w:rsidRPr="00FF479E" w:rsidRDefault="00A87280" w:rsidP="000E4AA1">
      <w:pPr>
        <w:pStyle w:val="RLTextlnkuslovan"/>
      </w:pPr>
      <w:bookmarkStart w:id="17" w:name="_Ref372204248"/>
      <w:bookmarkStart w:id="18" w:name="_Ref372555576"/>
      <w:bookmarkStart w:id="19" w:name="_Ref399762661"/>
      <w:bookmarkEnd w:id="15"/>
      <w:r w:rsidRPr="00FF479E">
        <w:rPr>
          <w:lang w:eastAsia="en-US"/>
        </w:rPr>
        <w:t xml:space="preserve">Dále se </w:t>
      </w:r>
      <w:r w:rsidR="00902894" w:rsidRPr="00FF479E">
        <w:rPr>
          <w:lang w:eastAsia="en-US"/>
        </w:rPr>
        <w:t>Poskytovatel</w:t>
      </w:r>
      <w:r w:rsidRPr="00FF479E">
        <w:rPr>
          <w:lang w:eastAsia="en-US"/>
        </w:rPr>
        <w:t xml:space="preserve"> zavazuje poskytnout Objednateli služby</w:t>
      </w:r>
      <w:bookmarkStart w:id="20" w:name="_Ref372555656"/>
      <w:bookmarkEnd w:id="17"/>
      <w:bookmarkEnd w:id="18"/>
      <w:r w:rsidR="00B1263B" w:rsidRPr="00FF479E">
        <w:rPr>
          <w:lang w:eastAsia="en-US"/>
        </w:rPr>
        <w:t xml:space="preserve"> </w:t>
      </w:r>
      <w:bookmarkStart w:id="21" w:name="_Ref398619437"/>
      <w:r w:rsidR="0020498E" w:rsidRPr="00FF479E">
        <w:rPr>
          <w:lang w:eastAsia="en-US"/>
        </w:rPr>
        <w:t>provoz</w:t>
      </w:r>
      <w:r w:rsidR="00B1263B" w:rsidRPr="00FF479E">
        <w:rPr>
          <w:lang w:eastAsia="en-US"/>
        </w:rPr>
        <w:t>u</w:t>
      </w:r>
      <w:r w:rsidR="00383E0D">
        <w:rPr>
          <w:lang w:eastAsia="en-US"/>
        </w:rPr>
        <w:t>, údržby</w:t>
      </w:r>
      <w:r w:rsidR="008B7939" w:rsidRPr="00FF479E">
        <w:rPr>
          <w:lang w:eastAsia="en-US"/>
        </w:rPr>
        <w:t xml:space="preserve"> </w:t>
      </w:r>
      <w:r w:rsidR="00843076" w:rsidRPr="00FF479E">
        <w:rPr>
          <w:lang w:eastAsia="en-US"/>
        </w:rPr>
        <w:t xml:space="preserve">a </w:t>
      </w:r>
      <w:r w:rsidR="00B1263B" w:rsidRPr="00FF479E">
        <w:rPr>
          <w:lang w:eastAsia="en-US"/>
        </w:rPr>
        <w:t xml:space="preserve">správy </w:t>
      </w:r>
      <w:r w:rsidR="00843076" w:rsidRPr="00FF479E">
        <w:t>Systému</w:t>
      </w:r>
      <w:r w:rsidR="008B7939" w:rsidRPr="00FF479E">
        <w:t xml:space="preserve"> a podpory </w:t>
      </w:r>
      <w:r w:rsidR="0020498E" w:rsidRPr="00FF479E">
        <w:t xml:space="preserve">jeho uživatelů </w:t>
      </w:r>
      <w:r w:rsidR="0020498E" w:rsidRPr="006A1EAB">
        <w:t xml:space="preserve">po </w:t>
      </w:r>
      <w:r w:rsidR="00390F00" w:rsidRPr="006A1EAB">
        <w:t xml:space="preserve">dobu </w:t>
      </w:r>
      <w:r w:rsidR="00BD1A79" w:rsidRPr="006A1EAB">
        <w:t>čtyř</w:t>
      </w:r>
      <w:r w:rsidR="00390F00" w:rsidRPr="006A1EAB">
        <w:t xml:space="preserve"> </w:t>
      </w:r>
      <w:r w:rsidR="006A1EAB">
        <w:t xml:space="preserve">(4) </w:t>
      </w:r>
      <w:r w:rsidR="00390F00" w:rsidRPr="006A1EAB">
        <w:t>let od</w:t>
      </w:r>
      <w:r w:rsidR="00390F00">
        <w:t xml:space="preserve"> </w:t>
      </w:r>
      <w:r w:rsidR="0020498E" w:rsidRPr="00FF479E">
        <w:t>jeho uvedení do provozu v rozsahu a způsobem popsan</w:t>
      </w:r>
      <w:r w:rsidR="00D71B62" w:rsidRPr="00FF479E">
        <w:t>ý</w:t>
      </w:r>
      <w:r w:rsidR="0020498E" w:rsidRPr="00FF479E">
        <w:t>m v této Smlouvě</w:t>
      </w:r>
      <w:r w:rsidR="0012107C" w:rsidRPr="00FF479E">
        <w:t>, v</w:t>
      </w:r>
      <w:r w:rsidR="0020498E" w:rsidRPr="00FF479E">
        <w:t xml:space="preserve"> Technické specifikaci a dále zpřesněn</w:t>
      </w:r>
      <w:r w:rsidR="00D71B62" w:rsidRPr="00FF479E">
        <w:t>ým</w:t>
      </w:r>
      <w:r w:rsidR="0020498E" w:rsidRPr="00FF479E">
        <w:t xml:space="preserve"> Návrhem realizace</w:t>
      </w:r>
      <w:r w:rsidR="0012107C" w:rsidRPr="00FF479E">
        <w:t xml:space="preserve"> </w:t>
      </w:r>
      <w:r w:rsidR="009F2AC5" w:rsidRPr="00FF479E">
        <w:t>(dále též jen jako „</w:t>
      </w:r>
      <w:r w:rsidR="009F2AC5" w:rsidRPr="00A56F39">
        <w:rPr>
          <w:b/>
        </w:rPr>
        <w:t>Služby podpory</w:t>
      </w:r>
      <w:r w:rsidR="0012107C" w:rsidRPr="00A56F39">
        <w:rPr>
          <w:b/>
        </w:rPr>
        <w:t xml:space="preserve"> provozu</w:t>
      </w:r>
      <w:r w:rsidR="009F2AC5" w:rsidRPr="00FF479E">
        <w:t>“)</w:t>
      </w:r>
      <w:bookmarkEnd w:id="20"/>
      <w:r w:rsidR="00320D0C" w:rsidRPr="00FF479E">
        <w:t xml:space="preserve">, </w:t>
      </w:r>
      <w:r w:rsidR="00C84499" w:rsidRPr="00FF479E">
        <w:t xml:space="preserve">přičemž </w:t>
      </w:r>
      <w:r w:rsidR="00902894" w:rsidRPr="00FF479E">
        <w:t>Poskytovatel</w:t>
      </w:r>
      <w:r w:rsidR="00C84499" w:rsidRPr="00FF479E">
        <w:t xml:space="preserve"> bere na vědomí, že součástí </w:t>
      </w:r>
      <w:r w:rsidR="009F2AC5" w:rsidRPr="00FF479E">
        <w:t>S</w:t>
      </w:r>
      <w:r w:rsidR="00C84499" w:rsidRPr="00FF479E">
        <w:t xml:space="preserve">lužeb </w:t>
      </w:r>
      <w:r w:rsidR="009F2AC5" w:rsidRPr="00C85427">
        <w:t>podpory</w:t>
      </w:r>
      <w:r w:rsidR="0012107C" w:rsidRPr="00C85427">
        <w:t xml:space="preserve"> provozu</w:t>
      </w:r>
      <w:r w:rsidR="009F2AC5" w:rsidRPr="00C85427">
        <w:t xml:space="preserve"> </w:t>
      </w:r>
      <w:r w:rsidR="00902894" w:rsidRPr="00C85427">
        <w:t>j</w:t>
      </w:r>
      <w:r w:rsidR="00C84499" w:rsidRPr="00C85427">
        <w:t xml:space="preserve">e </w:t>
      </w:r>
      <w:r w:rsidR="00843076" w:rsidRPr="00C85427">
        <w:t>řádné poskytování</w:t>
      </w:r>
      <w:r w:rsidR="00C84499" w:rsidRPr="00C85427">
        <w:t xml:space="preserve"> </w:t>
      </w:r>
      <w:r w:rsidR="00DC645F" w:rsidRPr="00C85427">
        <w:t>součinnost</w:t>
      </w:r>
      <w:r w:rsidR="00D42F11" w:rsidRPr="00C85427">
        <w:t>i</w:t>
      </w:r>
      <w:r w:rsidR="00DC645F" w:rsidRPr="00C85427">
        <w:t xml:space="preserve"> </w:t>
      </w:r>
      <w:r w:rsidR="0012107C" w:rsidRPr="00C85427">
        <w:t>při</w:t>
      </w:r>
      <w:r w:rsidR="000A278B" w:rsidRPr="00C85427">
        <w:t xml:space="preserve"> </w:t>
      </w:r>
      <w:r w:rsidR="00DC645F" w:rsidRPr="00C85427">
        <w:t>integrac</w:t>
      </w:r>
      <w:r w:rsidR="0012107C" w:rsidRPr="00C85427">
        <w:t>i</w:t>
      </w:r>
      <w:r w:rsidR="00DC645F" w:rsidRPr="00C85427">
        <w:t xml:space="preserve"> všech systémů Objednatele</w:t>
      </w:r>
      <w:r w:rsidR="0012107C" w:rsidRPr="00C85427">
        <w:t xml:space="preserve">. Rozsah Služeb </w:t>
      </w:r>
      <w:r w:rsidR="0012107C" w:rsidRPr="00C85427">
        <w:lastRenderedPageBreak/>
        <w:t xml:space="preserve">podpory provozu je uveden </w:t>
      </w:r>
      <w:r w:rsidR="001D4653" w:rsidRPr="00C85427">
        <w:t>formou katalogových listů (dále jen „</w:t>
      </w:r>
      <w:r w:rsidR="003353C6" w:rsidRPr="00C85427">
        <w:rPr>
          <w:b/>
        </w:rPr>
        <w:t>K</w:t>
      </w:r>
      <w:r w:rsidR="001D4653" w:rsidRPr="00C85427">
        <w:rPr>
          <w:b/>
        </w:rPr>
        <w:t>atalogový list</w:t>
      </w:r>
      <w:r w:rsidR="001D4653" w:rsidRPr="00C85427">
        <w:t xml:space="preserve">“) </w:t>
      </w:r>
      <w:r w:rsidR="0012107C" w:rsidRPr="00C85427">
        <w:t xml:space="preserve">v </w:t>
      </w:r>
      <w:hyperlink w:anchor="ListAnnex01" w:history="1">
        <w:r w:rsidR="00CA23AC" w:rsidRPr="00C85427">
          <w:rPr>
            <w:rStyle w:val="Hypertextovodkaz"/>
          </w:rPr>
          <w:t>Příloze č. 1</w:t>
        </w:r>
      </w:hyperlink>
      <w:r w:rsidR="00B1263B" w:rsidRPr="00C85427">
        <w:t xml:space="preserve"> této Smlouvy</w:t>
      </w:r>
      <w:r w:rsidR="008B7939" w:rsidRPr="00C85427">
        <w:t>.</w:t>
      </w:r>
      <w:bookmarkEnd w:id="19"/>
      <w:bookmarkEnd w:id="21"/>
    </w:p>
    <w:p w14:paraId="70B318E5" w14:textId="4A7A9A2F" w:rsidR="0087749D" w:rsidRDefault="00347C9A" w:rsidP="00526A39">
      <w:pPr>
        <w:pStyle w:val="RLTextlnkuslovan"/>
      </w:pPr>
      <w:r w:rsidRPr="00FF479E">
        <w:t xml:space="preserve">Poskytovatel </w:t>
      </w:r>
      <w:r w:rsidR="00F1754C" w:rsidRPr="00FF479E">
        <w:t xml:space="preserve">se také </w:t>
      </w:r>
      <w:r w:rsidRPr="00FF479E">
        <w:t>zavazuje poskytnout Objednateli rozvoj Systému</w:t>
      </w:r>
      <w:r w:rsidR="00F00183">
        <w:t xml:space="preserve"> a </w:t>
      </w:r>
      <w:r w:rsidR="009426CF">
        <w:t>další služby spočívající v</w:t>
      </w:r>
      <w:r w:rsidR="005C14D0">
        <w:t> realizaci konzultací</w:t>
      </w:r>
      <w:r w:rsidR="007F0E50">
        <w:t>, optimalizace, aktualizace a úprav Systému</w:t>
      </w:r>
      <w:r w:rsidR="005C14D0">
        <w:t xml:space="preserve"> a dalších činností </w:t>
      </w:r>
      <w:r w:rsidR="00E01F78">
        <w:t xml:space="preserve">v rámci součinnosti a podpory </w:t>
      </w:r>
      <w:r w:rsidR="00993CEF">
        <w:t xml:space="preserve">mj. </w:t>
      </w:r>
      <w:r w:rsidR="00E01F78">
        <w:t>při plnění povinností v oblasti ochrany osobních údajů</w:t>
      </w:r>
      <w:r w:rsidR="005C14D0">
        <w:t>, a to</w:t>
      </w:r>
      <w:r w:rsidRPr="00FF479E">
        <w:t xml:space="preserve"> </w:t>
      </w:r>
      <w:r w:rsidR="00534665" w:rsidRPr="00FF479E">
        <w:t>dle požadavků Objednatele po celou dobu účinnosti Smlouvy</w:t>
      </w:r>
      <w:r w:rsidR="0087749D" w:rsidRPr="00FF479E">
        <w:t xml:space="preserve"> a </w:t>
      </w:r>
      <w:r w:rsidR="001A1668" w:rsidRPr="00FF479E">
        <w:t>na základě</w:t>
      </w:r>
      <w:r w:rsidR="00534665" w:rsidRPr="00FF479E">
        <w:t xml:space="preserve"> </w:t>
      </w:r>
      <w:r w:rsidR="00EF3ADF" w:rsidRPr="00FF479E">
        <w:t xml:space="preserve">změnových </w:t>
      </w:r>
      <w:r w:rsidR="00534665" w:rsidRPr="00FF479E">
        <w:t xml:space="preserve">požadavků Objednatele učiněných postupem </w:t>
      </w:r>
      <w:r w:rsidR="00534665" w:rsidRPr="004F0504">
        <w:t xml:space="preserve">podle </w:t>
      </w:r>
      <w:r w:rsidR="006704F5" w:rsidRPr="004F0504">
        <w:t xml:space="preserve">čl. </w:t>
      </w:r>
      <w:r w:rsidR="004F0504" w:rsidRPr="004F0504">
        <w:t>7</w:t>
      </w:r>
      <w:r w:rsidR="006704F5">
        <w:t xml:space="preserve"> </w:t>
      </w:r>
      <w:r w:rsidR="00534665" w:rsidRPr="00FF479E">
        <w:t>této Smlouvy (dále jen „</w:t>
      </w:r>
      <w:r w:rsidR="0012107C" w:rsidRPr="00A56F39">
        <w:rPr>
          <w:b/>
        </w:rPr>
        <w:t>R</w:t>
      </w:r>
      <w:r w:rsidR="00534665" w:rsidRPr="00A56F39">
        <w:rPr>
          <w:b/>
        </w:rPr>
        <w:t>ozvoj</w:t>
      </w:r>
      <w:r w:rsidR="00534665" w:rsidRPr="00FF479E">
        <w:t>“)</w:t>
      </w:r>
      <w:r w:rsidR="0087749D" w:rsidRPr="00FF479E">
        <w:t>.</w:t>
      </w:r>
    </w:p>
    <w:p w14:paraId="1EE5D4FF" w14:textId="21E08C2C" w:rsidR="003F4F4E" w:rsidRPr="00F519A1" w:rsidRDefault="0052545B" w:rsidP="00A46150">
      <w:pPr>
        <w:pStyle w:val="RLTextlnkuslovan"/>
      </w:pPr>
      <w:bookmarkStart w:id="22" w:name="_Ref491974834"/>
      <w:r w:rsidRPr="00F519A1">
        <w:t xml:space="preserve">Poskytovatel se také zavazuje poskytnout Objednateli </w:t>
      </w:r>
      <w:r w:rsidR="00170602" w:rsidRPr="00F519A1">
        <w:t xml:space="preserve">prezenční školení klíčových uživatelů Systému </w:t>
      </w:r>
      <w:r w:rsidR="00A46150" w:rsidRPr="00F519A1">
        <w:t>v </w:t>
      </w:r>
      <w:r w:rsidR="00A46150" w:rsidRPr="004F0504">
        <w:t xml:space="preserve">rozsahu </w:t>
      </w:r>
      <w:r w:rsidR="00CA0FFD">
        <w:t>48</w:t>
      </w:r>
      <w:r w:rsidR="003B6269" w:rsidRPr="00F519A1">
        <w:t xml:space="preserve"> </w:t>
      </w:r>
      <w:r w:rsidR="00A46150" w:rsidRPr="00F519A1">
        <w:t xml:space="preserve">školících dní. </w:t>
      </w:r>
      <w:r w:rsidR="00BD20DB" w:rsidRPr="00F519A1">
        <w:t>Školící místnosti a technické</w:t>
      </w:r>
      <w:r w:rsidR="00BD20DB">
        <w:t xml:space="preserve"> zajištění místnosti (</w:t>
      </w:r>
      <w:r w:rsidR="00A46150" w:rsidRPr="00A46150">
        <w:t>školící PC včetn</w:t>
      </w:r>
      <w:r w:rsidR="00A46150">
        <w:t>ě projektoru</w:t>
      </w:r>
      <w:r w:rsidR="001903AD">
        <w:t>)</w:t>
      </w:r>
      <w:r w:rsidR="00A46150">
        <w:t xml:space="preserve"> zajistí </w:t>
      </w:r>
      <w:r w:rsidR="001B3DC3">
        <w:t>Objednatel</w:t>
      </w:r>
      <w:r w:rsidR="00A46150">
        <w:t xml:space="preserve">. </w:t>
      </w:r>
      <w:r w:rsidR="00BD20DB">
        <w:t xml:space="preserve">Pro každé školení </w:t>
      </w:r>
      <w:proofErr w:type="spellStart"/>
      <w:r w:rsidR="00BD20DB">
        <w:t>zabepečí</w:t>
      </w:r>
      <w:proofErr w:type="spellEnd"/>
      <w:r w:rsidR="00BD20DB">
        <w:t xml:space="preserve"> Poskytovatel na své náklady školící materiály v </w:t>
      </w:r>
      <w:r w:rsidR="00BD20DB" w:rsidRPr="004F0504">
        <w:t>tištěné i elektronické podobě</w:t>
      </w:r>
      <w:r w:rsidR="00D53A11" w:rsidRPr="004F0504">
        <w:t>,</w:t>
      </w:r>
      <w:r w:rsidR="00BD20DB" w:rsidRPr="004F0504">
        <w:t xml:space="preserve"> školitele a prezenční listinu. </w:t>
      </w:r>
      <w:r w:rsidR="00A46150" w:rsidRPr="004F0504">
        <w:t xml:space="preserve">Školení bude realizováno ve školících prostorách  </w:t>
      </w:r>
      <w:r w:rsidR="00BD20DB" w:rsidRPr="004F0504">
        <w:t>Objednatele.</w:t>
      </w:r>
      <w:r w:rsidR="00D53A11" w:rsidRPr="004F0504">
        <w:t xml:space="preserve"> </w:t>
      </w:r>
      <w:r w:rsidR="00170602" w:rsidRPr="004F0504">
        <w:t>Obsah školení určuje Poskytovatel</w:t>
      </w:r>
      <w:r w:rsidR="00D53A11" w:rsidRPr="004F0504">
        <w:t>, tento však podléhá schválení Objednatele</w:t>
      </w:r>
      <w:r w:rsidR="00170602" w:rsidRPr="004F0504">
        <w:t>.</w:t>
      </w:r>
      <w:r w:rsidR="00170602" w:rsidRPr="004F0504" w:rsidDel="0052545B">
        <w:t xml:space="preserve"> </w:t>
      </w:r>
      <w:r w:rsidR="00170602" w:rsidRPr="004F0504">
        <w:t>Š</w:t>
      </w:r>
      <w:r w:rsidR="00B71DE8" w:rsidRPr="004F0504">
        <w:t>kolení</w:t>
      </w:r>
      <w:r w:rsidRPr="004F0504">
        <w:t xml:space="preserve"> </w:t>
      </w:r>
      <w:r w:rsidR="00170602" w:rsidRPr="004F0504">
        <w:t>bude Poskytovatelem zajišťováno</w:t>
      </w:r>
      <w:r w:rsidRPr="00F519A1">
        <w:t xml:space="preserve"> dle požadavků Objednatele po celou dobu účinnosti Smlouvy</w:t>
      </w:r>
      <w:r w:rsidR="006123DD" w:rsidRPr="00F519A1">
        <w:t>,</w:t>
      </w:r>
      <w:r w:rsidRPr="00F519A1">
        <w:t xml:space="preserve"> a </w:t>
      </w:r>
      <w:r w:rsidR="006123DD" w:rsidRPr="00F519A1">
        <w:t xml:space="preserve">to </w:t>
      </w:r>
      <w:r w:rsidRPr="00F519A1">
        <w:t xml:space="preserve">na základě změnových požadavků Objednatele učiněných postupem </w:t>
      </w:r>
      <w:r w:rsidRPr="004F0504">
        <w:t>podle</w:t>
      </w:r>
      <w:r w:rsidR="00441167" w:rsidRPr="004F0504">
        <w:t xml:space="preserve"> čl. </w:t>
      </w:r>
      <w:r w:rsidR="001B3DC3">
        <w:fldChar w:fldCharType="begin"/>
      </w:r>
      <w:r w:rsidR="001B3DC3">
        <w:instrText xml:space="preserve"> REF _Ref2083755 \r \h </w:instrText>
      </w:r>
      <w:r w:rsidR="001B3DC3">
        <w:fldChar w:fldCharType="separate"/>
      </w:r>
      <w:r w:rsidR="001B3DC3">
        <w:t>7</w:t>
      </w:r>
      <w:r w:rsidR="001B3DC3">
        <w:fldChar w:fldCharType="end"/>
      </w:r>
      <w:r w:rsidRPr="004F0504">
        <w:t xml:space="preserve"> této</w:t>
      </w:r>
      <w:r w:rsidRPr="00F519A1">
        <w:t xml:space="preserve"> Smlouvy (dále jen „</w:t>
      </w:r>
      <w:r w:rsidRPr="00A56F39">
        <w:rPr>
          <w:b/>
        </w:rPr>
        <w:t>Školení</w:t>
      </w:r>
      <w:r w:rsidRPr="00F519A1">
        <w:t>“).</w:t>
      </w:r>
      <w:bookmarkEnd w:id="22"/>
    </w:p>
    <w:p w14:paraId="1CFBECC9" w14:textId="3E6E4AFA" w:rsidR="00475AFE" w:rsidRPr="004F0504" w:rsidRDefault="00475AFE" w:rsidP="00526A39">
      <w:pPr>
        <w:pStyle w:val="RLTextlnkuslovan"/>
      </w:pPr>
      <w:r w:rsidRPr="004F0504" w:rsidDel="00701205">
        <w:t xml:space="preserve">Poskytovatel dále bere na vědomí, že </w:t>
      </w:r>
      <w:r w:rsidR="006B0C78">
        <w:t xml:space="preserve">pokud </w:t>
      </w:r>
      <w:r w:rsidRPr="004F0504" w:rsidDel="00701205">
        <w:t xml:space="preserve">na základě plnění této Smlouvy získá přístup k osobním údajům koncových uživatelů </w:t>
      </w:r>
      <w:r w:rsidR="00D42A63" w:rsidRPr="004F0504">
        <w:t>Systému</w:t>
      </w:r>
      <w:r w:rsidR="006B0C78">
        <w:t xml:space="preserve">, </w:t>
      </w:r>
      <w:r w:rsidRPr="004F0504">
        <w:t xml:space="preserve">zavazuje </w:t>
      </w:r>
      <w:r w:rsidR="006B0C78">
        <w:t xml:space="preserve">se </w:t>
      </w:r>
      <w:r w:rsidRPr="004F0504">
        <w:t xml:space="preserve">pro Objednatele jako správce osobních údajů </w:t>
      </w:r>
      <w:r w:rsidR="00DF6BD5" w:rsidRPr="004F0504">
        <w:t xml:space="preserve">zpracovávat </w:t>
      </w:r>
      <w:r w:rsidRPr="004F0504">
        <w:t xml:space="preserve">osobní údaje koncových uživatelů </w:t>
      </w:r>
      <w:r w:rsidR="00D42A63" w:rsidRPr="004F0504">
        <w:t>Systému</w:t>
      </w:r>
      <w:r w:rsidRPr="004F0504">
        <w:t xml:space="preserve">, a to dle podmínek stanovených v čl. </w:t>
      </w:r>
      <w:r w:rsidRPr="004F0504">
        <w:fldChar w:fldCharType="begin"/>
      </w:r>
      <w:r w:rsidRPr="004F0504">
        <w:instrText xml:space="preserve"> REF _Ref376966503 \r \h </w:instrText>
      </w:r>
      <w:r w:rsidR="00FF479E" w:rsidRPr="004F0504">
        <w:instrText xml:space="preserve"> \* MERGEFORMAT </w:instrText>
      </w:r>
      <w:r w:rsidRPr="004F0504">
        <w:fldChar w:fldCharType="separate"/>
      </w:r>
      <w:r w:rsidR="00315A87" w:rsidRPr="004F0504">
        <w:t>17</w:t>
      </w:r>
      <w:r w:rsidRPr="004F0504">
        <w:fldChar w:fldCharType="end"/>
      </w:r>
      <w:r w:rsidRPr="004F0504">
        <w:t xml:space="preserve"> této Smlouvy.</w:t>
      </w:r>
    </w:p>
    <w:p w14:paraId="07B79C36" w14:textId="1ADDB6B3" w:rsidR="005E6174" w:rsidRPr="00757EAB" w:rsidRDefault="005E6174" w:rsidP="00F53005">
      <w:pPr>
        <w:pStyle w:val="RLTextlnkuslovan"/>
      </w:pPr>
      <w:r w:rsidRPr="00757EAB">
        <w:t xml:space="preserve">Objednatel se touto Smlouvou zavazuje poskytnout </w:t>
      </w:r>
      <w:r w:rsidR="00902894" w:rsidRPr="00757EAB">
        <w:t>Poskytovatel</w:t>
      </w:r>
      <w:r w:rsidRPr="00757EAB">
        <w:t>i nezbytnou součinnost při provádění Díla</w:t>
      </w:r>
      <w:r w:rsidR="00347C9A" w:rsidRPr="00757EAB">
        <w:t>, při</w:t>
      </w:r>
      <w:r w:rsidR="00770BC3" w:rsidRPr="00757EAB">
        <w:t xml:space="preserve"> poskytování Služeb</w:t>
      </w:r>
      <w:r w:rsidR="00347C9A" w:rsidRPr="00757EAB">
        <w:t xml:space="preserve"> podpory provozu a při </w:t>
      </w:r>
      <w:r w:rsidR="001B3DC3">
        <w:t xml:space="preserve">realizaci </w:t>
      </w:r>
      <w:r w:rsidR="001B3DC3" w:rsidRPr="00757EAB">
        <w:t>Rozvoj</w:t>
      </w:r>
      <w:r w:rsidR="001B3DC3">
        <w:t>e</w:t>
      </w:r>
      <w:r w:rsidR="001B3DC3" w:rsidRPr="00757EAB">
        <w:t xml:space="preserve"> </w:t>
      </w:r>
      <w:r w:rsidR="00902894" w:rsidRPr="00757EAB">
        <w:t>Poskytovatel</w:t>
      </w:r>
      <w:r w:rsidRPr="00757EAB">
        <w:t xml:space="preserve">em v rozsahu, který </w:t>
      </w:r>
      <w:r w:rsidR="00200770" w:rsidRPr="00757EAB">
        <w:t xml:space="preserve">je </w:t>
      </w:r>
      <w:r w:rsidR="003F62EC" w:rsidRPr="00757EAB">
        <w:t xml:space="preserve">vymezen </w:t>
      </w:r>
      <w:r w:rsidR="00F02FD5" w:rsidRPr="00757EAB">
        <w:t>v</w:t>
      </w:r>
      <w:r w:rsidR="002B71B9" w:rsidRPr="00757EAB">
        <w:t> Technické specifikaci</w:t>
      </w:r>
      <w:r w:rsidR="00200770" w:rsidRPr="00757EAB">
        <w:t>.</w:t>
      </w:r>
    </w:p>
    <w:p w14:paraId="29F07825" w14:textId="46B6B104" w:rsidR="005E6174" w:rsidRPr="00FF479E" w:rsidRDefault="005E6174" w:rsidP="005E6174">
      <w:pPr>
        <w:pStyle w:val="RLTextlnkuslovan"/>
      </w:pPr>
      <w:r w:rsidRPr="00FF479E">
        <w:t xml:space="preserve">Objednatel se </w:t>
      </w:r>
      <w:r w:rsidRPr="002E51AC">
        <w:t xml:space="preserve">zavazuje zaplatit </w:t>
      </w:r>
      <w:r w:rsidR="00902894" w:rsidRPr="002E51AC">
        <w:t>Poskytovatel</w:t>
      </w:r>
      <w:r w:rsidRPr="002E51AC">
        <w:t xml:space="preserve">i dohodnutou cenu </w:t>
      </w:r>
      <w:r w:rsidR="00982455" w:rsidRPr="002E51AC">
        <w:t>za</w:t>
      </w:r>
      <w:r w:rsidR="00982455" w:rsidRPr="00FF479E">
        <w:t xml:space="preserve"> </w:t>
      </w:r>
      <w:r w:rsidRPr="00FF479E">
        <w:t>řádně a včas provedené Díl</w:t>
      </w:r>
      <w:r w:rsidR="00982455" w:rsidRPr="00FF479E">
        <w:t>o</w:t>
      </w:r>
      <w:r w:rsidR="00347C9A" w:rsidRPr="00FF479E">
        <w:t>, za</w:t>
      </w:r>
      <w:r w:rsidR="00BD49F4" w:rsidRPr="00FF479E">
        <w:t xml:space="preserve"> řádně a včas poskytnut</w:t>
      </w:r>
      <w:r w:rsidR="00982455" w:rsidRPr="00FF479E">
        <w:t>é</w:t>
      </w:r>
      <w:r w:rsidR="00BD49F4" w:rsidRPr="00FF479E">
        <w:t xml:space="preserve"> Služb</w:t>
      </w:r>
      <w:r w:rsidR="00982455" w:rsidRPr="00FF479E">
        <w:t>y</w:t>
      </w:r>
      <w:r w:rsidR="00347C9A" w:rsidRPr="00FF479E">
        <w:t xml:space="preserve"> podpory provozu a za </w:t>
      </w:r>
      <w:r w:rsidR="0040125A" w:rsidRPr="00FF479E">
        <w:t xml:space="preserve">řádně a včas provedený </w:t>
      </w:r>
      <w:r w:rsidR="00347C9A" w:rsidRPr="00FF479E">
        <w:t>Rozvoj</w:t>
      </w:r>
      <w:r w:rsidR="00F62C09" w:rsidRPr="00FF479E">
        <w:t xml:space="preserve">, a to po </w:t>
      </w:r>
      <w:r w:rsidR="00AB0279" w:rsidRPr="00FF479E">
        <w:t xml:space="preserve">předání a </w:t>
      </w:r>
      <w:r w:rsidR="00AB0279" w:rsidRPr="004F0504">
        <w:t>převzetí</w:t>
      </w:r>
      <w:r w:rsidR="00F62C09" w:rsidRPr="004F0504">
        <w:t xml:space="preserve"> </w:t>
      </w:r>
      <w:r w:rsidR="00BD49F4" w:rsidRPr="00FF479E">
        <w:t>D</w:t>
      </w:r>
      <w:r w:rsidR="00F02FD5" w:rsidRPr="00FF479E">
        <w:t>íla</w:t>
      </w:r>
      <w:r w:rsidR="00F62C09" w:rsidRPr="00FF479E">
        <w:t xml:space="preserve"> </w:t>
      </w:r>
      <w:r w:rsidR="003E3521" w:rsidRPr="00FF479E">
        <w:t>dle této Smlouvy</w:t>
      </w:r>
      <w:r w:rsidR="00BD49F4" w:rsidRPr="00FF479E">
        <w:t xml:space="preserve">, resp. </w:t>
      </w:r>
      <w:r w:rsidR="007A4C94">
        <w:t xml:space="preserve">v rámci měsíčního vyúčtování dle odst. </w:t>
      </w:r>
      <w:r w:rsidR="007A4C94">
        <w:fldChar w:fldCharType="begin"/>
      </w:r>
      <w:r w:rsidR="007A4C94">
        <w:instrText xml:space="preserve"> REF _Ref2084215 \r \h </w:instrText>
      </w:r>
      <w:r w:rsidR="007A4C94">
        <w:fldChar w:fldCharType="separate"/>
      </w:r>
      <w:proofErr w:type="gramStart"/>
      <w:r w:rsidR="007A4C94">
        <w:t>12.2.2</w:t>
      </w:r>
      <w:proofErr w:type="gramEnd"/>
      <w:r w:rsidR="007A4C94">
        <w:fldChar w:fldCharType="end"/>
      </w:r>
      <w:r w:rsidR="007A4C94">
        <w:t xml:space="preserve"> této Smlouvy v případě Služeb podpory provozu </w:t>
      </w:r>
      <w:r w:rsidR="00BD49F4" w:rsidRPr="00FF479E">
        <w:t xml:space="preserve">a </w:t>
      </w:r>
      <w:r w:rsidR="00347C9A" w:rsidRPr="00FF479E">
        <w:t>po akceptaci Rozvoje</w:t>
      </w:r>
      <w:r w:rsidR="00EC4DBD" w:rsidRPr="00FF479E">
        <w:t>,</w:t>
      </w:r>
      <w:r w:rsidR="003E3521" w:rsidRPr="00FF479E">
        <w:t xml:space="preserve"> </w:t>
      </w:r>
      <w:r w:rsidR="00BD49F4" w:rsidRPr="00FF479E">
        <w:t xml:space="preserve">to vše </w:t>
      </w:r>
      <w:r w:rsidR="00F62C09" w:rsidRPr="00FF479E">
        <w:t>za podmínek touto Smlouvou</w:t>
      </w:r>
      <w:r w:rsidR="00880D63" w:rsidRPr="00FF479E">
        <w:t xml:space="preserve"> dále stanovených</w:t>
      </w:r>
      <w:r w:rsidRPr="00FF479E">
        <w:t>.</w:t>
      </w:r>
    </w:p>
    <w:p w14:paraId="093DE395" w14:textId="2F1A1FAC" w:rsidR="00FE7426" w:rsidRPr="00FF479E" w:rsidRDefault="00902894" w:rsidP="003F2C7F">
      <w:pPr>
        <w:pStyle w:val="RLTextlnkuslovan"/>
      </w:pPr>
      <w:bookmarkStart w:id="23" w:name="_Ref372629542"/>
      <w:bookmarkStart w:id="24" w:name="_Ref368938526"/>
      <w:r w:rsidRPr="00FF479E">
        <w:t>Poskytovatel</w:t>
      </w:r>
      <w:r w:rsidR="00FE7426" w:rsidRPr="00FF479E">
        <w:t xml:space="preserve"> se zavazuje na plnění dle této Smlouvy alokovat pracovní kapacitu osob realizačního týmu uvedeného v </w:t>
      </w:r>
      <w:hyperlink w:anchor="ListAnnex03" w:history="1">
        <w:r w:rsidR="001C1E65" w:rsidRPr="00FF479E">
          <w:rPr>
            <w:rStyle w:val="Hypertextovodkaz"/>
          </w:rPr>
          <w:t>Příloze č. 3</w:t>
        </w:r>
      </w:hyperlink>
      <w:r w:rsidR="00FE7426" w:rsidRPr="00FF479E">
        <w:t xml:space="preserve"> této Smlouvy a k plnění dle této Smlouvy využít výhradně těchto osob. Jakákoliv dodatečná změna osoby realizačního týmu musí být předem písemně schválena Objednatelem. </w:t>
      </w:r>
      <w:r w:rsidRPr="00FF479E">
        <w:rPr>
          <w:szCs w:val="22"/>
        </w:rPr>
        <w:t>Poskytovatel</w:t>
      </w:r>
      <w:r w:rsidR="00FE7426" w:rsidRPr="00FF479E">
        <w:t xml:space="preserve"> se v takovém případě zavazuje nahradit osobu realizačního týmu takovou osobou, která disponuje </w:t>
      </w:r>
      <w:r w:rsidR="007A4C94">
        <w:t xml:space="preserve">alespoň </w:t>
      </w:r>
      <w:r w:rsidR="00FE7426" w:rsidRPr="00FF479E">
        <w:t xml:space="preserve">požadovanými minimálními znalostmi a odbornou kvalifikací dle požadavků Objednatele uvedených v </w:t>
      </w:r>
      <w:r w:rsidR="00AB6BAC" w:rsidRPr="000E217E">
        <w:t>k</w:t>
      </w:r>
      <w:r w:rsidR="008F03D8" w:rsidRPr="000E217E">
        <w:t>valifikační</w:t>
      </w:r>
      <w:r w:rsidR="008F03D8">
        <w:t xml:space="preserve"> </w:t>
      </w:r>
      <w:r w:rsidR="00FE7426" w:rsidRPr="00FF479E">
        <w:t>dokumentaci</w:t>
      </w:r>
      <w:r w:rsidR="003F2C7F" w:rsidRPr="00FF479E">
        <w:t>.</w:t>
      </w:r>
      <w:bookmarkEnd w:id="23"/>
      <w:r w:rsidR="002D5486">
        <w:t xml:space="preserve"> Poskytovatel i osoby podílející se na realizaci Díla musí po celou dobu trvání Smlouvy splňovat kvalifikační kritéria stanovená v kvalifikační dokumentaci. P</w:t>
      </w:r>
      <w:r w:rsidR="000E217E">
        <w:t>ři p</w:t>
      </w:r>
      <w:r w:rsidR="002D5486">
        <w:t xml:space="preserve">orušení této podmínky </w:t>
      </w:r>
      <w:r w:rsidR="000E217E">
        <w:t>má Objednatel právo odstoupit od Smlouvy</w:t>
      </w:r>
      <w:r w:rsidR="002D5486">
        <w:t>.</w:t>
      </w:r>
    </w:p>
    <w:p w14:paraId="26509130" w14:textId="77777777" w:rsidR="009335D8" w:rsidRPr="00FF479E" w:rsidRDefault="00902894" w:rsidP="009335D8">
      <w:pPr>
        <w:pStyle w:val="RLTextlnkuslovan"/>
        <w:rPr>
          <w:szCs w:val="22"/>
        </w:rPr>
      </w:pPr>
      <w:bookmarkStart w:id="25" w:name="_Ref372629544"/>
      <w:r w:rsidRPr="00FF479E">
        <w:rPr>
          <w:szCs w:val="22"/>
          <w:lang w:eastAsia="en-US"/>
        </w:rPr>
        <w:t>Poskytovatel</w:t>
      </w:r>
      <w:r w:rsidR="009335D8" w:rsidRPr="00FF479E">
        <w:rPr>
          <w:szCs w:val="22"/>
          <w:lang w:eastAsia="en-US"/>
        </w:rPr>
        <w:t xml:space="preserve"> se zavazuje </w:t>
      </w:r>
      <w:r w:rsidR="00F62C09" w:rsidRPr="00FF479E">
        <w:rPr>
          <w:szCs w:val="22"/>
          <w:lang w:eastAsia="en-US"/>
        </w:rPr>
        <w:t>provádět</w:t>
      </w:r>
      <w:r w:rsidR="00347C9A" w:rsidRPr="00FF479E">
        <w:rPr>
          <w:szCs w:val="22"/>
          <w:lang w:eastAsia="en-US"/>
        </w:rPr>
        <w:t xml:space="preserve"> Dílo, poskytovat</w:t>
      </w:r>
      <w:r w:rsidR="00A83CDD" w:rsidRPr="00FF479E">
        <w:rPr>
          <w:szCs w:val="22"/>
          <w:lang w:eastAsia="en-US"/>
        </w:rPr>
        <w:t xml:space="preserve"> Služby </w:t>
      </w:r>
      <w:r w:rsidR="00347C9A" w:rsidRPr="00FF479E">
        <w:rPr>
          <w:szCs w:val="22"/>
          <w:lang w:eastAsia="en-US"/>
        </w:rPr>
        <w:t xml:space="preserve">podpory provozu a realizovat Rozvoj </w:t>
      </w:r>
      <w:r w:rsidR="009335D8" w:rsidRPr="00FF479E">
        <w:rPr>
          <w:szCs w:val="22"/>
          <w:lang w:eastAsia="en-US"/>
        </w:rPr>
        <w:t xml:space="preserve">sám, nebo s využitím </w:t>
      </w:r>
      <w:r w:rsidR="00AB6BAC">
        <w:rPr>
          <w:szCs w:val="22"/>
          <w:lang w:eastAsia="en-US"/>
        </w:rPr>
        <w:t>poddodavatel</w:t>
      </w:r>
      <w:r w:rsidR="009335D8" w:rsidRPr="00FF479E">
        <w:rPr>
          <w:szCs w:val="22"/>
          <w:lang w:eastAsia="en-US"/>
        </w:rPr>
        <w:t xml:space="preserve">ů uvedených v </w:t>
      </w:r>
      <w:hyperlink w:anchor="ListAnnex05" w:history="1">
        <w:r w:rsidR="00785733" w:rsidRPr="00FF479E">
          <w:rPr>
            <w:rStyle w:val="Hypertextovodkaz"/>
            <w:szCs w:val="22"/>
            <w:lang w:eastAsia="en-US"/>
          </w:rPr>
          <w:t xml:space="preserve">Příloze </w:t>
        </w:r>
        <w:bookmarkStart w:id="26" w:name="_Hlt313894357"/>
        <w:r w:rsidR="00785733" w:rsidRPr="00FF479E">
          <w:rPr>
            <w:rStyle w:val="Hypertextovodkaz"/>
            <w:szCs w:val="22"/>
            <w:lang w:eastAsia="en-US"/>
          </w:rPr>
          <w:t>č</w:t>
        </w:r>
        <w:bookmarkEnd w:id="26"/>
        <w:r w:rsidR="00785733" w:rsidRPr="00FF479E">
          <w:rPr>
            <w:rStyle w:val="Hypertextovodkaz"/>
            <w:szCs w:val="22"/>
            <w:lang w:eastAsia="en-US"/>
          </w:rPr>
          <w:t xml:space="preserve">. </w:t>
        </w:r>
      </w:hyperlink>
      <w:r w:rsidR="000C53E0" w:rsidRPr="00FF479E">
        <w:rPr>
          <w:rStyle w:val="Hypertextovodkaz"/>
        </w:rPr>
        <w:t>5</w:t>
      </w:r>
      <w:r w:rsidR="009335D8" w:rsidRPr="00FF479E">
        <w:rPr>
          <w:szCs w:val="22"/>
          <w:lang w:eastAsia="en-US"/>
        </w:rPr>
        <w:t xml:space="preserve"> této Smlouvy. Jakákoliv dodatečná změna osoby </w:t>
      </w:r>
      <w:r w:rsidR="00AB6BAC">
        <w:rPr>
          <w:szCs w:val="22"/>
          <w:lang w:eastAsia="en-US"/>
        </w:rPr>
        <w:t>poddodavatel</w:t>
      </w:r>
      <w:r w:rsidR="009335D8" w:rsidRPr="00FF479E">
        <w:rPr>
          <w:szCs w:val="22"/>
          <w:lang w:eastAsia="en-US"/>
        </w:rPr>
        <w:t xml:space="preserve">e nebo rozsahu plnění svěřeného </w:t>
      </w:r>
      <w:r w:rsidR="00AB6BAC">
        <w:rPr>
          <w:szCs w:val="22"/>
          <w:lang w:eastAsia="en-US"/>
        </w:rPr>
        <w:t>poddodavatel</w:t>
      </w:r>
      <w:r w:rsidR="009335D8" w:rsidRPr="00FF479E">
        <w:rPr>
          <w:szCs w:val="22"/>
          <w:lang w:eastAsia="en-US"/>
        </w:rPr>
        <w:t>i musí být předem písemně schválena Objednatelem</w:t>
      </w:r>
      <w:r w:rsidR="004F29FB" w:rsidRPr="00FF479E">
        <w:rPr>
          <w:szCs w:val="22"/>
          <w:lang w:eastAsia="en-US"/>
        </w:rPr>
        <w:t xml:space="preserve">, ledaže </w:t>
      </w:r>
      <w:r w:rsidR="004F29FB" w:rsidRPr="00FF479E">
        <w:rPr>
          <w:szCs w:val="22"/>
          <w:lang w:eastAsia="en-US"/>
        </w:rPr>
        <w:lastRenderedPageBreak/>
        <w:t xml:space="preserve">by plnění původně svěřené </w:t>
      </w:r>
      <w:r w:rsidR="00AB6BAC">
        <w:rPr>
          <w:szCs w:val="22"/>
          <w:lang w:eastAsia="en-US"/>
        </w:rPr>
        <w:t>poddodavatel</w:t>
      </w:r>
      <w:r w:rsidR="004F29FB" w:rsidRPr="00FF479E">
        <w:rPr>
          <w:szCs w:val="22"/>
          <w:lang w:eastAsia="en-US"/>
        </w:rPr>
        <w:t xml:space="preserve">i realizoval </w:t>
      </w:r>
      <w:r w:rsidRPr="00FF479E">
        <w:rPr>
          <w:szCs w:val="22"/>
          <w:lang w:eastAsia="en-US"/>
        </w:rPr>
        <w:t>Poskytovatel</w:t>
      </w:r>
      <w:r w:rsidR="004F29FB" w:rsidRPr="00FF479E">
        <w:rPr>
          <w:szCs w:val="22"/>
          <w:lang w:eastAsia="en-US"/>
        </w:rPr>
        <w:t xml:space="preserve"> sám</w:t>
      </w:r>
      <w:r w:rsidR="009335D8" w:rsidRPr="00FF479E">
        <w:rPr>
          <w:szCs w:val="22"/>
          <w:lang w:eastAsia="en-US"/>
        </w:rPr>
        <w:t>.</w:t>
      </w:r>
      <w:r w:rsidR="0030241C" w:rsidRPr="00FF479E">
        <w:rPr>
          <w:szCs w:val="22"/>
          <w:lang w:eastAsia="en-US"/>
        </w:rPr>
        <w:t xml:space="preserve"> Smluvní strany výslovně uvádějí, že při provádění Díla</w:t>
      </w:r>
      <w:r w:rsidR="00347C9A" w:rsidRPr="00FF479E">
        <w:rPr>
          <w:szCs w:val="22"/>
          <w:lang w:eastAsia="en-US"/>
        </w:rPr>
        <w:t xml:space="preserve">, </w:t>
      </w:r>
      <w:r w:rsidR="0045151D" w:rsidRPr="00FF479E">
        <w:rPr>
          <w:szCs w:val="22"/>
          <w:lang w:eastAsia="en-US"/>
        </w:rPr>
        <w:t>poskytování Služeb</w:t>
      </w:r>
      <w:r w:rsidR="00347C9A" w:rsidRPr="00FF479E">
        <w:rPr>
          <w:szCs w:val="22"/>
          <w:lang w:eastAsia="en-US"/>
        </w:rPr>
        <w:t xml:space="preserve"> podpory provozu a při realizaci Rozvoje</w:t>
      </w:r>
      <w:r w:rsidR="0030241C" w:rsidRPr="00FF479E">
        <w:rPr>
          <w:szCs w:val="22"/>
          <w:lang w:eastAsia="en-US"/>
        </w:rPr>
        <w:t xml:space="preserve"> prostřednictvím jakékoliv třetí osoby dle tohoto odstavce má </w:t>
      </w:r>
      <w:r w:rsidRPr="00FF479E">
        <w:rPr>
          <w:szCs w:val="22"/>
          <w:lang w:eastAsia="en-US"/>
        </w:rPr>
        <w:t>Poskytovatel</w:t>
      </w:r>
      <w:r w:rsidR="0030241C" w:rsidRPr="00FF479E">
        <w:rPr>
          <w:szCs w:val="22"/>
          <w:lang w:eastAsia="en-US"/>
        </w:rPr>
        <w:t xml:space="preserve"> odpovědnost, jako by Dílo prováděl</w:t>
      </w:r>
      <w:r w:rsidR="00347C9A" w:rsidRPr="00FF479E">
        <w:rPr>
          <w:szCs w:val="22"/>
          <w:lang w:eastAsia="en-US"/>
        </w:rPr>
        <w:t>,</w:t>
      </w:r>
      <w:r w:rsidR="0045151D" w:rsidRPr="00FF479E">
        <w:rPr>
          <w:szCs w:val="22"/>
          <w:lang w:eastAsia="en-US"/>
        </w:rPr>
        <w:t xml:space="preserve"> Služby </w:t>
      </w:r>
      <w:r w:rsidR="00347C9A" w:rsidRPr="00FF479E">
        <w:rPr>
          <w:szCs w:val="22"/>
          <w:lang w:eastAsia="en-US"/>
        </w:rPr>
        <w:t>podpory provoz</w:t>
      </w:r>
      <w:r w:rsidR="00057279" w:rsidRPr="00FF479E">
        <w:rPr>
          <w:szCs w:val="22"/>
          <w:lang w:eastAsia="en-US"/>
        </w:rPr>
        <w:t>u</w:t>
      </w:r>
      <w:r w:rsidR="00347C9A" w:rsidRPr="00FF479E">
        <w:rPr>
          <w:szCs w:val="22"/>
          <w:lang w:eastAsia="en-US"/>
        </w:rPr>
        <w:t xml:space="preserve"> </w:t>
      </w:r>
      <w:r w:rsidR="0045151D" w:rsidRPr="00FF479E">
        <w:rPr>
          <w:szCs w:val="22"/>
          <w:lang w:eastAsia="en-US"/>
        </w:rPr>
        <w:t>poskytoval</w:t>
      </w:r>
      <w:r w:rsidR="0030241C" w:rsidRPr="00FF479E">
        <w:rPr>
          <w:szCs w:val="22"/>
          <w:lang w:eastAsia="en-US"/>
        </w:rPr>
        <w:t xml:space="preserve"> </w:t>
      </w:r>
      <w:r w:rsidR="00347C9A" w:rsidRPr="00FF479E">
        <w:rPr>
          <w:szCs w:val="22"/>
          <w:lang w:eastAsia="en-US"/>
        </w:rPr>
        <w:t xml:space="preserve">a Rozvoj realizoval </w:t>
      </w:r>
      <w:r w:rsidR="0030241C" w:rsidRPr="00FF479E">
        <w:rPr>
          <w:szCs w:val="22"/>
          <w:lang w:eastAsia="en-US"/>
        </w:rPr>
        <w:t>sám</w:t>
      </w:r>
      <w:r w:rsidR="0030241C" w:rsidRPr="00FF479E">
        <w:rPr>
          <w:i/>
          <w:szCs w:val="22"/>
          <w:lang w:eastAsia="en-US"/>
        </w:rPr>
        <w:t>.</w:t>
      </w:r>
      <w:bookmarkEnd w:id="24"/>
      <w:bookmarkEnd w:id="25"/>
    </w:p>
    <w:p w14:paraId="7BDEB1E7" w14:textId="77777777" w:rsidR="005E6174" w:rsidRPr="00FF479E" w:rsidRDefault="005E6174" w:rsidP="007074BE">
      <w:pPr>
        <w:pStyle w:val="RLlneksmlouvy"/>
      </w:pPr>
      <w:bookmarkStart w:id="27" w:name="_Toc212632747"/>
      <w:r w:rsidRPr="00FF479E">
        <w:t>DOBA A MÍSTO PLNĚNÍ</w:t>
      </w:r>
      <w:bookmarkEnd w:id="27"/>
    </w:p>
    <w:p w14:paraId="295BF876" w14:textId="63DD06E6" w:rsidR="005E6174" w:rsidRPr="00FF479E" w:rsidRDefault="00E95320" w:rsidP="00E95320">
      <w:pPr>
        <w:pStyle w:val="RLTextlnkuslovan"/>
      </w:pPr>
      <w:bookmarkStart w:id="28" w:name="_Ref370398867"/>
      <w:r w:rsidRPr="00FF479E">
        <w:t>Poskytovatel se Smlouvou zavazuje provést pro Objednatele Dílo dle harmonogramu plnění</w:t>
      </w:r>
      <w:r w:rsidRPr="004E1812">
        <w:t xml:space="preserve">. </w:t>
      </w:r>
      <w:r w:rsidR="00A66B77" w:rsidRPr="004E1812">
        <w:t xml:space="preserve">Harmonogram plnění dle této </w:t>
      </w:r>
      <w:r w:rsidR="00D01B1B" w:rsidRPr="004E1812">
        <w:t>S</w:t>
      </w:r>
      <w:r w:rsidR="00A66B77" w:rsidRPr="004E1812">
        <w:t xml:space="preserve">mlouvy </w:t>
      </w:r>
      <w:r w:rsidR="00D01B1B" w:rsidRPr="004E1812">
        <w:t xml:space="preserve">je nedílnou součástí </w:t>
      </w:r>
      <w:hyperlink w:anchor="ListAnnex02" w:history="1">
        <w:r w:rsidR="00D01B1B" w:rsidRPr="004E1812">
          <w:rPr>
            <w:rStyle w:val="Hypertextovodkaz"/>
          </w:rPr>
          <w:t>Přílohy č. 2</w:t>
        </w:r>
      </w:hyperlink>
      <w:r w:rsidR="00D01B1B" w:rsidRPr="004E1812">
        <w:t xml:space="preserve"> </w:t>
      </w:r>
      <w:r w:rsidR="0080089D" w:rsidRPr="00FF479E">
        <w:t xml:space="preserve">této Smlouvy a obsahuje </w:t>
      </w:r>
      <w:r w:rsidR="00D51AE0" w:rsidRPr="00FF479E">
        <w:t>mj.</w:t>
      </w:r>
      <w:r w:rsidR="00A66B77" w:rsidRPr="00FF479E">
        <w:t xml:space="preserve"> </w:t>
      </w:r>
      <w:r w:rsidR="00F95137" w:rsidRPr="00FF479E">
        <w:t xml:space="preserve">závazné </w:t>
      </w:r>
      <w:r w:rsidR="00A66B77" w:rsidRPr="00FF479E">
        <w:t>t</w:t>
      </w:r>
      <w:r w:rsidR="0074310F" w:rsidRPr="00FF479E">
        <w:t>ermín</w:t>
      </w:r>
      <w:r w:rsidR="00D01B1B" w:rsidRPr="00FF479E">
        <w:t>y</w:t>
      </w:r>
      <w:r w:rsidR="0074310F" w:rsidRPr="00FF479E">
        <w:t xml:space="preserve"> předání a převzetí </w:t>
      </w:r>
      <w:r w:rsidRPr="00FF479E">
        <w:t xml:space="preserve">částí </w:t>
      </w:r>
      <w:r w:rsidR="0074310F" w:rsidRPr="00FF479E">
        <w:t>Díla dle této Smlouvy</w:t>
      </w:r>
      <w:r w:rsidRPr="00FF479E">
        <w:t xml:space="preserve"> </w:t>
      </w:r>
      <w:r w:rsidR="00AB386C" w:rsidRPr="00FF479E">
        <w:t>(tj. včetně realizace příslušných akceptačních procedur)</w:t>
      </w:r>
      <w:r w:rsidRPr="00FF479E">
        <w:t xml:space="preserve">, které plně odpovídají </w:t>
      </w:r>
      <w:r w:rsidRPr="004E1812">
        <w:t xml:space="preserve">závazným milníkům stanoveným v Zadávací dokumentaci </w:t>
      </w:r>
      <w:r w:rsidR="00F95137" w:rsidRPr="004E1812">
        <w:t>(dále jen „</w:t>
      </w:r>
      <w:r w:rsidR="00F95137" w:rsidRPr="004E1812">
        <w:rPr>
          <w:b/>
        </w:rPr>
        <w:t>Milníky</w:t>
      </w:r>
      <w:r w:rsidR="00F95137" w:rsidRPr="004E1812">
        <w:t>“)</w:t>
      </w:r>
      <w:r w:rsidR="00FB14FA">
        <w:t xml:space="preserve"> a termínu </w:t>
      </w:r>
      <w:r w:rsidR="00D01B1B" w:rsidRPr="00FF479E">
        <w:t xml:space="preserve">zahájení </w:t>
      </w:r>
      <w:r w:rsidR="00FB14FA">
        <w:t xml:space="preserve">a době </w:t>
      </w:r>
      <w:r w:rsidR="00D01B1B" w:rsidRPr="00FF479E">
        <w:t>poskytování Služeb</w:t>
      </w:r>
      <w:r w:rsidR="00C81409" w:rsidRPr="00FF479E">
        <w:t xml:space="preserve"> podpory provozu</w:t>
      </w:r>
      <w:r w:rsidR="00D71B62" w:rsidRPr="00FF479E">
        <w:t xml:space="preserve"> </w:t>
      </w:r>
      <w:r w:rsidR="00D51AE0" w:rsidRPr="00FF479E">
        <w:t xml:space="preserve">dle </w:t>
      </w:r>
      <w:proofErr w:type="gramStart"/>
      <w:r w:rsidR="00D51AE0" w:rsidRPr="00FF479E">
        <w:t xml:space="preserve">odst. </w:t>
      </w:r>
      <w:r w:rsidR="00855F2D">
        <w:fldChar w:fldCharType="begin"/>
      </w:r>
      <w:r w:rsidR="00855F2D">
        <w:instrText xml:space="preserve"> REF _Ref399762661 \r \h </w:instrText>
      </w:r>
      <w:r w:rsidR="00855F2D">
        <w:fldChar w:fldCharType="separate"/>
      </w:r>
      <w:r w:rsidR="00315A87">
        <w:t>3.2</w:t>
      </w:r>
      <w:r w:rsidR="00855F2D">
        <w:fldChar w:fldCharType="end"/>
      </w:r>
      <w:r w:rsidR="00855F2D">
        <w:t xml:space="preserve"> </w:t>
      </w:r>
      <w:r w:rsidR="007A4C94">
        <w:t>této</w:t>
      </w:r>
      <w:proofErr w:type="gramEnd"/>
      <w:r w:rsidR="007A4C94">
        <w:t xml:space="preserve"> </w:t>
      </w:r>
      <w:r w:rsidR="00D51AE0" w:rsidRPr="00FF479E">
        <w:t>Smlouvy</w:t>
      </w:r>
      <w:r w:rsidR="0074310F" w:rsidRPr="00FF479E">
        <w:t>.</w:t>
      </w:r>
      <w:bookmarkEnd w:id="28"/>
      <w:r w:rsidR="00791D21">
        <w:t xml:space="preserve"> </w:t>
      </w:r>
      <w:r w:rsidR="00791D21" w:rsidRPr="001F6F00">
        <w:rPr>
          <w:rFonts w:cs="Arial"/>
        </w:rPr>
        <w:t xml:space="preserve">Smluvní strany mohou po vzájemné dohodě </w:t>
      </w:r>
      <w:r w:rsidR="007A4C94">
        <w:rPr>
          <w:rFonts w:cs="Arial"/>
        </w:rPr>
        <w:t xml:space="preserve">zkrátit </w:t>
      </w:r>
      <w:r w:rsidR="00791D21" w:rsidRPr="001F6F00">
        <w:rPr>
          <w:rFonts w:cs="Arial"/>
        </w:rPr>
        <w:t>termín</w:t>
      </w:r>
      <w:r w:rsidR="007A4C94">
        <w:rPr>
          <w:rFonts w:cs="Arial"/>
        </w:rPr>
        <w:t>y</w:t>
      </w:r>
      <w:r w:rsidR="00791D21" w:rsidRPr="001F6F00">
        <w:rPr>
          <w:rFonts w:cs="Arial"/>
        </w:rPr>
        <w:t xml:space="preserve"> uvedení Systému do provozu, resp. zahájení poskytování Služeb podpory provozu, a to změnou </w:t>
      </w:r>
      <w:hyperlink w:anchor="ListAnnex02" w:history="1">
        <w:r w:rsidR="00791D21" w:rsidRPr="001F6F00">
          <w:rPr>
            <w:rStyle w:val="Hypertextovodkaz"/>
            <w:rFonts w:cs="Arial"/>
          </w:rPr>
          <w:t>Přílohy č. 2</w:t>
        </w:r>
      </w:hyperlink>
      <w:r w:rsidR="00791D21" w:rsidRPr="001F6F00">
        <w:rPr>
          <w:rFonts w:cs="Arial"/>
        </w:rPr>
        <w:t xml:space="preserve"> této Smlouvy odsouhlasenou osobami oprávněnými jednat v záležitostech smluvních za obě smluvní strany. K takovémuto zkrácení termínů není potřebné uzavírat dodatek ve smyslu ods</w:t>
      </w:r>
      <w:r w:rsidR="00791D21" w:rsidRPr="004E1812">
        <w:rPr>
          <w:rFonts w:cs="Arial"/>
        </w:rPr>
        <w:t xml:space="preserve">t. </w:t>
      </w:r>
      <w:r w:rsidR="00791D21" w:rsidRPr="004E1812">
        <w:rPr>
          <w:rFonts w:cs="Arial"/>
        </w:rPr>
        <w:fldChar w:fldCharType="begin"/>
      </w:r>
      <w:r w:rsidR="00791D21" w:rsidRPr="004E1812">
        <w:rPr>
          <w:rFonts w:cs="Arial"/>
        </w:rPr>
        <w:instrText xml:space="preserve"> REF _Ref304891672 \r \h  \* MERGEFORMAT </w:instrText>
      </w:r>
      <w:r w:rsidR="00791D21" w:rsidRPr="004E1812">
        <w:rPr>
          <w:rFonts w:cs="Arial"/>
        </w:rPr>
      </w:r>
      <w:r w:rsidR="00791D21" w:rsidRPr="004E1812">
        <w:rPr>
          <w:rFonts w:cs="Arial"/>
        </w:rPr>
        <w:fldChar w:fldCharType="separate"/>
      </w:r>
      <w:proofErr w:type="gramStart"/>
      <w:r w:rsidR="00791D21" w:rsidRPr="004E1812">
        <w:rPr>
          <w:rFonts w:cs="Arial"/>
        </w:rPr>
        <w:t>24.1</w:t>
      </w:r>
      <w:r w:rsidR="00791D21" w:rsidRPr="004E1812">
        <w:rPr>
          <w:rFonts w:cs="Arial"/>
        </w:rPr>
        <w:fldChar w:fldCharType="end"/>
      </w:r>
      <w:r w:rsidR="00791D21" w:rsidRPr="001F6F00">
        <w:rPr>
          <w:rFonts w:cs="Arial"/>
        </w:rPr>
        <w:t xml:space="preserve"> této</w:t>
      </w:r>
      <w:proofErr w:type="gramEnd"/>
      <w:r w:rsidR="00791D21" w:rsidRPr="001F6F00">
        <w:rPr>
          <w:rFonts w:cs="Arial"/>
        </w:rPr>
        <w:t xml:space="preserve"> Smlouvy.</w:t>
      </w:r>
    </w:p>
    <w:p w14:paraId="48577EFD" w14:textId="315E8BFC" w:rsidR="00D71B62" w:rsidRPr="00FF479E" w:rsidRDefault="00215F17" w:rsidP="007A4C94">
      <w:pPr>
        <w:pStyle w:val="RLTextlnkuslovan"/>
        <w:rPr>
          <w:lang w:eastAsia="en-US"/>
        </w:rPr>
      </w:pPr>
      <w:r w:rsidRPr="00FF479E">
        <w:rPr>
          <w:lang w:eastAsia="en-US"/>
        </w:rPr>
        <w:t xml:space="preserve">Místem plnění je </w:t>
      </w:r>
      <w:r w:rsidR="007A4C94" w:rsidRPr="007A4C94">
        <w:rPr>
          <w:szCs w:val="22"/>
          <w:lang w:eastAsia="en-US"/>
        </w:rPr>
        <w:t xml:space="preserve">Ministerstvo kultury, Milady Horákové </w:t>
      </w:r>
      <w:r w:rsidR="00526A57">
        <w:rPr>
          <w:szCs w:val="22"/>
          <w:lang w:eastAsia="en-US"/>
        </w:rPr>
        <w:t>220/</w:t>
      </w:r>
      <w:r w:rsidR="007A4C94" w:rsidRPr="007A4C94">
        <w:rPr>
          <w:szCs w:val="22"/>
          <w:lang w:eastAsia="en-US"/>
        </w:rPr>
        <w:t>139,</w:t>
      </w:r>
      <w:r w:rsidR="00526A57">
        <w:rPr>
          <w:szCs w:val="22"/>
          <w:lang w:eastAsia="en-US"/>
        </w:rPr>
        <w:t xml:space="preserve"> 160 00</w:t>
      </w:r>
      <w:r w:rsidR="007A4C94" w:rsidRPr="007A4C94">
        <w:rPr>
          <w:szCs w:val="22"/>
          <w:lang w:eastAsia="en-US"/>
        </w:rPr>
        <w:t xml:space="preserve"> Praha 6</w:t>
      </w:r>
      <w:r w:rsidR="00526A57">
        <w:rPr>
          <w:szCs w:val="22"/>
          <w:lang w:eastAsia="en-US"/>
        </w:rPr>
        <w:t xml:space="preserve"> – Hradčany</w:t>
      </w:r>
      <w:r w:rsidR="007A4C94">
        <w:rPr>
          <w:szCs w:val="22"/>
          <w:lang w:eastAsia="en-US"/>
        </w:rPr>
        <w:t xml:space="preserve">, dále </w:t>
      </w:r>
      <w:r w:rsidR="00D01B1B" w:rsidRPr="00FF479E">
        <w:rPr>
          <w:lang w:eastAsia="en-US"/>
        </w:rPr>
        <w:t>sídlo Objednatele</w:t>
      </w:r>
      <w:r w:rsidR="00B02093" w:rsidRPr="00FF479E">
        <w:rPr>
          <w:lang w:eastAsia="en-US"/>
        </w:rPr>
        <w:t xml:space="preserve"> a jakékoliv </w:t>
      </w:r>
      <w:r w:rsidR="007A4C94">
        <w:rPr>
          <w:lang w:eastAsia="en-US"/>
        </w:rPr>
        <w:t xml:space="preserve">jiné </w:t>
      </w:r>
      <w:r w:rsidR="00B02093" w:rsidRPr="00FF479E">
        <w:rPr>
          <w:lang w:eastAsia="en-US"/>
        </w:rPr>
        <w:t>místo v České republice, k němuž se vztahuje či by se mohlo vztahovat poskytování Služeb</w:t>
      </w:r>
      <w:r w:rsidR="00C81409" w:rsidRPr="00FF479E">
        <w:rPr>
          <w:lang w:eastAsia="en-US"/>
        </w:rPr>
        <w:t xml:space="preserve"> podpory provozu</w:t>
      </w:r>
      <w:r w:rsidR="004E1812">
        <w:rPr>
          <w:lang w:eastAsia="en-US"/>
        </w:rPr>
        <w:t xml:space="preserve"> či Rozvoje</w:t>
      </w:r>
      <w:r w:rsidR="00B02093" w:rsidRPr="00FF479E">
        <w:rPr>
          <w:lang w:eastAsia="en-US"/>
        </w:rPr>
        <w:t xml:space="preserve"> dle této Smlouvy.</w:t>
      </w:r>
      <w:r w:rsidR="006C5122" w:rsidRPr="00FF479E">
        <w:rPr>
          <w:lang w:eastAsia="en-US"/>
        </w:rPr>
        <w:t xml:space="preserve"> </w:t>
      </w:r>
      <w:r w:rsidR="007A2F63" w:rsidRPr="00FF479E">
        <w:rPr>
          <w:lang w:eastAsia="en-US"/>
        </w:rPr>
        <w:t>Objednatel je oprávněn tato místa svým písemným oznámením specifikovat</w:t>
      </w:r>
      <w:r w:rsidR="00DC568E" w:rsidRPr="00FF479E">
        <w:rPr>
          <w:lang w:eastAsia="en-US"/>
        </w:rPr>
        <w:t xml:space="preserve">, a to nejpozději do 14 dnů před požadovaným datem zahájení poskytování Služeb podpory provozu </w:t>
      </w:r>
      <w:r w:rsidR="004E1812">
        <w:rPr>
          <w:lang w:eastAsia="en-US"/>
        </w:rPr>
        <w:t xml:space="preserve">nebo Rozvoje </w:t>
      </w:r>
      <w:r w:rsidR="00DC568E" w:rsidRPr="00FF479E">
        <w:rPr>
          <w:lang w:eastAsia="en-US"/>
        </w:rPr>
        <w:t>z tohoto místa.</w:t>
      </w:r>
    </w:p>
    <w:p w14:paraId="5FAF8B9F" w14:textId="77777777" w:rsidR="00215F17" w:rsidRPr="00FF479E" w:rsidRDefault="00215F17" w:rsidP="00215F17">
      <w:pPr>
        <w:pStyle w:val="RLTextlnkuslovan"/>
        <w:rPr>
          <w:szCs w:val="22"/>
          <w:lang w:eastAsia="en-US"/>
        </w:rPr>
      </w:pPr>
      <w:r w:rsidRPr="00FF479E">
        <w:rPr>
          <w:szCs w:val="22"/>
          <w:lang w:eastAsia="en-US"/>
        </w:rPr>
        <w:t>Pokud to povaha plnění této Smlouvy umožňuje</w:t>
      </w:r>
      <w:r w:rsidR="004F29FB" w:rsidRPr="00FF479E">
        <w:rPr>
          <w:szCs w:val="22"/>
          <w:lang w:eastAsia="en-US"/>
        </w:rPr>
        <w:t xml:space="preserve"> a Objednatel vůči tomu nemá výhrady</w:t>
      </w:r>
      <w:r w:rsidRPr="00FF479E">
        <w:rPr>
          <w:szCs w:val="22"/>
          <w:lang w:eastAsia="en-US"/>
        </w:rPr>
        <w:t xml:space="preserve">, je </w:t>
      </w:r>
      <w:r w:rsidR="00902894" w:rsidRPr="00FF479E">
        <w:rPr>
          <w:szCs w:val="22"/>
          <w:lang w:eastAsia="en-US"/>
        </w:rPr>
        <w:t>Poskytovatel</w:t>
      </w:r>
      <w:r w:rsidRPr="00FF479E">
        <w:rPr>
          <w:szCs w:val="22"/>
          <w:lang w:eastAsia="en-US"/>
        </w:rPr>
        <w:t xml:space="preserve"> oprávněn </w:t>
      </w:r>
      <w:r w:rsidR="00536D87" w:rsidRPr="00FF479E">
        <w:rPr>
          <w:szCs w:val="22"/>
          <w:lang w:eastAsia="en-US"/>
        </w:rPr>
        <w:t>prov</w:t>
      </w:r>
      <w:r w:rsidR="004F29FB" w:rsidRPr="00FF479E">
        <w:rPr>
          <w:szCs w:val="22"/>
          <w:lang w:eastAsia="en-US"/>
        </w:rPr>
        <w:t>ádět části</w:t>
      </w:r>
      <w:r w:rsidR="00536D87" w:rsidRPr="00FF479E">
        <w:rPr>
          <w:szCs w:val="22"/>
          <w:lang w:eastAsia="en-US"/>
        </w:rPr>
        <w:t xml:space="preserve"> Díl</w:t>
      </w:r>
      <w:r w:rsidR="004F29FB" w:rsidRPr="00FF479E">
        <w:rPr>
          <w:szCs w:val="22"/>
          <w:lang w:eastAsia="en-US"/>
        </w:rPr>
        <w:t>a</w:t>
      </w:r>
      <w:r w:rsidR="004C1F79" w:rsidRPr="00FF479E">
        <w:rPr>
          <w:szCs w:val="22"/>
          <w:lang w:eastAsia="en-US"/>
        </w:rPr>
        <w:t xml:space="preserve">, </w:t>
      </w:r>
      <w:r w:rsidR="00A83CDD" w:rsidRPr="00FF479E">
        <w:rPr>
          <w:szCs w:val="22"/>
          <w:lang w:eastAsia="en-US"/>
        </w:rPr>
        <w:t>poskytovat Služb</w:t>
      </w:r>
      <w:r w:rsidR="00925101" w:rsidRPr="00FF479E">
        <w:rPr>
          <w:szCs w:val="22"/>
          <w:lang w:eastAsia="en-US"/>
        </w:rPr>
        <w:t>y</w:t>
      </w:r>
      <w:r w:rsidR="00C81409" w:rsidRPr="00FF479E">
        <w:rPr>
          <w:szCs w:val="22"/>
          <w:lang w:eastAsia="en-US"/>
        </w:rPr>
        <w:t xml:space="preserve"> podpory provozu</w:t>
      </w:r>
      <w:r w:rsidR="004C1F79" w:rsidRPr="00FF479E">
        <w:rPr>
          <w:szCs w:val="22"/>
          <w:lang w:eastAsia="en-US"/>
        </w:rPr>
        <w:t xml:space="preserve"> či realizovat Rozvoj</w:t>
      </w:r>
      <w:r w:rsidR="00536D87" w:rsidRPr="00FF479E">
        <w:rPr>
          <w:szCs w:val="22"/>
          <w:lang w:eastAsia="en-US"/>
        </w:rPr>
        <w:t xml:space="preserve"> </w:t>
      </w:r>
      <w:r w:rsidRPr="00FF479E">
        <w:rPr>
          <w:szCs w:val="22"/>
          <w:lang w:eastAsia="en-US"/>
        </w:rPr>
        <w:t>také vzdáleným přístupem.</w:t>
      </w:r>
    </w:p>
    <w:p w14:paraId="6C8C3930" w14:textId="77777777" w:rsidR="005E6174" w:rsidRPr="00FF479E" w:rsidRDefault="005E6174" w:rsidP="005E6174">
      <w:pPr>
        <w:pStyle w:val="RLlneksmlouvy"/>
      </w:pPr>
      <w:bookmarkStart w:id="29" w:name="_Hlt313947781"/>
      <w:bookmarkStart w:id="30" w:name="_Ref214190881"/>
      <w:bookmarkStart w:id="31" w:name="_Ref313947767"/>
      <w:bookmarkStart w:id="32" w:name="_Ref313974437"/>
      <w:bookmarkStart w:id="33" w:name="_Ref212260271"/>
      <w:bookmarkStart w:id="34" w:name="_Toc212632749"/>
      <w:bookmarkStart w:id="35" w:name="_Ref195953308"/>
      <w:bookmarkStart w:id="36" w:name="_Ref196136175"/>
      <w:bookmarkStart w:id="37" w:name="_Ref196188216"/>
      <w:bookmarkEnd w:id="29"/>
      <w:r w:rsidRPr="00FF479E">
        <w:t xml:space="preserve">ZPŮSOB </w:t>
      </w:r>
      <w:bookmarkEnd w:id="30"/>
      <w:bookmarkEnd w:id="31"/>
      <w:bookmarkEnd w:id="32"/>
      <w:r w:rsidR="00BF54E2" w:rsidRPr="00FF479E">
        <w:t>PROVEDENÍ DÍLA</w:t>
      </w:r>
    </w:p>
    <w:p w14:paraId="5A7ACBE4" w14:textId="132D01A4" w:rsidR="00090191" w:rsidRPr="00FF479E" w:rsidRDefault="00902894" w:rsidP="005E6174">
      <w:pPr>
        <w:pStyle w:val="RLTextlnkuslovan"/>
      </w:pPr>
      <w:bookmarkStart w:id="38" w:name="_Ref214190415"/>
      <w:r w:rsidRPr="00FF479E">
        <w:rPr>
          <w:lang w:eastAsia="en-US"/>
        </w:rPr>
        <w:t>Poskytovatel</w:t>
      </w:r>
      <w:r w:rsidR="00B9327C" w:rsidRPr="00FF479E">
        <w:rPr>
          <w:lang w:eastAsia="en-US"/>
        </w:rPr>
        <w:t xml:space="preserve"> </w:t>
      </w:r>
      <w:r w:rsidR="0074310F" w:rsidRPr="00FF479E">
        <w:rPr>
          <w:lang w:eastAsia="en-US"/>
        </w:rPr>
        <w:t xml:space="preserve">je </w:t>
      </w:r>
      <w:r w:rsidR="00B9327C" w:rsidRPr="00FF479E">
        <w:rPr>
          <w:lang w:eastAsia="en-US"/>
        </w:rPr>
        <w:t xml:space="preserve">povinen </w:t>
      </w:r>
      <w:r w:rsidR="00E911C0" w:rsidRPr="00FF479E">
        <w:rPr>
          <w:lang w:eastAsia="en-US"/>
        </w:rPr>
        <w:t>vytvořit Návrh realizace za součinnosti Objednatele</w:t>
      </w:r>
      <w:r w:rsidR="00EF0D93" w:rsidRPr="00FF479E">
        <w:rPr>
          <w:lang w:eastAsia="en-US"/>
        </w:rPr>
        <w:t xml:space="preserve">, která </w:t>
      </w:r>
      <w:r w:rsidR="00EF0D93" w:rsidRPr="00FA39E3">
        <w:rPr>
          <w:lang w:eastAsia="en-US"/>
        </w:rPr>
        <w:t>nebude p</w:t>
      </w:r>
      <w:r w:rsidR="00E911C0" w:rsidRPr="00FA39E3">
        <w:rPr>
          <w:lang w:eastAsia="en-US"/>
        </w:rPr>
        <w:t>řesah</w:t>
      </w:r>
      <w:r w:rsidR="00EF0D93" w:rsidRPr="00FA39E3">
        <w:rPr>
          <w:lang w:eastAsia="en-US"/>
        </w:rPr>
        <w:t>ovat rozsah</w:t>
      </w:r>
      <w:r w:rsidR="00E911C0" w:rsidRPr="00FA39E3">
        <w:rPr>
          <w:lang w:eastAsia="en-US"/>
        </w:rPr>
        <w:t xml:space="preserve"> </w:t>
      </w:r>
      <w:r w:rsidR="00EF0D93" w:rsidRPr="00FA39E3">
        <w:rPr>
          <w:lang w:eastAsia="en-US"/>
        </w:rPr>
        <w:t xml:space="preserve">stanovený </w:t>
      </w:r>
      <w:r w:rsidR="00E911C0" w:rsidRPr="00FA39E3">
        <w:rPr>
          <w:lang w:eastAsia="en-US"/>
        </w:rPr>
        <w:t>v </w:t>
      </w:r>
      <w:hyperlink w:anchor="ListAnnex02" w:history="1">
        <w:r w:rsidR="00FF3821" w:rsidRPr="00FA39E3">
          <w:rPr>
            <w:rStyle w:val="Hypertextovodkaz"/>
            <w:lang w:eastAsia="en-US"/>
          </w:rPr>
          <w:t xml:space="preserve">Příloze č. </w:t>
        </w:r>
      </w:hyperlink>
      <w:r w:rsidR="00237406" w:rsidRPr="00FA39E3">
        <w:rPr>
          <w:rStyle w:val="Hypertextovodkaz"/>
          <w:lang w:eastAsia="en-US"/>
        </w:rPr>
        <w:t>2</w:t>
      </w:r>
      <w:r w:rsidR="00526A57">
        <w:rPr>
          <w:lang w:eastAsia="en-US"/>
        </w:rPr>
        <w:t xml:space="preserve"> </w:t>
      </w:r>
      <w:proofErr w:type="gramStart"/>
      <w:r w:rsidR="00526A57">
        <w:rPr>
          <w:lang w:eastAsia="en-US"/>
        </w:rPr>
        <w:t>této</w:t>
      </w:r>
      <w:proofErr w:type="gramEnd"/>
      <w:r w:rsidR="00526A57">
        <w:rPr>
          <w:lang w:eastAsia="en-US"/>
        </w:rPr>
        <w:t xml:space="preserve"> Smlouvy,</w:t>
      </w:r>
      <w:r w:rsidR="00E911C0" w:rsidRPr="00FA39E3">
        <w:rPr>
          <w:lang w:eastAsia="en-US"/>
        </w:rPr>
        <w:t xml:space="preserve"> a</w:t>
      </w:r>
      <w:r w:rsidR="0074310F" w:rsidRPr="00FA39E3">
        <w:rPr>
          <w:lang w:eastAsia="en-US"/>
        </w:rPr>
        <w:t xml:space="preserve"> </w:t>
      </w:r>
      <w:r w:rsidR="00E911C0" w:rsidRPr="00FA39E3">
        <w:rPr>
          <w:lang w:eastAsia="en-US"/>
        </w:rPr>
        <w:t>takto</w:t>
      </w:r>
      <w:r w:rsidR="00E911C0" w:rsidRPr="00FF479E">
        <w:rPr>
          <w:lang w:eastAsia="en-US"/>
        </w:rPr>
        <w:t xml:space="preserve"> připravený Návrh rea</w:t>
      </w:r>
      <w:r w:rsidR="00090191" w:rsidRPr="00FF479E">
        <w:rPr>
          <w:lang w:eastAsia="en-US"/>
        </w:rPr>
        <w:t xml:space="preserve">lizace </w:t>
      </w:r>
      <w:r w:rsidR="00B9327C" w:rsidRPr="00FF479E">
        <w:rPr>
          <w:lang w:eastAsia="en-US"/>
        </w:rPr>
        <w:t xml:space="preserve">doručit Objednateli </w:t>
      </w:r>
      <w:r w:rsidR="00E911C0" w:rsidRPr="00FF479E">
        <w:rPr>
          <w:lang w:eastAsia="en-US"/>
        </w:rPr>
        <w:t>k připomínkování a/nebo schválení</w:t>
      </w:r>
      <w:r w:rsidR="00EF0D93" w:rsidRPr="00FF479E">
        <w:rPr>
          <w:lang w:eastAsia="en-US"/>
        </w:rPr>
        <w:t xml:space="preserve"> v rámci </w:t>
      </w:r>
      <w:r w:rsidR="00EF0D93" w:rsidRPr="00FF479E">
        <w:t xml:space="preserve">akceptační procedury pro dokumenty dle odst. </w:t>
      </w:r>
      <w:r w:rsidR="00EF0D93" w:rsidRPr="00FF479E">
        <w:fldChar w:fldCharType="begin"/>
      </w:r>
      <w:r w:rsidR="00EF0D93" w:rsidRPr="00FF479E">
        <w:instrText xml:space="preserve"> REF _Ref202790343 \r \h </w:instrText>
      </w:r>
      <w:r w:rsidR="00FF479E">
        <w:instrText xml:space="preserve"> \* MERGEFORMAT </w:instrText>
      </w:r>
      <w:r w:rsidR="00EF0D93" w:rsidRPr="00FF479E">
        <w:fldChar w:fldCharType="separate"/>
      </w:r>
      <w:r w:rsidR="00315A87">
        <w:t>10.2</w:t>
      </w:r>
      <w:r w:rsidR="00EF0D93" w:rsidRPr="00FF479E">
        <w:fldChar w:fldCharType="end"/>
      </w:r>
      <w:r w:rsidR="00EF0D93" w:rsidRPr="00FF479E">
        <w:t xml:space="preserve"> této Smlouvy</w:t>
      </w:r>
      <w:r w:rsidR="00CF4664" w:rsidRPr="00FF479E">
        <w:rPr>
          <w:lang w:eastAsia="en-US"/>
        </w:rPr>
        <w:t>.</w:t>
      </w:r>
      <w:bookmarkStart w:id="39" w:name="_Ref224739044"/>
      <w:bookmarkStart w:id="40" w:name="_Ref311631579"/>
      <w:bookmarkEnd w:id="38"/>
      <w:r w:rsidR="0074310F" w:rsidRPr="00FF479E">
        <w:rPr>
          <w:lang w:eastAsia="en-US"/>
        </w:rPr>
        <w:t xml:space="preserve"> </w:t>
      </w:r>
    </w:p>
    <w:p w14:paraId="33ECC192" w14:textId="77777777" w:rsidR="005E6174" w:rsidRPr="00FF479E" w:rsidRDefault="0074310F" w:rsidP="005E6174">
      <w:pPr>
        <w:pStyle w:val="RLTextlnkuslovan"/>
      </w:pPr>
      <w:r w:rsidRPr="00FF479E">
        <w:rPr>
          <w:lang w:eastAsia="en-US"/>
        </w:rPr>
        <w:t>N</w:t>
      </w:r>
      <w:r w:rsidR="007A3201" w:rsidRPr="00FF479E">
        <w:rPr>
          <w:lang w:eastAsia="en-US"/>
        </w:rPr>
        <w:t xml:space="preserve">ávrh realizace </w:t>
      </w:r>
      <w:r w:rsidR="005E6174" w:rsidRPr="00FF479E">
        <w:rPr>
          <w:lang w:eastAsia="en-US"/>
        </w:rPr>
        <w:t>musí</w:t>
      </w:r>
      <w:r w:rsidR="002505C1" w:rsidRPr="00FF479E">
        <w:rPr>
          <w:lang w:eastAsia="en-US"/>
        </w:rPr>
        <w:t xml:space="preserve"> </w:t>
      </w:r>
      <w:r w:rsidR="005E6174" w:rsidRPr="00FF479E">
        <w:rPr>
          <w:lang w:eastAsia="en-US"/>
        </w:rPr>
        <w:t>přinejmenším obsahovat</w:t>
      </w:r>
      <w:r w:rsidR="005E6174" w:rsidRPr="00FF479E">
        <w:t>:</w:t>
      </w:r>
      <w:bookmarkEnd w:id="39"/>
      <w:bookmarkEnd w:id="40"/>
    </w:p>
    <w:p w14:paraId="1CCACC6B" w14:textId="64694925" w:rsidR="00A94C8C" w:rsidRPr="00727F26" w:rsidRDefault="00A94C8C" w:rsidP="0080089D">
      <w:pPr>
        <w:pStyle w:val="RLTextlnkuslovan"/>
        <w:numPr>
          <w:ilvl w:val="2"/>
          <w:numId w:val="1"/>
        </w:numPr>
      </w:pPr>
      <w:r w:rsidRPr="00727F26">
        <w:t xml:space="preserve">základní </w:t>
      </w:r>
      <w:r w:rsidR="00997CD4" w:rsidRPr="00727F26">
        <w:t>listinu</w:t>
      </w:r>
      <w:r w:rsidRPr="00727F26">
        <w:t xml:space="preserve"> projektu, kter</w:t>
      </w:r>
      <w:r w:rsidR="00997CD4" w:rsidRPr="00727F26">
        <w:t>á</w:t>
      </w:r>
      <w:r w:rsidRPr="00727F26">
        <w:t xml:space="preserve"> bude obsahovat zejména </w:t>
      </w:r>
      <w:r w:rsidR="001725BF" w:rsidRPr="00727F26">
        <w:t xml:space="preserve">navrženou </w:t>
      </w:r>
      <w:r w:rsidRPr="00727F26">
        <w:t>projektovou strukturu</w:t>
      </w:r>
      <w:r w:rsidR="008B2627">
        <w:t xml:space="preserve"> </w:t>
      </w:r>
      <w:r w:rsidR="008B2627" w:rsidRPr="00D52279">
        <w:t>a projektový management na straně dodavatele (včetně vedení odborných schůzek, vytváření zápisů z analytických jednání atd.)</w:t>
      </w:r>
      <w:r w:rsidR="00B71DE8" w:rsidRPr="00727F26">
        <w:t xml:space="preserve">, organizační strukturu projektu, </w:t>
      </w:r>
      <w:r w:rsidR="00997CD4" w:rsidRPr="00727F26">
        <w:t xml:space="preserve">plán a strukturu školení, </w:t>
      </w:r>
      <w:r w:rsidR="00B71DE8" w:rsidRPr="00727F26">
        <w:t xml:space="preserve">identifikaci a plán řízení rizik, </w:t>
      </w:r>
      <w:r w:rsidRPr="00727F26">
        <w:t>identifikaci osob oprávněných provádět za Poskytovatele akceptaci dílčích plnění, identifikaci osob, které budou i přijímat připomínky k dílčím plněním atd.;</w:t>
      </w:r>
    </w:p>
    <w:p w14:paraId="2B10D833" w14:textId="77777777" w:rsidR="0080089D" w:rsidRPr="00FF479E" w:rsidRDefault="0080089D" w:rsidP="0080089D">
      <w:pPr>
        <w:pStyle w:val="RLTextlnkuslovan"/>
        <w:numPr>
          <w:ilvl w:val="2"/>
          <w:numId w:val="1"/>
        </w:numPr>
      </w:pPr>
      <w:r w:rsidRPr="00FF479E">
        <w:t>bližší specifikaci Díl</w:t>
      </w:r>
      <w:r w:rsidR="00EF3ADF" w:rsidRPr="00FF479E">
        <w:t>a</w:t>
      </w:r>
      <w:r w:rsidR="003156AF" w:rsidRPr="00FF479E">
        <w:t xml:space="preserve"> a jeho části</w:t>
      </w:r>
      <w:r w:rsidRPr="00FF479E">
        <w:t>;</w:t>
      </w:r>
    </w:p>
    <w:p w14:paraId="4042E043" w14:textId="39BEAFDF" w:rsidR="00DC645F" w:rsidRPr="00FF479E" w:rsidRDefault="00DC645F" w:rsidP="0080089D">
      <w:pPr>
        <w:pStyle w:val="RLTextlnkuslovan"/>
        <w:numPr>
          <w:ilvl w:val="2"/>
          <w:numId w:val="1"/>
        </w:numPr>
      </w:pPr>
      <w:r w:rsidRPr="00FF479E">
        <w:t xml:space="preserve">podrobný popis jednotlivých dodávek, prací a kroků v rámci provádění </w:t>
      </w:r>
      <w:r w:rsidR="00EF3ADF" w:rsidRPr="00FF479E">
        <w:t>D</w:t>
      </w:r>
      <w:r w:rsidRPr="00FF479E">
        <w:t xml:space="preserve">íla a jeho uvedení do </w:t>
      </w:r>
      <w:r w:rsidR="00880DC2" w:rsidRPr="00FF479E">
        <w:t>ověřovacího</w:t>
      </w:r>
      <w:r w:rsidRPr="00FF479E">
        <w:t xml:space="preserve"> a </w:t>
      </w:r>
      <w:r w:rsidR="00214337">
        <w:t>produktivní</w:t>
      </w:r>
      <w:r w:rsidR="00214337" w:rsidRPr="00FF479E">
        <w:t>ho</w:t>
      </w:r>
      <w:r w:rsidRPr="00FF479E">
        <w:t xml:space="preserve"> provozu;</w:t>
      </w:r>
    </w:p>
    <w:p w14:paraId="60A24BF8" w14:textId="771BB1CC" w:rsidR="0080089D" w:rsidRPr="00FF479E" w:rsidRDefault="0080089D" w:rsidP="0080089D">
      <w:pPr>
        <w:pStyle w:val="RLTextlnkuslovan"/>
        <w:numPr>
          <w:ilvl w:val="2"/>
          <w:numId w:val="1"/>
        </w:numPr>
      </w:pPr>
      <w:r w:rsidRPr="00FF479E">
        <w:lastRenderedPageBreak/>
        <w:t xml:space="preserve">bližší specifikaci harmonogramu dle </w:t>
      </w:r>
      <w:proofErr w:type="gramStart"/>
      <w:r w:rsidRPr="00FF479E">
        <w:t xml:space="preserve">odst. </w:t>
      </w:r>
      <w:r w:rsidRPr="00FF479E">
        <w:fldChar w:fldCharType="begin"/>
      </w:r>
      <w:r w:rsidRPr="00FF479E">
        <w:instrText xml:space="preserve"> REF _Ref370398867 \r \h </w:instrText>
      </w:r>
      <w:r w:rsidR="002136F0" w:rsidRPr="00FF479E">
        <w:instrText xml:space="preserve"> \* MERGEFORMAT </w:instrText>
      </w:r>
      <w:r w:rsidRPr="00FF479E">
        <w:fldChar w:fldCharType="separate"/>
      </w:r>
      <w:r w:rsidR="00315A87">
        <w:t>4.1</w:t>
      </w:r>
      <w:r w:rsidRPr="00FF479E">
        <w:fldChar w:fldCharType="end"/>
      </w:r>
      <w:r w:rsidRPr="00FF479E">
        <w:t xml:space="preserve"> </w:t>
      </w:r>
      <w:r w:rsidR="00570F59">
        <w:t>této</w:t>
      </w:r>
      <w:proofErr w:type="gramEnd"/>
      <w:r w:rsidR="00570F59">
        <w:t xml:space="preserve"> </w:t>
      </w:r>
      <w:r w:rsidRPr="00FF479E">
        <w:t>Smlouvy</w:t>
      </w:r>
      <w:r w:rsidR="00D71B62" w:rsidRPr="00FF479E">
        <w:t xml:space="preserve">, zejména co do </w:t>
      </w:r>
      <w:r w:rsidR="00EF3ADF" w:rsidRPr="00FF479E">
        <w:t xml:space="preserve">termínu zahájení </w:t>
      </w:r>
      <w:r w:rsidR="00D71B62" w:rsidRPr="00FF479E">
        <w:t>poskytování Služeb podpory</w:t>
      </w:r>
      <w:r w:rsidR="00526A57">
        <w:t xml:space="preserve"> provozu</w:t>
      </w:r>
      <w:r w:rsidR="00D71B62" w:rsidRPr="00FF479E">
        <w:t>;</w:t>
      </w:r>
    </w:p>
    <w:p w14:paraId="4D495CEF" w14:textId="2DC0F627" w:rsidR="0080089D" w:rsidRPr="00FF479E" w:rsidRDefault="00EF3ADF" w:rsidP="0080089D">
      <w:pPr>
        <w:pStyle w:val="RLTextlnkuslovan"/>
        <w:numPr>
          <w:ilvl w:val="2"/>
          <w:numId w:val="1"/>
        </w:numPr>
      </w:pPr>
      <w:r w:rsidRPr="00FF479E">
        <w:t xml:space="preserve">jmenný </w:t>
      </w:r>
      <w:r w:rsidR="0080089D" w:rsidRPr="00FF479E">
        <w:t xml:space="preserve">seznam osob </w:t>
      </w:r>
      <w:r w:rsidR="00902894" w:rsidRPr="00FF479E">
        <w:t>Poskytovatel</w:t>
      </w:r>
      <w:r w:rsidR="0080089D" w:rsidRPr="00FF479E">
        <w:t>e podílejících se na plnění předmětu Smlouvy</w:t>
      </w:r>
      <w:r w:rsidR="00111E1D" w:rsidRPr="00FF479E">
        <w:t>,</w:t>
      </w:r>
      <w:r w:rsidRPr="00FF479E">
        <w:t xml:space="preserve"> vč</w:t>
      </w:r>
      <w:r w:rsidR="00111E1D" w:rsidRPr="00FF479E">
        <w:t>etně</w:t>
      </w:r>
      <w:r w:rsidRPr="00FF479E">
        <w:t xml:space="preserve"> odpovědností - komunikační matice</w:t>
      </w:r>
      <w:r w:rsidR="0080089D" w:rsidRPr="00FF479E">
        <w:t>;</w:t>
      </w:r>
    </w:p>
    <w:p w14:paraId="127F0FA0" w14:textId="3145CBA2" w:rsidR="0080089D" w:rsidRPr="00FF479E" w:rsidRDefault="0080089D" w:rsidP="0080089D">
      <w:pPr>
        <w:pStyle w:val="RLTextlnkuslovan"/>
        <w:numPr>
          <w:ilvl w:val="2"/>
          <w:numId w:val="1"/>
        </w:numPr>
      </w:pPr>
      <w:r w:rsidRPr="00FF479E">
        <w:t>definici</w:t>
      </w:r>
      <w:r w:rsidR="001E5E07" w:rsidRPr="00FF479E">
        <w:t xml:space="preserve"> a popis</w:t>
      </w:r>
      <w:r w:rsidRPr="00FF479E">
        <w:t xml:space="preserve"> akceptační</w:t>
      </w:r>
      <w:r w:rsidR="001E5E07" w:rsidRPr="00FF479E">
        <w:t>ch</w:t>
      </w:r>
      <w:r w:rsidRPr="00FF479E">
        <w:t xml:space="preserve"> proced</w:t>
      </w:r>
      <w:r w:rsidR="001E5E07" w:rsidRPr="00FF479E">
        <w:t>ur</w:t>
      </w:r>
      <w:r w:rsidRPr="00FF479E">
        <w:t xml:space="preserve"> </w:t>
      </w:r>
      <w:r w:rsidR="00800DB8">
        <w:t>Díla jako</w:t>
      </w:r>
      <w:r w:rsidR="00800DB8" w:rsidRPr="00FF479E">
        <w:t xml:space="preserve"> </w:t>
      </w:r>
      <w:r w:rsidRPr="00FF479E">
        <w:t>celk</w:t>
      </w:r>
      <w:r w:rsidR="00800DB8">
        <w:t>u</w:t>
      </w:r>
      <w:r w:rsidR="001E5E07" w:rsidRPr="00FF479E">
        <w:t>, definici a popis</w:t>
      </w:r>
      <w:r w:rsidRPr="00FF479E">
        <w:t xml:space="preserve"> akceptačních testů</w:t>
      </w:r>
      <w:r w:rsidR="00CA72C2" w:rsidRPr="00FF479E">
        <w:t>,</w:t>
      </w:r>
      <w:r w:rsidRPr="00FF479E">
        <w:t xml:space="preserve"> včetně specifikace akceptačních kritérií</w:t>
      </w:r>
      <w:r w:rsidR="001E5E07" w:rsidRPr="00FF479E">
        <w:t xml:space="preserve"> </w:t>
      </w:r>
      <w:r w:rsidR="0092381D" w:rsidRPr="00FF479E">
        <w:t>vytvořen</w:t>
      </w:r>
      <w:r w:rsidR="00F00A26" w:rsidRPr="00FF479E">
        <w:t>ých</w:t>
      </w:r>
      <w:r w:rsidR="0092381D" w:rsidRPr="00FF479E">
        <w:t xml:space="preserve"> </w:t>
      </w:r>
      <w:r w:rsidR="001E5E07" w:rsidRPr="00FF479E">
        <w:t xml:space="preserve">s respektováním požadavků </w:t>
      </w:r>
      <w:r w:rsidR="00136866" w:rsidRPr="00FF479E">
        <w:t xml:space="preserve">Objednatele </w:t>
      </w:r>
      <w:r w:rsidR="001E5E07" w:rsidRPr="00727F26">
        <w:t xml:space="preserve">uvedených </w:t>
      </w:r>
      <w:hyperlink w:anchor="ListAnnex01" w:history="1">
        <w:r w:rsidR="000B4B14" w:rsidRPr="00727F26">
          <w:rPr>
            <w:rStyle w:val="Hypertextovodkaz"/>
          </w:rPr>
          <w:t>Příloze č. 1</w:t>
        </w:r>
      </w:hyperlink>
      <w:r w:rsidR="000B4B14" w:rsidRPr="00727F26">
        <w:t xml:space="preserve"> této Smlouvy</w:t>
      </w:r>
      <w:r w:rsidRPr="00727F26">
        <w:t>;</w:t>
      </w:r>
    </w:p>
    <w:p w14:paraId="2F871596" w14:textId="6D48BB96" w:rsidR="0080089D" w:rsidRPr="00FF479E" w:rsidRDefault="0080089D" w:rsidP="0080089D">
      <w:pPr>
        <w:pStyle w:val="RLTextlnkuslovan"/>
        <w:numPr>
          <w:ilvl w:val="2"/>
          <w:numId w:val="1"/>
        </w:numPr>
      </w:pPr>
      <w:r w:rsidRPr="00FF479E">
        <w:t xml:space="preserve">definici </w:t>
      </w:r>
      <w:r w:rsidR="008314CD" w:rsidRPr="00FF479E">
        <w:t xml:space="preserve">případných </w:t>
      </w:r>
      <w:r w:rsidR="00155734" w:rsidRPr="00FF479E">
        <w:t xml:space="preserve">proprietárních </w:t>
      </w:r>
      <w:r w:rsidRPr="00FF479E">
        <w:t xml:space="preserve">softwarových produktů </w:t>
      </w:r>
      <w:r w:rsidR="00902894" w:rsidRPr="00FF479E">
        <w:t>Poskytovatel</w:t>
      </w:r>
      <w:r w:rsidRPr="00FF479E">
        <w:t>e nebo třetích osob, které budou tvořit součást Díla, včetně licenčních podmínek, za kterých budou příslušné softwarové produkty Objednateli poskytnuty</w:t>
      </w:r>
      <w:r w:rsidR="00155734" w:rsidRPr="00FF479E">
        <w:t xml:space="preserve"> (viz odst. </w:t>
      </w:r>
      <w:r w:rsidR="00155734" w:rsidRPr="00727F26">
        <w:fldChar w:fldCharType="begin"/>
      </w:r>
      <w:r w:rsidR="00155734" w:rsidRPr="00727F26">
        <w:instrText xml:space="preserve"> REF _Ref367583606 \r \h </w:instrText>
      </w:r>
      <w:r w:rsidR="002136F0" w:rsidRPr="00727F26">
        <w:instrText xml:space="preserve"> \* MERGEFORMAT </w:instrText>
      </w:r>
      <w:r w:rsidR="00155734" w:rsidRPr="00727F26">
        <w:fldChar w:fldCharType="separate"/>
      </w:r>
      <w:proofErr w:type="gramStart"/>
      <w:r w:rsidR="00315A87" w:rsidRPr="00727F26">
        <w:t>14.3.7</w:t>
      </w:r>
      <w:proofErr w:type="gramEnd"/>
      <w:r w:rsidR="00155734" w:rsidRPr="00727F26">
        <w:fldChar w:fldCharType="end"/>
      </w:r>
      <w:r w:rsidR="00C90C3B">
        <w:t xml:space="preserve"> této Smlouvy</w:t>
      </w:r>
      <w:r w:rsidR="00155734" w:rsidRPr="00727F26">
        <w:t>)</w:t>
      </w:r>
      <w:r w:rsidRPr="00727F26">
        <w:t>;</w:t>
      </w:r>
    </w:p>
    <w:p w14:paraId="6C53F8A0" w14:textId="77777777" w:rsidR="0080089D" w:rsidRPr="00FF479E" w:rsidRDefault="001E5E07" w:rsidP="0080089D">
      <w:pPr>
        <w:pStyle w:val="RLTextlnkuslovan"/>
        <w:numPr>
          <w:ilvl w:val="2"/>
          <w:numId w:val="1"/>
        </w:numPr>
      </w:pPr>
      <w:r w:rsidRPr="00FF479E">
        <w:t xml:space="preserve">vymezení </w:t>
      </w:r>
      <w:r w:rsidR="00E4607E" w:rsidRPr="00FF479E">
        <w:t>požadavk</w:t>
      </w:r>
      <w:r w:rsidRPr="00FF479E">
        <w:t>ů</w:t>
      </w:r>
      <w:r w:rsidR="00E4607E" w:rsidRPr="00FF479E">
        <w:t xml:space="preserve"> na součinnost</w:t>
      </w:r>
      <w:r w:rsidR="0080089D" w:rsidRPr="00FF479E">
        <w:t xml:space="preserve"> Objednatele a případných třetích stran při realizaci Díla v mezích </w:t>
      </w:r>
      <w:r w:rsidR="0080089D" w:rsidRPr="00727F26">
        <w:t xml:space="preserve">součinnosti dle </w:t>
      </w:r>
      <w:hyperlink w:anchor="ListAnnex02" w:history="1">
        <w:r w:rsidR="006462CA" w:rsidRPr="00727F26">
          <w:rPr>
            <w:rStyle w:val="Hypertextovodkaz"/>
          </w:rPr>
          <w:t xml:space="preserve">Přílohy č. </w:t>
        </w:r>
        <w:r w:rsidR="00237406" w:rsidRPr="00727F26">
          <w:rPr>
            <w:rStyle w:val="Hypertextovodkaz"/>
          </w:rPr>
          <w:t>2</w:t>
        </w:r>
      </w:hyperlink>
      <w:r w:rsidR="006462CA" w:rsidRPr="00727F26">
        <w:t xml:space="preserve"> </w:t>
      </w:r>
      <w:r w:rsidR="0080089D" w:rsidRPr="00727F26">
        <w:t>této Smlouvy</w:t>
      </w:r>
      <w:r w:rsidR="00A83CDD" w:rsidRPr="00FF479E">
        <w:t>; a</w:t>
      </w:r>
    </w:p>
    <w:p w14:paraId="6C7609DC" w14:textId="77777777" w:rsidR="0080089D" w:rsidRPr="00FF479E" w:rsidRDefault="0080089D" w:rsidP="0080089D">
      <w:pPr>
        <w:pStyle w:val="RLTextlnkuslovan"/>
        <w:numPr>
          <w:ilvl w:val="2"/>
          <w:numId w:val="1"/>
        </w:numPr>
      </w:pPr>
      <w:r w:rsidRPr="00FF479E">
        <w:t>případné další otázky</w:t>
      </w:r>
      <w:r w:rsidR="00A83CDD" w:rsidRPr="00FF479E">
        <w:t xml:space="preserve"> a skutečnosti</w:t>
      </w:r>
      <w:r w:rsidRPr="00FF479E">
        <w:t>, jejichž specifikace je pro provedení Díla nezbytná</w:t>
      </w:r>
      <w:r w:rsidR="00A83CDD" w:rsidRPr="00FF479E">
        <w:t>.</w:t>
      </w:r>
    </w:p>
    <w:p w14:paraId="224E294C" w14:textId="23D52BE9" w:rsidR="00060D38" w:rsidRDefault="00033374" w:rsidP="00060D38">
      <w:pPr>
        <w:pStyle w:val="RLTextlnkuslovan"/>
        <w:rPr>
          <w:lang w:eastAsia="en-US"/>
        </w:rPr>
      </w:pPr>
      <w:r w:rsidRPr="001B52BF">
        <w:t xml:space="preserve">Plnění Poskytovatele v rámci plnění označeného jako </w:t>
      </w:r>
      <w:r w:rsidR="00417DAD" w:rsidRPr="001B52BF">
        <w:t xml:space="preserve">Implementace </w:t>
      </w:r>
      <w:r w:rsidRPr="001B52BF">
        <w:t>obsah</w:t>
      </w:r>
      <w:r w:rsidR="00417DAD" w:rsidRPr="001B52BF">
        <w:t>uje vytvoření Systému podle Technické specifikace a Návrhu realizace, jeho nainstalování a zprovoznění</w:t>
      </w:r>
      <w:r w:rsidR="0003049C" w:rsidRPr="001B52BF">
        <w:t xml:space="preserve"> </w:t>
      </w:r>
      <w:r w:rsidR="00417DAD" w:rsidRPr="001B52BF">
        <w:t>na Infrastruktuře</w:t>
      </w:r>
      <w:r w:rsidR="00032A64" w:rsidRPr="001B52BF">
        <w:t xml:space="preserve"> Objednatele</w:t>
      </w:r>
      <w:r w:rsidR="00417DAD" w:rsidRPr="001B52BF">
        <w:t>, funkční propojení s existujícími systémy Objednatele či třetích osob a otestování funkčnosti Systému pro jeho akceptaci</w:t>
      </w:r>
      <w:r w:rsidR="00DF74B1" w:rsidRPr="001B52BF">
        <w:t>,</w:t>
      </w:r>
      <w:r w:rsidR="00417DAD" w:rsidRPr="001B52BF">
        <w:t xml:space="preserve"> převzetí</w:t>
      </w:r>
      <w:r w:rsidR="00570F59">
        <w:t xml:space="preserve"> a zajištění ověřovacího provozu</w:t>
      </w:r>
      <w:r w:rsidR="00417DAD" w:rsidRPr="001B52BF">
        <w:t xml:space="preserve"> </w:t>
      </w:r>
      <w:r w:rsidR="00DF74B1" w:rsidRPr="001B52BF">
        <w:t>podle této Smlouvy.</w:t>
      </w:r>
    </w:p>
    <w:p w14:paraId="4DADF6FF" w14:textId="4402564C" w:rsidR="00417DAD" w:rsidRPr="001B52BF" w:rsidRDefault="00060D38" w:rsidP="00060D38">
      <w:pPr>
        <w:pStyle w:val="RLTextlnkuslovan"/>
        <w:rPr>
          <w:lang w:eastAsia="en-US"/>
        </w:rPr>
      </w:pPr>
      <w:r>
        <w:rPr>
          <w:lang w:eastAsia="en-US"/>
        </w:rPr>
        <w:t xml:space="preserve">Poskytovatel se zavazuje provádět veškeré vývojové práce nad revizním systémem (GIT nebo </w:t>
      </w:r>
      <w:r w:rsidR="00C90C3B">
        <w:rPr>
          <w:lang w:eastAsia="en-US"/>
        </w:rPr>
        <w:t>obdobný</w:t>
      </w:r>
      <w:r>
        <w:rPr>
          <w:lang w:eastAsia="en-US"/>
        </w:rPr>
        <w:t xml:space="preserve">) provozovaným v prostředí Objednatele. </w:t>
      </w:r>
    </w:p>
    <w:p w14:paraId="0A790AE1" w14:textId="5442687A" w:rsidR="00356253" w:rsidRPr="00FF479E" w:rsidRDefault="00BA2434" w:rsidP="00060D38">
      <w:pPr>
        <w:pStyle w:val="RLTextlnkuslovan"/>
        <w:rPr>
          <w:lang w:eastAsia="en-US"/>
        </w:rPr>
      </w:pPr>
      <w:bookmarkStart w:id="41" w:name="_Ref367576991"/>
      <w:r w:rsidRPr="001B52BF">
        <w:t>V případě prodlení s převzetím Návrhu realizace</w:t>
      </w:r>
      <w:r w:rsidR="00417DAD" w:rsidRPr="001B52BF">
        <w:t xml:space="preserve"> </w:t>
      </w:r>
      <w:r w:rsidRPr="001B52BF">
        <w:t>z důvodu</w:t>
      </w:r>
      <w:r w:rsidRPr="00FF479E">
        <w:t xml:space="preserve"> přetrvávající</w:t>
      </w:r>
      <w:r w:rsidR="00417DAD" w:rsidRPr="00FF479E">
        <w:t>ho prodlení Poskytovatele s</w:t>
      </w:r>
      <w:r w:rsidR="00033374" w:rsidRPr="00FF479E">
        <w:t xml:space="preserve"> řádným </w:t>
      </w:r>
      <w:r w:rsidR="00417DAD" w:rsidRPr="00FF479E">
        <w:t>vypořádáním</w:t>
      </w:r>
      <w:r w:rsidRPr="00FF479E">
        <w:t xml:space="preserve"> připomínek Objednatele trvajícího déle než </w:t>
      </w:r>
      <w:r w:rsidR="0080089D" w:rsidRPr="00FF479E">
        <w:t>1</w:t>
      </w:r>
      <w:r w:rsidR="005C4EE5" w:rsidRPr="00FF479E">
        <w:t>5</w:t>
      </w:r>
      <w:r w:rsidRPr="00FF479E">
        <w:t xml:space="preserve"> </w:t>
      </w:r>
      <w:r w:rsidR="005C4EE5" w:rsidRPr="00FF479E">
        <w:t xml:space="preserve">pracovních </w:t>
      </w:r>
      <w:r w:rsidRPr="00FF479E">
        <w:t xml:space="preserve">dnů </w:t>
      </w:r>
      <w:r w:rsidR="00B02093" w:rsidRPr="00FF479E">
        <w:t>ode dne druhého vznesení připomínek Objednatele k Návrhu realizace</w:t>
      </w:r>
      <w:r w:rsidR="00417DAD" w:rsidRPr="00FF479E">
        <w:t xml:space="preserve"> </w:t>
      </w:r>
      <w:r w:rsidR="00B02093" w:rsidRPr="00FF479E">
        <w:t xml:space="preserve">postupem dle odst. </w:t>
      </w:r>
      <w:r w:rsidR="005C4EE5" w:rsidRPr="00FF479E">
        <w:fldChar w:fldCharType="begin"/>
      </w:r>
      <w:r w:rsidR="005C4EE5" w:rsidRPr="00FF479E">
        <w:instrText xml:space="preserve"> REF _Ref312227745 \r \h </w:instrText>
      </w:r>
      <w:r w:rsidR="00FF479E">
        <w:instrText xml:space="preserve"> \* MERGEFORMAT </w:instrText>
      </w:r>
      <w:r w:rsidR="005C4EE5" w:rsidRPr="00FF479E">
        <w:fldChar w:fldCharType="separate"/>
      </w:r>
      <w:proofErr w:type="gramStart"/>
      <w:r w:rsidR="00315A87">
        <w:t>10.2.3</w:t>
      </w:r>
      <w:proofErr w:type="gramEnd"/>
      <w:r w:rsidR="005C4EE5" w:rsidRPr="00FF479E">
        <w:fldChar w:fldCharType="end"/>
      </w:r>
      <w:r w:rsidR="00B02093" w:rsidRPr="00FF479E">
        <w:t xml:space="preserve"> </w:t>
      </w:r>
      <w:r w:rsidR="00417DAD" w:rsidRPr="00FF479E">
        <w:t>nebo postupem dle odst</w:t>
      </w:r>
      <w:r w:rsidR="00ED0436" w:rsidRPr="00FF479E">
        <w:t xml:space="preserve">. </w:t>
      </w:r>
      <w:r w:rsidR="00ED0436" w:rsidRPr="00FF479E">
        <w:fldChar w:fldCharType="begin"/>
      </w:r>
      <w:r w:rsidR="00ED0436" w:rsidRPr="00FF479E">
        <w:instrText xml:space="preserve"> REF _Ref398630424 \r \h </w:instrText>
      </w:r>
      <w:r w:rsidR="00FF479E">
        <w:instrText xml:space="preserve"> \* MERGEFORMAT </w:instrText>
      </w:r>
      <w:r w:rsidR="00ED0436" w:rsidRPr="00FF479E">
        <w:fldChar w:fldCharType="separate"/>
      </w:r>
      <w:r w:rsidR="00315A87">
        <w:t>10.3.8</w:t>
      </w:r>
      <w:r w:rsidR="00ED0436" w:rsidRPr="00FF479E">
        <w:fldChar w:fldCharType="end"/>
      </w:r>
      <w:r w:rsidR="00ED0436" w:rsidRPr="00FF479E">
        <w:t xml:space="preserve"> a násl.</w:t>
      </w:r>
      <w:r w:rsidR="00684D8B">
        <w:t xml:space="preserve"> této</w:t>
      </w:r>
      <w:r w:rsidR="00ED0436" w:rsidRPr="00FF479E">
        <w:t xml:space="preserve"> </w:t>
      </w:r>
      <w:r w:rsidR="00B02093" w:rsidRPr="00FF479E">
        <w:t xml:space="preserve">Smlouvy </w:t>
      </w:r>
      <w:r w:rsidRPr="00FF479E">
        <w:t xml:space="preserve">je Objednatel oprávněn i bez předchozí výzvy </w:t>
      </w:r>
      <w:r w:rsidR="00684D8B" w:rsidRPr="00FF479E">
        <w:t xml:space="preserve">od </w:t>
      </w:r>
      <w:r w:rsidR="00684D8B">
        <w:t xml:space="preserve">této </w:t>
      </w:r>
      <w:r w:rsidR="00684D8B" w:rsidRPr="00FF479E">
        <w:t xml:space="preserve">Smlouvy </w:t>
      </w:r>
      <w:r w:rsidRPr="00FF479E">
        <w:t xml:space="preserve">odstoupit. V takovém případě je oprávněn ponechat si neakceptovaný Návrh realizace </w:t>
      </w:r>
      <w:r w:rsidR="006C5122" w:rsidRPr="00FF479E">
        <w:t>včetně práva užití tohoto Návrhu</w:t>
      </w:r>
      <w:r w:rsidR="00AE7298" w:rsidRPr="00FF479E">
        <w:t xml:space="preserve"> realizace</w:t>
      </w:r>
      <w:r w:rsidR="006C5122" w:rsidRPr="00FF479E">
        <w:t xml:space="preserve"> </w:t>
      </w:r>
      <w:r w:rsidR="00867EF9" w:rsidRPr="00FF479E">
        <w:t>a případně i na jeh</w:t>
      </w:r>
      <w:r w:rsidR="00AB2049">
        <w:t>o</w:t>
      </w:r>
      <w:r w:rsidR="00867EF9" w:rsidRPr="00FF479E">
        <w:t xml:space="preserve"> základě </w:t>
      </w:r>
      <w:r w:rsidR="00FE2506" w:rsidRPr="00FF479E">
        <w:t xml:space="preserve">Objednatelem </w:t>
      </w:r>
      <w:r w:rsidR="00867EF9" w:rsidRPr="00FF479E">
        <w:t xml:space="preserve">vytvořeného Systému </w:t>
      </w:r>
      <w:r w:rsidR="006C5122" w:rsidRPr="00FF479E">
        <w:t>v rozsahu dle čl</w:t>
      </w:r>
      <w:r w:rsidR="00684D8B">
        <w:t>.</w:t>
      </w:r>
      <w:r w:rsidR="006C5122" w:rsidRPr="00FF479E">
        <w:t xml:space="preserve"> </w:t>
      </w:r>
      <w:r w:rsidR="006C5122" w:rsidRPr="00FF479E">
        <w:fldChar w:fldCharType="begin"/>
      </w:r>
      <w:r w:rsidR="006C5122" w:rsidRPr="00FF479E">
        <w:instrText xml:space="preserve"> REF _Ref314542799 \r \h </w:instrText>
      </w:r>
      <w:r w:rsidR="00AC7D34" w:rsidRPr="00FF479E">
        <w:instrText xml:space="preserve"> \* MERGEFORMAT </w:instrText>
      </w:r>
      <w:r w:rsidR="006C5122" w:rsidRPr="00FF479E">
        <w:fldChar w:fldCharType="separate"/>
      </w:r>
      <w:r w:rsidR="00315A87">
        <w:t>14</w:t>
      </w:r>
      <w:r w:rsidR="006C5122" w:rsidRPr="00FF479E">
        <w:fldChar w:fldCharType="end"/>
      </w:r>
      <w:r w:rsidR="006C5122" w:rsidRPr="00FF479E">
        <w:t xml:space="preserve"> této Smlouvy, přičemž mu vznikne pouze povinnost uhradit </w:t>
      </w:r>
      <w:r w:rsidR="00902894" w:rsidRPr="00FF479E">
        <w:t>Poskytovatel</w:t>
      </w:r>
      <w:r w:rsidR="006C5122" w:rsidRPr="00FF479E">
        <w:t>i oprávněně vynaložené prokazatelné náklady na vytvoření Návrhu realizace, jejichž výše v žádném případě nepřekročí cen</w:t>
      </w:r>
      <w:r w:rsidR="00A83CDD" w:rsidRPr="00FF479E">
        <w:t>u za Návrh realizace</w:t>
      </w:r>
      <w:r w:rsidR="00AC7D34" w:rsidRPr="00FF479E">
        <w:t xml:space="preserve"> dle odst. </w:t>
      </w:r>
      <w:r w:rsidR="00AC7D34" w:rsidRPr="001E2336">
        <w:fldChar w:fldCharType="begin"/>
      </w:r>
      <w:r w:rsidR="00AC7D34" w:rsidRPr="001E2336">
        <w:instrText xml:space="preserve"> REF _Ref377482589 \r \h  \* MERGEFORMAT </w:instrText>
      </w:r>
      <w:r w:rsidR="00AC7D34" w:rsidRPr="001E2336">
        <w:fldChar w:fldCharType="separate"/>
      </w:r>
      <w:proofErr w:type="gramStart"/>
      <w:r w:rsidR="00315A87" w:rsidRPr="001E2336">
        <w:t>12.1.1</w:t>
      </w:r>
      <w:proofErr w:type="gramEnd"/>
      <w:r w:rsidR="00AC7D34" w:rsidRPr="001E2336">
        <w:fldChar w:fldCharType="end"/>
      </w:r>
      <w:r w:rsidR="00EC7407" w:rsidRPr="001E2336">
        <w:t xml:space="preserve"> </w:t>
      </w:r>
      <w:r w:rsidR="00684D8B">
        <w:t xml:space="preserve">této </w:t>
      </w:r>
      <w:r w:rsidR="00AC7D34" w:rsidRPr="001E2336">
        <w:t>Smlouvy</w:t>
      </w:r>
      <w:r w:rsidR="006C5122" w:rsidRPr="00FF479E">
        <w:t xml:space="preserve">. Pro vyloučení pochybností, pokud </w:t>
      </w:r>
      <w:r w:rsidR="0085172B" w:rsidRPr="00FF479E">
        <w:t xml:space="preserve">nedojde k realizaci Implementace a </w:t>
      </w:r>
      <w:r w:rsidR="006C5122" w:rsidRPr="00FF479E">
        <w:t xml:space="preserve">Objednatel </w:t>
      </w:r>
      <w:r w:rsidR="0085172B" w:rsidRPr="00FF479E">
        <w:t xml:space="preserve">se </w:t>
      </w:r>
      <w:r w:rsidR="006C5122" w:rsidRPr="00FF479E">
        <w:t xml:space="preserve">rozhodne, že si Návrh realizace v tomto </w:t>
      </w:r>
      <w:r w:rsidR="00C06821" w:rsidRPr="00FF479E">
        <w:t>případě</w:t>
      </w:r>
      <w:r w:rsidR="006C5122" w:rsidRPr="00FF479E">
        <w:t xml:space="preserve"> neponechá, nevzniká v této souvislosti </w:t>
      </w:r>
      <w:r w:rsidR="00902894" w:rsidRPr="00FF479E">
        <w:t>Poskytovatel</w:t>
      </w:r>
      <w:r w:rsidR="006C5122" w:rsidRPr="00FF479E">
        <w:t>i nárok na jakékoli finanční plnění ze strany Objednatele</w:t>
      </w:r>
      <w:bookmarkEnd w:id="41"/>
      <w:r w:rsidR="00EC7407" w:rsidRPr="00FF479E">
        <w:t xml:space="preserve">. </w:t>
      </w:r>
    </w:p>
    <w:p w14:paraId="60A31348" w14:textId="77777777" w:rsidR="00BF54E2" w:rsidRPr="00FF479E" w:rsidRDefault="00BF54E2" w:rsidP="00BF54E2">
      <w:pPr>
        <w:pStyle w:val="RLlneksmlouvy"/>
      </w:pPr>
      <w:r w:rsidRPr="00FF479E">
        <w:t>ZPŮSOB POSKYTOVÁNÍ SLUŽEB PODPORY</w:t>
      </w:r>
      <w:r w:rsidR="009C38C0" w:rsidRPr="00FF479E">
        <w:t xml:space="preserve"> </w:t>
      </w:r>
      <w:r w:rsidR="00417DAD" w:rsidRPr="00FF479E">
        <w:t>PROVOZU</w:t>
      </w:r>
    </w:p>
    <w:p w14:paraId="6B279E2D" w14:textId="77777777" w:rsidR="001255E6" w:rsidRPr="00FF479E" w:rsidRDefault="00902894" w:rsidP="001255E6">
      <w:pPr>
        <w:pStyle w:val="RLTextlnkuslovan"/>
        <w:rPr>
          <w:lang w:eastAsia="en-US"/>
        </w:rPr>
      </w:pPr>
      <w:r w:rsidRPr="00FF479E">
        <w:rPr>
          <w:lang w:eastAsia="en-US"/>
        </w:rPr>
        <w:t>Poskytovatel</w:t>
      </w:r>
      <w:r w:rsidR="00E33BB0" w:rsidRPr="00FF479E">
        <w:rPr>
          <w:lang w:eastAsia="en-US"/>
        </w:rPr>
        <w:t xml:space="preserve"> se zavazuje zahájit poskytování Služeb podpory</w:t>
      </w:r>
      <w:r w:rsidR="00417DAD" w:rsidRPr="00FF479E">
        <w:rPr>
          <w:lang w:eastAsia="en-US"/>
        </w:rPr>
        <w:t xml:space="preserve"> provozu</w:t>
      </w:r>
      <w:r w:rsidR="00E33BB0" w:rsidRPr="00FF479E">
        <w:rPr>
          <w:lang w:eastAsia="en-US"/>
        </w:rPr>
        <w:t xml:space="preserve"> k jednotlivým částem Díla dle harmonogramu, který je nedílnou </w:t>
      </w:r>
      <w:r w:rsidR="00E33BB0" w:rsidRPr="001E2336">
        <w:rPr>
          <w:lang w:eastAsia="en-US"/>
        </w:rPr>
        <w:t xml:space="preserve">součástí </w:t>
      </w:r>
      <w:hyperlink w:anchor="ListAnnex02" w:history="1">
        <w:r w:rsidR="00E33BB0" w:rsidRPr="001E2336">
          <w:rPr>
            <w:rStyle w:val="Hypertextovodkaz"/>
            <w:lang w:eastAsia="en-US"/>
          </w:rPr>
          <w:t>Přílohy č. 2</w:t>
        </w:r>
      </w:hyperlink>
      <w:r w:rsidR="00E33BB0" w:rsidRPr="001E2336">
        <w:rPr>
          <w:lang w:eastAsia="en-US"/>
        </w:rPr>
        <w:t xml:space="preserve"> Smlouvy</w:t>
      </w:r>
      <w:r w:rsidR="00E33BB0" w:rsidRPr="00FF479E">
        <w:rPr>
          <w:lang w:eastAsia="en-US"/>
        </w:rPr>
        <w:t>.</w:t>
      </w:r>
      <w:r w:rsidR="001255E6" w:rsidRPr="00FF479E">
        <w:rPr>
          <w:lang w:eastAsia="en-US"/>
        </w:rPr>
        <w:t xml:space="preserve"> </w:t>
      </w:r>
    </w:p>
    <w:p w14:paraId="69EC0933" w14:textId="77777777" w:rsidR="00E33BB0" w:rsidRPr="00FF479E" w:rsidRDefault="001255E6" w:rsidP="00E60FB5">
      <w:pPr>
        <w:pStyle w:val="RLTextlnkuslovan"/>
        <w:rPr>
          <w:lang w:eastAsia="en-US"/>
        </w:rPr>
      </w:pPr>
      <w:r w:rsidRPr="00FF479E">
        <w:rPr>
          <w:lang w:eastAsia="en-US"/>
        </w:rPr>
        <w:t xml:space="preserve">Vznikne-li při </w:t>
      </w:r>
      <w:r w:rsidR="00A97AF2" w:rsidRPr="00FF479E">
        <w:rPr>
          <w:lang w:eastAsia="en-US"/>
        </w:rPr>
        <w:t xml:space="preserve">realizaci Rozvoje </w:t>
      </w:r>
      <w:r w:rsidR="00902894" w:rsidRPr="00FF479E">
        <w:rPr>
          <w:lang w:eastAsia="en-US"/>
        </w:rPr>
        <w:t>Poskytovatel</w:t>
      </w:r>
      <w:r w:rsidRPr="00FF479E">
        <w:rPr>
          <w:lang w:eastAsia="en-US"/>
        </w:rPr>
        <w:t>e</w:t>
      </w:r>
      <w:r w:rsidR="009018CB" w:rsidRPr="00FF479E">
        <w:rPr>
          <w:lang w:eastAsia="en-US"/>
        </w:rPr>
        <w:t>m</w:t>
      </w:r>
      <w:r w:rsidRPr="00FF479E">
        <w:rPr>
          <w:lang w:eastAsia="en-US"/>
        </w:rPr>
        <w:t xml:space="preserve"> výstup, k němuž bude možné a účelné poskytovat Služby podpory</w:t>
      </w:r>
      <w:r w:rsidR="00F646EE" w:rsidRPr="00FF479E">
        <w:rPr>
          <w:lang w:eastAsia="en-US"/>
        </w:rPr>
        <w:t xml:space="preserve"> provozu</w:t>
      </w:r>
      <w:r w:rsidRPr="00FF479E">
        <w:rPr>
          <w:lang w:eastAsia="en-US"/>
        </w:rPr>
        <w:t xml:space="preserve">, zavazuje se </w:t>
      </w:r>
      <w:r w:rsidR="00902894" w:rsidRPr="00FF479E">
        <w:rPr>
          <w:lang w:eastAsia="en-US"/>
        </w:rPr>
        <w:t>Poskytovatel</w:t>
      </w:r>
      <w:r w:rsidRPr="00FF479E">
        <w:rPr>
          <w:lang w:eastAsia="en-US"/>
        </w:rPr>
        <w:t xml:space="preserve"> zahájit </w:t>
      </w:r>
      <w:r w:rsidRPr="00FF479E">
        <w:rPr>
          <w:lang w:eastAsia="en-US"/>
        </w:rPr>
        <w:lastRenderedPageBreak/>
        <w:t>poskytování Služeb podpory</w:t>
      </w:r>
      <w:r w:rsidR="000D3324" w:rsidRPr="00FF479E">
        <w:rPr>
          <w:lang w:eastAsia="en-US"/>
        </w:rPr>
        <w:t xml:space="preserve"> provozu</w:t>
      </w:r>
      <w:r w:rsidRPr="00FF479E">
        <w:rPr>
          <w:lang w:eastAsia="en-US"/>
        </w:rPr>
        <w:t xml:space="preserve"> rovněž k takovýmto výstupům</w:t>
      </w:r>
      <w:r w:rsidR="001E02D2" w:rsidRPr="00FF479E">
        <w:rPr>
          <w:lang w:eastAsia="en-US"/>
        </w:rPr>
        <w:t xml:space="preserve"> ode dne jejich akceptace</w:t>
      </w:r>
      <w:r w:rsidRPr="00FF479E">
        <w:rPr>
          <w:lang w:eastAsia="en-US"/>
        </w:rPr>
        <w:t xml:space="preserve">. Cena za poskytování </w:t>
      </w:r>
      <w:r w:rsidR="00501A76" w:rsidRPr="00FF479E">
        <w:rPr>
          <w:lang w:eastAsia="en-US"/>
        </w:rPr>
        <w:t>s</w:t>
      </w:r>
      <w:r w:rsidRPr="00FF479E">
        <w:rPr>
          <w:lang w:eastAsia="en-US"/>
        </w:rPr>
        <w:t xml:space="preserve">lužeb dle tohoto odstavce Smlouvy </w:t>
      </w:r>
      <w:r w:rsidR="00D840BB" w:rsidRPr="00FF479E">
        <w:rPr>
          <w:lang w:eastAsia="en-US"/>
        </w:rPr>
        <w:t xml:space="preserve">je již </w:t>
      </w:r>
      <w:r w:rsidRPr="00FF479E">
        <w:rPr>
          <w:lang w:eastAsia="en-US"/>
        </w:rPr>
        <w:t>zahrnuta v ceně za Služby podpory</w:t>
      </w:r>
      <w:r w:rsidR="000855F6" w:rsidRPr="00FF479E">
        <w:rPr>
          <w:lang w:eastAsia="en-US"/>
        </w:rPr>
        <w:t xml:space="preserve"> provozu</w:t>
      </w:r>
      <w:r w:rsidRPr="00FF479E">
        <w:rPr>
          <w:lang w:eastAsia="en-US"/>
        </w:rPr>
        <w:t>.</w:t>
      </w:r>
    </w:p>
    <w:p w14:paraId="1F29D640" w14:textId="16E1C070" w:rsidR="006C5122" w:rsidRPr="001B52BF" w:rsidRDefault="00E33BB0" w:rsidP="00C90C3B">
      <w:pPr>
        <w:pStyle w:val="RLTextlnkuslovan"/>
        <w:rPr>
          <w:lang w:eastAsia="en-US"/>
        </w:rPr>
      </w:pPr>
      <w:r w:rsidRPr="00FF479E">
        <w:rPr>
          <w:lang w:eastAsia="en-US"/>
        </w:rPr>
        <w:t>Služby podpory</w:t>
      </w:r>
      <w:r w:rsidR="002C6D2B" w:rsidRPr="00FF479E">
        <w:rPr>
          <w:lang w:eastAsia="en-US"/>
        </w:rPr>
        <w:t xml:space="preserve"> provozu</w:t>
      </w:r>
      <w:r w:rsidRPr="00FF479E">
        <w:rPr>
          <w:lang w:eastAsia="en-US"/>
        </w:rPr>
        <w:t xml:space="preserve"> budou </w:t>
      </w:r>
      <w:r w:rsidRPr="00553E9C">
        <w:rPr>
          <w:lang w:eastAsia="en-US"/>
        </w:rPr>
        <w:t xml:space="preserve">poskytovány </w:t>
      </w:r>
      <w:r w:rsidR="00EF0D93" w:rsidRPr="00553E9C">
        <w:rPr>
          <w:lang w:eastAsia="en-US"/>
        </w:rPr>
        <w:t>nepřetržitě</w:t>
      </w:r>
      <w:r w:rsidR="00F9543B" w:rsidRPr="00553E9C">
        <w:rPr>
          <w:lang w:eastAsia="en-US"/>
        </w:rPr>
        <w:t xml:space="preserve"> až</w:t>
      </w:r>
      <w:r w:rsidR="00EF0D93" w:rsidRPr="00553E9C">
        <w:rPr>
          <w:lang w:eastAsia="en-US"/>
        </w:rPr>
        <w:t xml:space="preserve"> </w:t>
      </w:r>
      <w:r w:rsidR="00982455" w:rsidRPr="00553E9C">
        <w:rPr>
          <w:lang w:eastAsia="en-US"/>
        </w:rPr>
        <w:t xml:space="preserve">do </w:t>
      </w:r>
      <w:r w:rsidR="00F9543B" w:rsidRPr="00553E9C">
        <w:rPr>
          <w:lang w:eastAsia="en-US"/>
        </w:rPr>
        <w:t xml:space="preserve">data skončení účinnosti této Smlouvy podle odst. </w:t>
      </w:r>
      <w:r w:rsidR="00F9543B" w:rsidRPr="00553E9C">
        <w:rPr>
          <w:lang w:eastAsia="en-US"/>
        </w:rPr>
        <w:fldChar w:fldCharType="begin"/>
      </w:r>
      <w:r w:rsidR="00F9543B" w:rsidRPr="00553E9C">
        <w:rPr>
          <w:lang w:eastAsia="en-US"/>
        </w:rPr>
        <w:instrText xml:space="preserve"> REF _Ref370380924 \r \h </w:instrText>
      </w:r>
      <w:r w:rsidR="00D3743E" w:rsidRPr="00553E9C">
        <w:rPr>
          <w:lang w:eastAsia="en-US"/>
        </w:rPr>
        <w:instrText xml:space="preserve"> \* MERGEFORMAT </w:instrText>
      </w:r>
      <w:r w:rsidR="00F9543B" w:rsidRPr="00553E9C">
        <w:rPr>
          <w:lang w:eastAsia="en-US"/>
        </w:rPr>
      </w:r>
      <w:r w:rsidR="00F9543B" w:rsidRPr="00553E9C">
        <w:rPr>
          <w:lang w:eastAsia="en-US"/>
        </w:rPr>
        <w:fldChar w:fldCharType="separate"/>
      </w:r>
      <w:proofErr w:type="gramStart"/>
      <w:r w:rsidR="00315A87" w:rsidRPr="00553E9C">
        <w:rPr>
          <w:lang w:eastAsia="en-US"/>
        </w:rPr>
        <w:t>22.1</w:t>
      </w:r>
      <w:r w:rsidR="00F9543B" w:rsidRPr="00553E9C">
        <w:rPr>
          <w:lang w:eastAsia="en-US"/>
        </w:rPr>
        <w:fldChar w:fldCharType="end"/>
      </w:r>
      <w:r w:rsidR="00F9543B" w:rsidRPr="00553E9C">
        <w:rPr>
          <w:lang w:eastAsia="en-US"/>
        </w:rPr>
        <w:t xml:space="preserve"> </w:t>
      </w:r>
      <w:r w:rsidR="00954B3F" w:rsidRPr="00553E9C">
        <w:rPr>
          <w:lang w:eastAsia="en-US"/>
        </w:rPr>
        <w:t>této</w:t>
      </w:r>
      <w:proofErr w:type="gramEnd"/>
      <w:r w:rsidR="00954B3F" w:rsidRPr="00553E9C">
        <w:rPr>
          <w:lang w:eastAsia="en-US"/>
        </w:rPr>
        <w:t xml:space="preserve"> </w:t>
      </w:r>
      <w:r w:rsidR="00F9543B" w:rsidRPr="00553E9C">
        <w:rPr>
          <w:lang w:eastAsia="en-US"/>
        </w:rPr>
        <w:t>Smlouvy</w:t>
      </w:r>
      <w:r w:rsidR="006C5122" w:rsidRPr="00553E9C">
        <w:rPr>
          <w:lang w:eastAsia="en-US"/>
        </w:rPr>
        <w:t>.</w:t>
      </w:r>
      <w:r w:rsidR="00EA17AF">
        <w:rPr>
          <w:lang w:eastAsia="en-US"/>
        </w:rPr>
        <w:t xml:space="preserve"> </w:t>
      </w:r>
      <w:r w:rsidR="00EA17AF" w:rsidRPr="00553E9C">
        <w:rPr>
          <w:lang w:eastAsia="en-US"/>
        </w:rPr>
        <w:t xml:space="preserve">Po akceptaci </w:t>
      </w:r>
      <w:r w:rsidR="00EA17AF">
        <w:rPr>
          <w:lang w:eastAsia="en-US"/>
        </w:rPr>
        <w:t>první části Díla</w:t>
      </w:r>
      <w:r w:rsidR="00EA17AF" w:rsidRPr="00553E9C">
        <w:rPr>
          <w:lang w:eastAsia="en-US"/>
        </w:rPr>
        <w:t xml:space="preserve"> je Poskytovatel povinen zahájit poskytování Služeb podpory provozu pro ověřovací provoz Systému</w:t>
      </w:r>
      <w:r w:rsidR="00AB7B53">
        <w:rPr>
          <w:lang w:eastAsia="en-US"/>
        </w:rPr>
        <w:t xml:space="preserve"> </w:t>
      </w:r>
      <w:r w:rsidR="00AB7B53" w:rsidRPr="00553E9C">
        <w:rPr>
          <w:szCs w:val="22"/>
        </w:rPr>
        <w:t>(dále jen „</w:t>
      </w:r>
      <w:r w:rsidR="00AB7B53" w:rsidRPr="00553E9C">
        <w:rPr>
          <w:b/>
          <w:szCs w:val="22"/>
        </w:rPr>
        <w:t>Služby</w:t>
      </w:r>
      <w:r w:rsidR="00AB7B53">
        <w:rPr>
          <w:b/>
          <w:szCs w:val="22"/>
        </w:rPr>
        <w:t xml:space="preserve"> podpory ověřovacího provozu</w:t>
      </w:r>
      <w:r w:rsidR="00AB7B53">
        <w:rPr>
          <w:szCs w:val="22"/>
        </w:rPr>
        <w:t>“)</w:t>
      </w:r>
      <w:r w:rsidR="00EA17AF" w:rsidRPr="00553E9C">
        <w:rPr>
          <w:lang w:eastAsia="en-US"/>
        </w:rPr>
        <w:t xml:space="preserve"> v rozsahu dle podmínek uvedených </w:t>
      </w:r>
      <w:hyperlink w:anchor="ListAnnex01" w:history="1">
        <w:r w:rsidR="00EA17AF" w:rsidRPr="00800DB8">
          <w:rPr>
            <w:rStyle w:val="Hypertextovodkaz"/>
            <w:szCs w:val="22"/>
          </w:rPr>
          <w:t>Příloze č. 1</w:t>
        </w:r>
      </w:hyperlink>
      <w:r w:rsidR="00EA17AF" w:rsidRPr="00800DB8">
        <w:rPr>
          <w:szCs w:val="22"/>
        </w:rPr>
        <w:t xml:space="preserve"> této</w:t>
      </w:r>
      <w:r w:rsidR="00EA17AF" w:rsidRPr="00553E9C">
        <w:rPr>
          <w:szCs w:val="22"/>
        </w:rPr>
        <w:t xml:space="preserve"> Smlouvy</w:t>
      </w:r>
      <w:r w:rsidR="00AB7B53">
        <w:rPr>
          <w:szCs w:val="22"/>
        </w:rPr>
        <w:t xml:space="preserve"> pro Služby podpory provozu</w:t>
      </w:r>
      <w:r w:rsidR="00EA17AF">
        <w:rPr>
          <w:lang w:eastAsia="en-US"/>
        </w:rPr>
        <w:t>. Po skončení ověřovacího provozu budou Služby podpory provozu Poskytovatelem poskytovány v plném rozsahu dle této Smlouvy</w:t>
      </w:r>
      <w:r w:rsidR="00AB7B53">
        <w:rPr>
          <w:lang w:eastAsia="en-US"/>
        </w:rPr>
        <w:t xml:space="preserve"> a její </w:t>
      </w:r>
      <w:hyperlink w:anchor="ListAnnex01" w:history="1">
        <w:r w:rsidR="00AB7B53" w:rsidRPr="00364E2B">
          <w:rPr>
            <w:rStyle w:val="Hypertextovodkaz"/>
            <w:szCs w:val="22"/>
          </w:rPr>
          <w:t>Přílohy č. 1</w:t>
        </w:r>
      </w:hyperlink>
      <w:r w:rsidR="00EA17AF">
        <w:rPr>
          <w:lang w:eastAsia="en-US"/>
        </w:rPr>
        <w:t xml:space="preserve">. Podmínkou přechodu Systému z ověřovacího provozu do řádného provozu je dokončení akceptace Díla jako celku (tedy vč. akceptace Implementace bez výhrad). Ukončení ověřovacího provozu a zahájení řádného provozu Systému bude Poskytovatelem provedeno na základě písemného pokynu Objednatele, v němž Objednatel určí datum přechodu Systému z ověřovacího </w:t>
      </w:r>
      <w:r w:rsidR="00EA17AF" w:rsidRPr="001B52BF">
        <w:rPr>
          <w:lang w:eastAsia="en-US"/>
        </w:rPr>
        <w:t>do řádného provozu. Objednatel je povinen písemný pokyn dle předchozí věty doručit Poskytovateli nejméně 30 dnů před určeným datem přechodu Systému z </w:t>
      </w:r>
      <w:r w:rsidR="00EA17AF" w:rsidRPr="00800DB8">
        <w:rPr>
          <w:lang w:eastAsia="en-US"/>
        </w:rPr>
        <w:t>ověřovacího do řádného provozu.</w:t>
      </w:r>
      <w:r w:rsidR="00C90C3B">
        <w:rPr>
          <w:lang w:eastAsia="en-US"/>
        </w:rPr>
        <w:t xml:space="preserve"> </w:t>
      </w:r>
      <w:r w:rsidR="00C90C3B" w:rsidRPr="00800DB8">
        <w:rPr>
          <w:lang w:eastAsia="en-US"/>
        </w:rPr>
        <w:t xml:space="preserve">Minimální délka trvání ověřovacího provozu je sjednána na </w:t>
      </w:r>
      <w:r w:rsidR="00AB7B53">
        <w:rPr>
          <w:lang w:eastAsia="en-US"/>
        </w:rPr>
        <w:t>6 měsíců</w:t>
      </w:r>
      <w:r w:rsidR="00C90C3B" w:rsidRPr="00800DB8">
        <w:rPr>
          <w:lang w:eastAsia="en-US"/>
        </w:rPr>
        <w:t>.</w:t>
      </w:r>
    </w:p>
    <w:p w14:paraId="230D1E3B" w14:textId="77777777" w:rsidR="00313ABD" w:rsidRPr="00FF479E" w:rsidRDefault="00902894" w:rsidP="00D56C77">
      <w:pPr>
        <w:pStyle w:val="RLTextlnkuslovan"/>
        <w:keepNext/>
        <w:rPr>
          <w:szCs w:val="22"/>
        </w:rPr>
      </w:pPr>
      <w:bookmarkStart w:id="42" w:name="_Ref306281286"/>
      <w:r w:rsidRPr="00FF479E">
        <w:rPr>
          <w:szCs w:val="22"/>
          <w:lang w:eastAsia="en-US"/>
        </w:rPr>
        <w:t>Poskytovatel</w:t>
      </w:r>
      <w:r w:rsidR="00313ABD" w:rsidRPr="00FF479E">
        <w:rPr>
          <w:szCs w:val="22"/>
        </w:rPr>
        <w:t xml:space="preserve"> se zavazuje:</w:t>
      </w:r>
      <w:bookmarkEnd w:id="42"/>
    </w:p>
    <w:p w14:paraId="40386F89" w14:textId="77777777" w:rsidR="00313ABD" w:rsidRPr="00FF479E" w:rsidRDefault="00313ABD" w:rsidP="00E60FB5">
      <w:pPr>
        <w:numPr>
          <w:ilvl w:val="2"/>
          <w:numId w:val="1"/>
        </w:numPr>
        <w:overflowPunct w:val="0"/>
        <w:autoSpaceDE w:val="0"/>
        <w:autoSpaceDN w:val="0"/>
        <w:adjustRightInd w:val="0"/>
        <w:jc w:val="both"/>
        <w:textAlignment w:val="baseline"/>
        <w:rPr>
          <w:szCs w:val="22"/>
        </w:rPr>
      </w:pPr>
      <w:r w:rsidRPr="00364E2B">
        <w:rPr>
          <w:szCs w:val="22"/>
        </w:rPr>
        <w:t>poskytovat Služby podpory</w:t>
      </w:r>
      <w:r w:rsidR="00417DAD" w:rsidRPr="00364E2B">
        <w:rPr>
          <w:szCs w:val="22"/>
        </w:rPr>
        <w:t xml:space="preserve"> provozu</w:t>
      </w:r>
      <w:r w:rsidRPr="00364E2B">
        <w:rPr>
          <w:szCs w:val="22"/>
        </w:rPr>
        <w:t xml:space="preserve"> v</w:t>
      </w:r>
      <w:r w:rsidR="007A510C" w:rsidRPr="00364E2B">
        <w:rPr>
          <w:szCs w:val="22"/>
        </w:rPr>
        <w:t xml:space="preserve"> rozsahu dle jednotlivých Katalogových listů a v </w:t>
      </w:r>
      <w:r w:rsidRPr="00364E2B">
        <w:rPr>
          <w:szCs w:val="22"/>
        </w:rPr>
        <w:t xml:space="preserve">kvalitě definované v jednotlivých </w:t>
      </w:r>
      <w:proofErr w:type="spellStart"/>
      <w:r w:rsidRPr="00364E2B">
        <w:rPr>
          <w:szCs w:val="22"/>
        </w:rPr>
        <w:t>Service</w:t>
      </w:r>
      <w:proofErr w:type="spellEnd"/>
      <w:r w:rsidRPr="00364E2B">
        <w:rPr>
          <w:szCs w:val="22"/>
        </w:rPr>
        <w:t xml:space="preserve"> </w:t>
      </w:r>
      <w:proofErr w:type="spellStart"/>
      <w:r w:rsidRPr="00364E2B">
        <w:rPr>
          <w:szCs w:val="22"/>
        </w:rPr>
        <w:t>Level</w:t>
      </w:r>
      <w:proofErr w:type="spellEnd"/>
      <w:r w:rsidRPr="00364E2B">
        <w:rPr>
          <w:szCs w:val="22"/>
        </w:rPr>
        <w:t xml:space="preserve"> </w:t>
      </w:r>
      <w:proofErr w:type="spellStart"/>
      <w:r w:rsidRPr="00364E2B">
        <w:rPr>
          <w:szCs w:val="22"/>
        </w:rPr>
        <w:t>Agreements</w:t>
      </w:r>
      <w:proofErr w:type="spellEnd"/>
      <w:r w:rsidRPr="00364E2B">
        <w:rPr>
          <w:szCs w:val="22"/>
        </w:rPr>
        <w:t xml:space="preserve"> (dále jen „</w:t>
      </w:r>
      <w:r w:rsidRPr="00364E2B">
        <w:rPr>
          <w:b/>
          <w:szCs w:val="22"/>
        </w:rPr>
        <w:t>SLA</w:t>
      </w:r>
      <w:r w:rsidRPr="00364E2B">
        <w:rPr>
          <w:szCs w:val="22"/>
        </w:rPr>
        <w:t xml:space="preserve">“), které jsou součástí </w:t>
      </w:r>
      <w:hyperlink w:anchor="ListAnnex01" w:history="1">
        <w:r w:rsidR="00EA0E9C" w:rsidRPr="00364E2B">
          <w:rPr>
            <w:rStyle w:val="Hypertextovodkaz"/>
            <w:szCs w:val="22"/>
          </w:rPr>
          <w:t>Přílohy č. 1</w:t>
        </w:r>
      </w:hyperlink>
      <w:r w:rsidR="00EA0E9C" w:rsidRPr="00364E2B">
        <w:rPr>
          <w:szCs w:val="22"/>
        </w:rPr>
        <w:t xml:space="preserve"> této Smlouvy</w:t>
      </w:r>
      <w:r w:rsidR="005A71C5" w:rsidRPr="00364E2B">
        <w:rPr>
          <w:szCs w:val="22"/>
        </w:rPr>
        <w:t xml:space="preserve"> </w:t>
      </w:r>
      <w:r w:rsidRPr="00364E2B">
        <w:rPr>
          <w:szCs w:val="22"/>
        </w:rPr>
        <w:t>a/nebo v kvalitě odpovídající</w:t>
      </w:r>
      <w:r w:rsidRPr="00FF479E">
        <w:rPr>
          <w:szCs w:val="22"/>
        </w:rPr>
        <w:t xml:space="preserve"> popisu jednotlivých dílčích Služeb podpory </w:t>
      </w:r>
      <w:r w:rsidR="00417DAD" w:rsidRPr="00FF479E">
        <w:rPr>
          <w:szCs w:val="22"/>
        </w:rPr>
        <w:t xml:space="preserve">provozu </w:t>
      </w:r>
      <w:r w:rsidRPr="00FF479E">
        <w:rPr>
          <w:szCs w:val="22"/>
        </w:rPr>
        <w:t>a závazných činností definovaných pro jednotlivé Služby</w:t>
      </w:r>
      <w:r w:rsidR="004864EF" w:rsidRPr="00FF479E">
        <w:rPr>
          <w:szCs w:val="22"/>
        </w:rPr>
        <w:t xml:space="preserve"> podpory provozu</w:t>
      </w:r>
      <w:r w:rsidRPr="00FF479E">
        <w:rPr>
          <w:szCs w:val="22"/>
        </w:rPr>
        <w:t xml:space="preserve"> v </w:t>
      </w:r>
      <w:r w:rsidR="00B01B27" w:rsidRPr="00FF479E">
        <w:rPr>
          <w:szCs w:val="22"/>
        </w:rPr>
        <w:t>Technické</w:t>
      </w:r>
      <w:r w:rsidRPr="00FF479E">
        <w:t xml:space="preserve"> specifikaci</w:t>
      </w:r>
      <w:r w:rsidRPr="00FF479E">
        <w:rPr>
          <w:szCs w:val="22"/>
        </w:rPr>
        <w:t xml:space="preserve"> v případě, že daná dílčí Služba podpory</w:t>
      </w:r>
      <w:r w:rsidR="004864EF" w:rsidRPr="00FF479E">
        <w:rPr>
          <w:szCs w:val="22"/>
        </w:rPr>
        <w:t xml:space="preserve"> provozu</w:t>
      </w:r>
      <w:r w:rsidRPr="00FF479E">
        <w:rPr>
          <w:szCs w:val="22"/>
        </w:rPr>
        <w:t xml:space="preserve"> nemá definované SLA;</w:t>
      </w:r>
    </w:p>
    <w:p w14:paraId="501BA16D" w14:textId="77777777" w:rsidR="00313ABD" w:rsidRPr="00FF479E" w:rsidRDefault="00313ABD" w:rsidP="00313ABD">
      <w:pPr>
        <w:pStyle w:val="RLTextlnkuslovan"/>
        <w:numPr>
          <w:ilvl w:val="2"/>
          <w:numId w:val="1"/>
        </w:numPr>
        <w:overflowPunct w:val="0"/>
        <w:autoSpaceDE w:val="0"/>
        <w:autoSpaceDN w:val="0"/>
        <w:adjustRightInd w:val="0"/>
        <w:textAlignment w:val="baseline"/>
        <w:rPr>
          <w:szCs w:val="22"/>
        </w:rPr>
      </w:pPr>
      <w:r w:rsidRPr="00FF479E">
        <w:rPr>
          <w:szCs w:val="22"/>
        </w:rPr>
        <w:t xml:space="preserve">na své náklady a s péčí řádného hospodáře podporovat, spravovat a udržovat veškeré technické prostředky Objednatele, které </w:t>
      </w:r>
      <w:r w:rsidR="00902894" w:rsidRPr="00FF479E">
        <w:rPr>
          <w:szCs w:val="22"/>
        </w:rPr>
        <w:t>Poskytovatel</w:t>
      </w:r>
      <w:r w:rsidRPr="00FF479E">
        <w:rPr>
          <w:szCs w:val="22"/>
        </w:rPr>
        <w:t xml:space="preserve"> převzal do užívání.</w:t>
      </w:r>
    </w:p>
    <w:p w14:paraId="4F0CB773" w14:textId="78B2BDC8" w:rsidR="00453C2D" w:rsidRPr="00FF479E" w:rsidRDefault="00902894" w:rsidP="00E60FB5">
      <w:pPr>
        <w:pStyle w:val="RLTextlnkuslovan"/>
        <w:rPr>
          <w:lang w:eastAsia="en-US"/>
        </w:rPr>
      </w:pPr>
      <w:bookmarkStart w:id="43" w:name="_Ref372623940"/>
      <w:r w:rsidRPr="00364E2B">
        <w:rPr>
          <w:lang w:eastAsia="en-US"/>
        </w:rPr>
        <w:t>Poskytovatel</w:t>
      </w:r>
      <w:r w:rsidR="00453C2D" w:rsidRPr="00364E2B">
        <w:rPr>
          <w:lang w:eastAsia="en-US"/>
        </w:rPr>
        <w:t xml:space="preserve"> se zavazuje ke Službám podpory </w:t>
      </w:r>
      <w:r w:rsidR="00417DAD" w:rsidRPr="00364E2B">
        <w:rPr>
          <w:lang w:eastAsia="en-US"/>
        </w:rPr>
        <w:t xml:space="preserve">provozu </w:t>
      </w:r>
      <w:r w:rsidR="00313ABD" w:rsidRPr="00364E2B">
        <w:rPr>
          <w:lang w:eastAsia="en-US"/>
        </w:rPr>
        <w:t xml:space="preserve">zprovoznit nejpozději </w:t>
      </w:r>
      <w:r w:rsidR="00417DAD" w:rsidRPr="00364E2B">
        <w:rPr>
          <w:lang w:eastAsia="en-US"/>
        </w:rPr>
        <w:t>ke dni zahájení akceptační procedury</w:t>
      </w:r>
      <w:r w:rsidR="00D3743E" w:rsidRPr="00364E2B">
        <w:rPr>
          <w:lang w:eastAsia="en-US"/>
        </w:rPr>
        <w:t xml:space="preserve"> ve vztahu k plnění označenému jako Implementace</w:t>
      </w:r>
      <w:r w:rsidR="002D5F11" w:rsidRPr="00364E2B">
        <w:rPr>
          <w:lang w:eastAsia="en-US"/>
        </w:rPr>
        <w:t xml:space="preserve"> řešení pro monitoring provozu Systému, kter</w:t>
      </w:r>
      <w:r w:rsidR="009302F0" w:rsidRPr="00364E2B">
        <w:rPr>
          <w:lang w:eastAsia="en-US"/>
        </w:rPr>
        <w:t>é</w:t>
      </w:r>
      <w:r w:rsidR="002D5F11" w:rsidRPr="00364E2B">
        <w:rPr>
          <w:lang w:eastAsia="en-US"/>
        </w:rPr>
        <w:t xml:space="preserve"> bude sloužit k dohledu na</w:t>
      </w:r>
      <w:r w:rsidR="00207962" w:rsidRPr="00364E2B">
        <w:rPr>
          <w:lang w:eastAsia="en-US"/>
        </w:rPr>
        <w:t>d</w:t>
      </w:r>
      <w:r w:rsidR="002D5F11" w:rsidRPr="00364E2B">
        <w:rPr>
          <w:lang w:eastAsia="en-US"/>
        </w:rPr>
        <w:t xml:space="preserve"> </w:t>
      </w:r>
      <w:r w:rsidR="00453C2D" w:rsidRPr="00364E2B">
        <w:rPr>
          <w:lang w:eastAsia="en-US"/>
        </w:rPr>
        <w:t>poskytování</w:t>
      </w:r>
      <w:r w:rsidR="00207962" w:rsidRPr="00364E2B">
        <w:rPr>
          <w:lang w:eastAsia="en-US"/>
        </w:rPr>
        <w:t>m</w:t>
      </w:r>
      <w:r w:rsidR="00453C2D" w:rsidRPr="00364E2B">
        <w:rPr>
          <w:lang w:eastAsia="en-US"/>
        </w:rPr>
        <w:t xml:space="preserve"> Služeb</w:t>
      </w:r>
      <w:r w:rsidR="001F4624" w:rsidRPr="00364E2B">
        <w:rPr>
          <w:lang w:eastAsia="en-US"/>
        </w:rPr>
        <w:t xml:space="preserve"> podpory</w:t>
      </w:r>
      <w:r w:rsidR="00417DAD" w:rsidRPr="00364E2B">
        <w:rPr>
          <w:lang w:eastAsia="en-US"/>
        </w:rPr>
        <w:t xml:space="preserve"> provozu</w:t>
      </w:r>
      <w:r w:rsidR="002D5F11" w:rsidRPr="00364E2B">
        <w:rPr>
          <w:lang w:eastAsia="en-US"/>
        </w:rPr>
        <w:t xml:space="preserve">. </w:t>
      </w:r>
      <w:r w:rsidR="004456A4" w:rsidRPr="00364E2B">
        <w:rPr>
          <w:lang w:eastAsia="en-US"/>
        </w:rPr>
        <w:t>Poskytovatel zajistí, aby z</w:t>
      </w:r>
      <w:r w:rsidR="002D5F11" w:rsidRPr="00364E2B">
        <w:rPr>
          <w:lang w:eastAsia="en-US"/>
        </w:rPr>
        <w:t xml:space="preserve">provozněné řešení </w:t>
      </w:r>
      <w:r w:rsidR="00D3743E" w:rsidRPr="00364E2B">
        <w:rPr>
          <w:lang w:eastAsia="en-US"/>
        </w:rPr>
        <w:t xml:space="preserve">monitoringu provozu Systému </w:t>
      </w:r>
      <w:r w:rsidR="004456A4" w:rsidRPr="00364E2B">
        <w:rPr>
          <w:lang w:eastAsia="en-US"/>
        </w:rPr>
        <w:t>předávalo a přijímalo</w:t>
      </w:r>
      <w:r w:rsidR="004456A4">
        <w:rPr>
          <w:lang w:eastAsia="en-US"/>
        </w:rPr>
        <w:t xml:space="preserve"> </w:t>
      </w:r>
      <w:r w:rsidR="004456A4" w:rsidRPr="00FF479E">
        <w:rPr>
          <w:lang w:eastAsia="en-US"/>
        </w:rPr>
        <w:t>informac</w:t>
      </w:r>
      <w:r w:rsidR="004456A4">
        <w:rPr>
          <w:lang w:eastAsia="en-US"/>
        </w:rPr>
        <w:t>e</w:t>
      </w:r>
      <w:r w:rsidR="004456A4" w:rsidRPr="00FF479E">
        <w:rPr>
          <w:lang w:eastAsia="en-US"/>
        </w:rPr>
        <w:t xml:space="preserve"> </w:t>
      </w:r>
      <w:r w:rsidR="002D5F11" w:rsidRPr="00FF479E">
        <w:rPr>
          <w:lang w:eastAsia="en-US"/>
        </w:rPr>
        <w:t>ke sledování</w:t>
      </w:r>
      <w:r w:rsidR="00453C2D" w:rsidRPr="00FF479E">
        <w:rPr>
          <w:lang w:eastAsia="en-US"/>
        </w:rPr>
        <w:t xml:space="preserve"> kvalitativní</w:t>
      </w:r>
      <w:r w:rsidR="002D5F11" w:rsidRPr="00FF479E">
        <w:rPr>
          <w:lang w:eastAsia="en-US"/>
        </w:rPr>
        <w:t>ch a</w:t>
      </w:r>
      <w:r w:rsidR="00453C2D" w:rsidRPr="00FF479E">
        <w:rPr>
          <w:lang w:eastAsia="en-US"/>
        </w:rPr>
        <w:t xml:space="preserve"> kvantitativní</w:t>
      </w:r>
      <w:r w:rsidR="00207962" w:rsidRPr="00FF479E">
        <w:rPr>
          <w:lang w:eastAsia="en-US"/>
        </w:rPr>
        <w:t>ch</w:t>
      </w:r>
      <w:r w:rsidR="00453C2D" w:rsidRPr="00FF479E">
        <w:rPr>
          <w:lang w:eastAsia="en-US"/>
        </w:rPr>
        <w:t xml:space="preserve"> </w:t>
      </w:r>
      <w:r w:rsidR="002D5F11" w:rsidRPr="00FF479E">
        <w:rPr>
          <w:lang w:eastAsia="en-US"/>
        </w:rPr>
        <w:t>parametr</w:t>
      </w:r>
      <w:r w:rsidR="00207962" w:rsidRPr="00FF479E">
        <w:rPr>
          <w:lang w:eastAsia="en-US"/>
        </w:rPr>
        <w:t>ů</w:t>
      </w:r>
      <w:r w:rsidR="002D5F11" w:rsidRPr="00FF479E">
        <w:rPr>
          <w:lang w:eastAsia="en-US"/>
        </w:rPr>
        <w:t xml:space="preserve"> Služby podpory provozu v </w:t>
      </w:r>
      <w:r w:rsidR="007A1E3B" w:rsidRPr="00FF479E">
        <w:rPr>
          <w:lang w:eastAsia="en-US"/>
        </w:rPr>
        <w:t>středisku technické podpory (dále jen „</w:t>
      </w:r>
      <w:proofErr w:type="spellStart"/>
      <w:r w:rsidR="007A1E3B" w:rsidRPr="00FF479E">
        <w:rPr>
          <w:b/>
          <w:lang w:eastAsia="en-US"/>
        </w:rPr>
        <w:t>Service</w:t>
      </w:r>
      <w:proofErr w:type="spellEnd"/>
      <w:r w:rsidR="007A1E3B" w:rsidRPr="00FF479E">
        <w:rPr>
          <w:b/>
          <w:lang w:eastAsia="en-US"/>
        </w:rPr>
        <w:t xml:space="preserve"> </w:t>
      </w:r>
      <w:proofErr w:type="spellStart"/>
      <w:r w:rsidR="007A1E3B" w:rsidRPr="00FF479E">
        <w:rPr>
          <w:b/>
          <w:lang w:eastAsia="en-US"/>
        </w:rPr>
        <w:t>Desk</w:t>
      </w:r>
      <w:proofErr w:type="spellEnd"/>
      <w:r w:rsidR="007A1E3B" w:rsidRPr="00FF479E">
        <w:rPr>
          <w:lang w:eastAsia="en-US"/>
        </w:rPr>
        <w:t>“)</w:t>
      </w:r>
      <w:r w:rsidR="007D1A8A" w:rsidRPr="00FF479E">
        <w:rPr>
          <w:lang w:eastAsia="en-US"/>
        </w:rPr>
        <w:t xml:space="preserve"> a </w:t>
      </w:r>
      <w:r w:rsidR="004456A4">
        <w:rPr>
          <w:lang w:eastAsia="en-US"/>
        </w:rPr>
        <w:t xml:space="preserve">umožňovalo </w:t>
      </w:r>
      <w:r w:rsidR="007D1A8A" w:rsidRPr="00FF479E">
        <w:rPr>
          <w:lang w:eastAsia="en-US"/>
        </w:rPr>
        <w:t xml:space="preserve">současně také </w:t>
      </w:r>
      <w:r w:rsidR="00426F75" w:rsidRPr="00FF479E">
        <w:rPr>
          <w:lang w:eastAsia="en-US"/>
        </w:rPr>
        <w:t>sledování kvalitativních a kvantitativních parametrů Služby podpory provozu</w:t>
      </w:r>
      <w:r w:rsidR="00426F75" w:rsidRPr="00FF479E" w:rsidDel="00426F75">
        <w:rPr>
          <w:lang w:eastAsia="en-US"/>
        </w:rPr>
        <w:t xml:space="preserve"> </w:t>
      </w:r>
      <w:r w:rsidR="007D1A8A" w:rsidRPr="00FF479E">
        <w:rPr>
          <w:lang w:eastAsia="en-US"/>
        </w:rPr>
        <w:t>Poskytovatelem</w:t>
      </w:r>
      <w:r w:rsidR="00453C2D" w:rsidRPr="00FF479E">
        <w:rPr>
          <w:lang w:eastAsia="en-US"/>
        </w:rPr>
        <w:t xml:space="preserve"> (dále jen „</w:t>
      </w:r>
      <w:r w:rsidR="00453C2D" w:rsidRPr="00FF479E">
        <w:rPr>
          <w:b/>
          <w:lang w:eastAsia="en-US"/>
        </w:rPr>
        <w:t>Monitoring</w:t>
      </w:r>
      <w:r w:rsidR="00453C2D" w:rsidRPr="00FF479E">
        <w:rPr>
          <w:lang w:eastAsia="en-US"/>
        </w:rPr>
        <w:t>“), přičemž bližší specifikace tohoto systému Monitoringu je uvedena v</w:t>
      </w:r>
      <w:r w:rsidR="00313ABD" w:rsidRPr="00FF479E">
        <w:rPr>
          <w:lang w:eastAsia="en-US"/>
        </w:rPr>
        <w:t> Technické specifikaci</w:t>
      </w:r>
      <w:r w:rsidR="00453C2D" w:rsidRPr="00FF479E">
        <w:rPr>
          <w:lang w:eastAsia="en-US"/>
        </w:rPr>
        <w:t>.</w:t>
      </w:r>
      <w:bookmarkEnd w:id="43"/>
    </w:p>
    <w:p w14:paraId="35E6A359" w14:textId="77777777" w:rsidR="00453C2D" w:rsidRPr="00FF479E" w:rsidRDefault="00453C2D" w:rsidP="00E60FB5">
      <w:pPr>
        <w:pStyle w:val="RLTextlnkuslovan"/>
        <w:rPr>
          <w:lang w:eastAsia="en-US"/>
        </w:rPr>
      </w:pPr>
      <w:bookmarkStart w:id="44" w:name="_Ref372624234"/>
      <w:r w:rsidRPr="00FF479E">
        <w:rPr>
          <w:lang w:eastAsia="en-US"/>
        </w:rPr>
        <w:t>Na základě Monitoringu budou vypracovány a Objednateli doručovány přehledné a kompletní výkazy a výsledky Monitoringu</w:t>
      </w:r>
      <w:r w:rsidR="009B2BCA" w:rsidRPr="00FF479E">
        <w:rPr>
          <w:lang w:eastAsia="en-US"/>
        </w:rPr>
        <w:t xml:space="preserve">, informace ze </w:t>
      </w:r>
      <w:proofErr w:type="spellStart"/>
      <w:r w:rsidR="009B2BCA" w:rsidRPr="00FF479E">
        <w:rPr>
          <w:lang w:eastAsia="en-US"/>
        </w:rPr>
        <w:t>Service</w:t>
      </w:r>
      <w:proofErr w:type="spellEnd"/>
      <w:r w:rsidR="009B2BCA" w:rsidRPr="00FF479E">
        <w:rPr>
          <w:lang w:eastAsia="en-US"/>
        </w:rPr>
        <w:t xml:space="preserve"> Desku a další informace relevantní pro poskytování Služby podpory provozu, a to</w:t>
      </w:r>
      <w:r w:rsidRPr="00FF479E">
        <w:rPr>
          <w:lang w:eastAsia="en-US"/>
        </w:rPr>
        <w:t xml:space="preserve"> </w:t>
      </w:r>
      <w:r w:rsidR="004E7E81" w:rsidRPr="00FF479E">
        <w:rPr>
          <w:lang w:eastAsia="en-US"/>
        </w:rPr>
        <w:t xml:space="preserve">formou písemné zprávy o poskytování Služeb podpory provozu </w:t>
      </w:r>
      <w:r w:rsidRPr="00FF479E">
        <w:rPr>
          <w:lang w:eastAsia="en-US"/>
        </w:rPr>
        <w:t>(dále jen „</w:t>
      </w:r>
      <w:r w:rsidR="004E7E81" w:rsidRPr="00FF479E">
        <w:rPr>
          <w:b/>
          <w:lang w:eastAsia="en-US"/>
        </w:rPr>
        <w:t>Zpráva</w:t>
      </w:r>
      <w:r w:rsidRPr="00FF479E">
        <w:rPr>
          <w:lang w:eastAsia="en-US"/>
        </w:rPr>
        <w:t xml:space="preserve">“), ze kterých </w:t>
      </w:r>
      <w:r w:rsidR="001F4624" w:rsidRPr="00FF479E">
        <w:rPr>
          <w:lang w:eastAsia="en-US"/>
        </w:rPr>
        <w:t>bude</w:t>
      </w:r>
      <w:r w:rsidRPr="00FF479E">
        <w:rPr>
          <w:lang w:eastAsia="en-US"/>
        </w:rPr>
        <w:t xml:space="preserve"> jednoznačně zřejmé, zda byly Služby podpory </w:t>
      </w:r>
      <w:r w:rsidR="002D5F11" w:rsidRPr="00FF479E">
        <w:rPr>
          <w:lang w:eastAsia="en-US"/>
        </w:rPr>
        <w:t xml:space="preserve">provozu </w:t>
      </w:r>
      <w:r w:rsidRPr="00FF479E">
        <w:rPr>
          <w:lang w:eastAsia="en-US"/>
        </w:rPr>
        <w:t xml:space="preserve">poskytovány v kvalitě definované v jednotlivých SLA dle této Smlouvy, a není-li pro určitou Službu </w:t>
      </w:r>
      <w:r w:rsidR="00313ABD" w:rsidRPr="00FF479E">
        <w:rPr>
          <w:lang w:eastAsia="en-US"/>
        </w:rPr>
        <w:t xml:space="preserve">podpory </w:t>
      </w:r>
      <w:r w:rsidR="00DC2BD1" w:rsidRPr="00FF479E">
        <w:rPr>
          <w:lang w:eastAsia="en-US"/>
        </w:rPr>
        <w:lastRenderedPageBreak/>
        <w:t xml:space="preserve">provozu </w:t>
      </w:r>
      <w:r w:rsidR="00313ABD" w:rsidRPr="00FF479E">
        <w:rPr>
          <w:lang w:eastAsia="en-US"/>
        </w:rPr>
        <w:t xml:space="preserve">SLA </w:t>
      </w:r>
      <w:r w:rsidRPr="00FF479E">
        <w:rPr>
          <w:lang w:eastAsia="en-US"/>
        </w:rPr>
        <w:t xml:space="preserve">definováno, zda splňuje specifikaci takovéto Služby </w:t>
      </w:r>
      <w:r w:rsidR="008E0930" w:rsidRPr="00FF479E">
        <w:rPr>
          <w:lang w:eastAsia="en-US"/>
        </w:rPr>
        <w:t xml:space="preserve">podpory </w:t>
      </w:r>
      <w:r w:rsidR="002D5F11" w:rsidRPr="00FF479E">
        <w:rPr>
          <w:lang w:eastAsia="en-US"/>
        </w:rPr>
        <w:t xml:space="preserve">provozu </w:t>
      </w:r>
      <w:r w:rsidRPr="00FF479E">
        <w:rPr>
          <w:lang w:eastAsia="en-US"/>
        </w:rPr>
        <w:t>sjednanou v této Smlouvě.</w:t>
      </w:r>
      <w:r w:rsidR="001F4624" w:rsidRPr="00FF479E">
        <w:rPr>
          <w:lang w:eastAsia="en-US"/>
        </w:rPr>
        <w:t xml:space="preserve"> Podoba </w:t>
      </w:r>
      <w:r w:rsidR="00E653BD" w:rsidRPr="00FF479E">
        <w:rPr>
          <w:lang w:eastAsia="en-US"/>
        </w:rPr>
        <w:t xml:space="preserve">Zprávy </w:t>
      </w:r>
      <w:r w:rsidR="00861AD8" w:rsidRPr="00FF479E">
        <w:rPr>
          <w:lang w:eastAsia="en-US"/>
        </w:rPr>
        <w:t xml:space="preserve">bude </w:t>
      </w:r>
      <w:r w:rsidR="001F4624" w:rsidRPr="00FF479E">
        <w:rPr>
          <w:lang w:eastAsia="en-US"/>
        </w:rPr>
        <w:t>závazně upřesněna v rámci Návrhu realizace.</w:t>
      </w:r>
      <w:bookmarkEnd w:id="44"/>
    </w:p>
    <w:p w14:paraId="6C156EBD" w14:textId="77777777" w:rsidR="00453C2D" w:rsidRPr="00FF479E" w:rsidRDefault="00E653BD" w:rsidP="00453C2D">
      <w:pPr>
        <w:pStyle w:val="RLTextlnkuslovan"/>
        <w:rPr>
          <w:lang w:eastAsia="en-US"/>
        </w:rPr>
      </w:pPr>
      <w:bookmarkStart w:id="45" w:name="_Ref372629927"/>
      <w:r w:rsidRPr="00FF479E">
        <w:rPr>
          <w:lang w:eastAsia="en-US"/>
        </w:rPr>
        <w:t xml:space="preserve">Zprávy </w:t>
      </w:r>
      <w:r w:rsidR="00453C2D" w:rsidRPr="00FF479E">
        <w:rPr>
          <w:lang w:eastAsia="en-US"/>
        </w:rPr>
        <w:t xml:space="preserve">budou vypracovávány vždy pro vyhodnocovací období </w:t>
      </w:r>
      <w:r w:rsidR="005E1700" w:rsidRPr="00FF479E">
        <w:rPr>
          <w:lang w:eastAsia="en-US"/>
        </w:rPr>
        <w:t>1 kalendářního měsíce</w:t>
      </w:r>
      <w:r w:rsidR="00453C2D" w:rsidRPr="00FF479E">
        <w:rPr>
          <w:lang w:eastAsia="en-US"/>
        </w:rPr>
        <w:t xml:space="preserve"> (dále jen „</w:t>
      </w:r>
      <w:r w:rsidR="00453C2D" w:rsidRPr="00FF479E">
        <w:rPr>
          <w:b/>
          <w:lang w:eastAsia="en-US"/>
        </w:rPr>
        <w:t>Vyhodnocovací období</w:t>
      </w:r>
      <w:r w:rsidR="00453C2D" w:rsidRPr="00FF479E">
        <w:rPr>
          <w:lang w:eastAsia="en-US"/>
        </w:rPr>
        <w:t xml:space="preserve">“) a budou Objednateli doručeny nejpozději do 10 </w:t>
      </w:r>
      <w:r w:rsidR="008E1E5F" w:rsidRPr="00FF479E">
        <w:rPr>
          <w:lang w:eastAsia="en-US"/>
        </w:rPr>
        <w:t xml:space="preserve">pracovních </w:t>
      </w:r>
      <w:r w:rsidR="00453C2D" w:rsidRPr="00FF479E">
        <w:rPr>
          <w:lang w:eastAsia="en-US"/>
        </w:rPr>
        <w:t>dní od ukončení daného Vyhodnocovací</w:t>
      </w:r>
      <w:r w:rsidR="00CE3DFD" w:rsidRPr="00FF479E">
        <w:rPr>
          <w:lang w:eastAsia="en-US"/>
        </w:rPr>
        <w:t>ho</w:t>
      </w:r>
      <w:r w:rsidR="00453C2D" w:rsidRPr="00FF479E">
        <w:rPr>
          <w:lang w:eastAsia="en-US"/>
        </w:rPr>
        <w:t xml:space="preserve"> období.</w:t>
      </w:r>
      <w:bookmarkEnd w:id="45"/>
      <w:r w:rsidR="00453C2D" w:rsidRPr="00FF479E">
        <w:rPr>
          <w:lang w:eastAsia="en-US"/>
        </w:rPr>
        <w:t xml:space="preserve"> </w:t>
      </w:r>
    </w:p>
    <w:p w14:paraId="0D462799" w14:textId="7C279485" w:rsidR="00CD09EB" w:rsidRPr="00FF479E" w:rsidRDefault="00E653BD" w:rsidP="00CD09EB">
      <w:pPr>
        <w:pStyle w:val="RLTextlnkuslovan"/>
        <w:rPr>
          <w:lang w:eastAsia="en-US"/>
        </w:rPr>
      </w:pPr>
      <w:bookmarkStart w:id="46" w:name="_Ref372624220"/>
      <w:r w:rsidRPr="00FF479E">
        <w:rPr>
          <w:lang w:eastAsia="en-US"/>
        </w:rPr>
        <w:t>Zprávy</w:t>
      </w:r>
      <w:r w:rsidR="00CD09EB" w:rsidRPr="00FF479E">
        <w:rPr>
          <w:lang w:eastAsia="en-US"/>
        </w:rPr>
        <w:t xml:space="preserve"> podléhají schvalování Objednatelem. Nebyly-li Služby podpory</w:t>
      </w:r>
      <w:r w:rsidR="00B722AC" w:rsidRPr="00FF479E">
        <w:rPr>
          <w:lang w:eastAsia="en-US"/>
        </w:rPr>
        <w:t xml:space="preserve"> provozu</w:t>
      </w:r>
      <w:r w:rsidR="00CD09EB" w:rsidRPr="00FF479E">
        <w:rPr>
          <w:lang w:eastAsia="en-US"/>
        </w:rPr>
        <w:t xml:space="preserve"> poskytnuty řádně, bude </w:t>
      </w:r>
      <w:r w:rsidRPr="00FF479E">
        <w:rPr>
          <w:lang w:eastAsia="en-US"/>
        </w:rPr>
        <w:t xml:space="preserve">Zpráva </w:t>
      </w:r>
      <w:r w:rsidR="00CD09EB" w:rsidRPr="00FF479E">
        <w:rPr>
          <w:lang w:eastAsia="en-US"/>
        </w:rPr>
        <w:t>vyčíslovat příslušnou slevu z ceny Služeb podpory</w:t>
      </w:r>
      <w:r w:rsidR="00B722AC" w:rsidRPr="00FF479E">
        <w:rPr>
          <w:lang w:eastAsia="en-US"/>
        </w:rPr>
        <w:t xml:space="preserve"> provozu</w:t>
      </w:r>
      <w:r w:rsidR="00AB7B53">
        <w:rPr>
          <w:lang w:eastAsia="en-US"/>
        </w:rPr>
        <w:t xml:space="preserve"> v souladu s odst. </w:t>
      </w:r>
      <w:r w:rsidR="00AB7B53">
        <w:rPr>
          <w:lang w:eastAsia="en-US"/>
        </w:rPr>
        <w:fldChar w:fldCharType="begin"/>
      </w:r>
      <w:r w:rsidR="00AB7B53">
        <w:rPr>
          <w:lang w:eastAsia="en-US"/>
        </w:rPr>
        <w:instrText xml:space="preserve"> REF _Ref2088314 \r \h </w:instrText>
      </w:r>
      <w:r w:rsidR="00AB7B53">
        <w:rPr>
          <w:lang w:eastAsia="en-US"/>
        </w:rPr>
      </w:r>
      <w:r w:rsidR="00AB7B53">
        <w:rPr>
          <w:lang w:eastAsia="en-US"/>
        </w:rPr>
        <w:fldChar w:fldCharType="separate"/>
      </w:r>
      <w:proofErr w:type="gramStart"/>
      <w:r w:rsidR="00AB7B53">
        <w:rPr>
          <w:lang w:eastAsia="en-US"/>
        </w:rPr>
        <w:t>21.1.1</w:t>
      </w:r>
      <w:proofErr w:type="gramEnd"/>
      <w:r w:rsidR="00AB7B53">
        <w:rPr>
          <w:lang w:eastAsia="en-US"/>
        </w:rPr>
        <w:fldChar w:fldCharType="end"/>
      </w:r>
      <w:r w:rsidR="00AB7B53">
        <w:rPr>
          <w:lang w:eastAsia="en-US"/>
        </w:rPr>
        <w:t xml:space="preserve"> a </w:t>
      </w:r>
      <w:hyperlink w:anchor="ListAnnex01" w:history="1">
        <w:r w:rsidR="00AB7B53">
          <w:rPr>
            <w:rStyle w:val="Hypertextovodkaz"/>
            <w:szCs w:val="22"/>
          </w:rPr>
          <w:t>Přílohou</w:t>
        </w:r>
        <w:r w:rsidR="00AB7B53" w:rsidRPr="00364E2B">
          <w:rPr>
            <w:rStyle w:val="Hypertextovodkaz"/>
            <w:szCs w:val="22"/>
          </w:rPr>
          <w:t xml:space="preserve"> č. 1</w:t>
        </w:r>
      </w:hyperlink>
      <w:bookmarkEnd w:id="46"/>
      <w:r w:rsidR="00AB7B53">
        <w:rPr>
          <w:lang w:eastAsia="en-US"/>
        </w:rPr>
        <w:t xml:space="preserve"> této Smlouvy.</w:t>
      </w:r>
    </w:p>
    <w:p w14:paraId="5769D174" w14:textId="77777777" w:rsidR="00090191" w:rsidRPr="00FF479E" w:rsidRDefault="00090191" w:rsidP="00BA2434">
      <w:pPr>
        <w:pStyle w:val="RLTextlnkuslovan"/>
        <w:keepNext/>
        <w:rPr>
          <w:lang w:eastAsia="en-US"/>
        </w:rPr>
      </w:pPr>
      <w:r w:rsidRPr="00FF479E">
        <w:rPr>
          <w:lang w:eastAsia="en-US"/>
        </w:rPr>
        <w:t>V souladu s</w:t>
      </w:r>
      <w:r w:rsidR="00A266CB" w:rsidRPr="00FF479E">
        <w:rPr>
          <w:lang w:eastAsia="en-US"/>
        </w:rPr>
        <w:t> Návrhem realizace</w:t>
      </w:r>
      <w:r w:rsidRPr="00FF479E">
        <w:rPr>
          <w:lang w:eastAsia="en-US"/>
        </w:rPr>
        <w:t xml:space="preserve"> budou Služb</w:t>
      </w:r>
      <w:r w:rsidR="00861AD8" w:rsidRPr="00FF479E">
        <w:rPr>
          <w:lang w:eastAsia="en-US"/>
        </w:rPr>
        <w:t>y</w:t>
      </w:r>
      <w:r w:rsidRPr="00FF479E">
        <w:rPr>
          <w:lang w:eastAsia="en-US"/>
        </w:rPr>
        <w:t xml:space="preserve"> podpory </w:t>
      </w:r>
      <w:r w:rsidR="002177DC" w:rsidRPr="00FF479E">
        <w:rPr>
          <w:lang w:eastAsia="en-US"/>
        </w:rPr>
        <w:t xml:space="preserve">provozu </w:t>
      </w:r>
      <w:r w:rsidRPr="00FF479E">
        <w:rPr>
          <w:lang w:eastAsia="en-US"/>
        </w:rPr>
        <w:t>spočívat zejména v:</w:t>
      </w:r>
    </w:p>
    <w:p w14:paraId="119523D0" w14:textId="77777777" w:rsidR="00090191" w:rsidRPr="00FF479E" w:rsidRDefault="00090191" w:rsidP="00F1098F">
      <w:pPr>
        <w:pStyle w:val="RLTextlnkuslovan"/>
        <w:numPr>
          <w:ilvl w:val="2"/>
          <w:numId w:val="1"/>
        </w:numPr>
        <w:rPr>
          <w:lang w:eastAsia="en-US"/>
        </w:rPr>
      </w:pPr>
      <w:r w:rsidRPr="00FF479E">
        <w:rPr>
          <w:lang w:eastAsia="en-US"/>
        </w:rPr>
        <w:t xml:space="preserve">zajištění garantované úrovně dostupnosti </w:t>
      </w:r>
      <w:r w:rsidR="00FC4E73" w:rsidRPr="00FF479E">
        <w:rPr>
          <w:lang w:eastAsia="en-US"/>
        </w:rPr>
        <w:t xml:space="preserve">Systému </w:t>
      </w:r>
      <w:r w:rsidRPr="00FF479E">
        <w:rPr>
          <w:lang w:eastAsia="en-US"/>
        </w:rPr>
        <w:t>odstraňováním jeho chyb bez ohledu na jejich původ</w:t>
      </w:r>
      <w:r w:rsidR="00F1098F" w:rsidRPr="00FF479E">
        <w:rPr>
          <w:lang w:eastAsia="en-US"/>
        </w:rPr>
        <w:t>;</w:t>
      </w:r>
      <w:r w:rsidRPr="00FF479E">
        <w:rPr>
          <w:lang w:eastAsia="en-US"/>
        </w:rPr>
        <w:t xml:space="preserve"> </w:t>
      </w:r>
    </w:p>
    <w:p w14:paraId="218B9FC8" w14:textId="77777777" w:rsidR="00107BA6" w:rsidRPr="00FF479E" w:rsidRDefault="00090191" w:rsidP="00FC17EB">
      <w:pPr>
        <w:pStyle w:val="RLTextlnkuslovan"/>
        <w:numPr>
          <w:ilvl w:val="2"/>
          <w:numId w:val="1"/>
        </w:numPr>
        <w:rPr>
          <w:lang w:eastAsia="en-US"/>
        </w:rPr>
      </w:pPr>
      <w:r w:rsidRPr="00FF479E">
        <w:rPr>
          <w:lang w:eastAsia="en-US"/>
        </w:rPr>
        <w:t xml:space="preserve">podpoře uživatelů při obsluze a užívání </w:t>
      </w:r>
      <w:r w:rsidR="00C9292F" w:rsidRPr="00FF479E">
        <w:rPr>
          <w:lang w:eastAsia="en-US"/>
        </w:rPr>
        <w:t>Systému</w:t>
      </w:r>
      <w:r w:rsidRPr="00FF479E">
        <w:rPr>
          <w:lang w:eastAsia="en-US"/>
        </w:rPr>
        <w:t xml:space="preserve">, </w:t>
      </w:r>
      <w:r w:rsidR="0094674D" w:rsidRPr="00FF479E">
        <w:rPr>
          <w:lang w:eastAsia="en-US"/>
        </w:rPr>
        <w:t xml:space="preserve">zejména </w:t>
      </w:r>
      <w:r w:rsidRPr="00FF479E">
        <w:rPr>
          <w:lang w:eastAsia="en-US"/>
        </w:rPr>
        <w:t>zodpovídání</w:t>
      </w:r>
      <w:r w:rsidR="0094674D" w:rsidRPr="00FF479E">
        <w:rPr>
          <w:lang w:eastAsia="en-US"/>
        </w:rPr>
        <w:t>m</w:t>
      </w:r>
      <w:r w:rsidRPr="00FF479E">
        <w:rPr>
          <w:lang w:eastAsia="en-US"/>
        </w:rPr>
        <w:t xml:space="preserve"> telefonických</w:t>
      </w:r>
      <w:r w:rsidR="002177DC" w:rsidRPr="00FF479E">
        <w:rPr>
          <w:lang w:eastAsia="en-US"/>
        </w:rPr>
        <w:t xml:space="preserve"> dotazů, řešením servisních požadavků</w:t>
      </w:r>
      <w:r w:rsidRPr="00FF479E">
        <w:rPr>
          <w:lang w:eastAsia="en-US"/>
        </w:rPr>
        <w:t xml:space="preserve"> a emailových dotazů </w:t>
      </w:r>
      <w:r w:rsidR="00AE7D7B" w:rsidRPr="00FF479E">
        <w:rPr>
          <w:lang w:eastAsia="en-US"/>
        </w:rPr>
        <w:t xml:space="preserve">vznesených uživateli </w:t>
      </w:r>
      <w:r w:rsidR="00D8718F" w:rsidRPr="00FF479E">
        <w:rPr>
          <w:lang w:eastAsia="en-US"/>
        </w:rPr>
        <w:t>Systému</w:t>
      </w:r>
      <w:r w:rsidRPr="00FF479E">
        <w:rPr>
          <w:lang w:eastAsia="en-US"/>
        </w:rPr>
        <w:t>, podávání</w:t>
      </w:r>
      <w:r w:rsidR="0094674D" w:rsidRPr="00FF479E">
        <w:rPr>
          <w:lang w:eastAsia="en-US"/>
        </w:rPr>
        <w:t>m</w:t>
      </w:r>
      <w:r w:rsidRPr="00FF479E">
        <w:rPr>
          <w:lang w:eastAsia="en-US"/>
        </w:rPr>
        <w:t xml:space="preserve"> technických informací o Systému a v poskytování asistence uživatelům prostřednictvím vzdáleného přístupu</w:t>
      </w:r>
      <w:r w:rsidR="00107BA6" w:rsidRPr="00FF479E">
        <w:rPr>
          <w:lang w:eastAsia="en-US"/>
        </w:rPr>
        <w:t>;</w:t>
      </w:r>
    </w:p>
    <w:p w14:paraId="047D7E7F" w14:textId="77777777" w:rsidR="002177DC" w:rsidRPr="00FF479E" w:rsidRDefault="00107BA6" w:rsidP="00FC17EB">
      <w:pPr>
        <w:pStyle w:val="RLTextlnkuslovan"/>
        <w:numPr>
          <w:ilvl w:val="2"/>
          <w:numId w:val="1"/>
        </w:numPr>
        <w:rPr>
          <w:lang w:eastAsia="en-US"/>
        </w:rPr>
      </w:pPr>
      <w:r w:rsidRPr="00FF479E">
        <w:rPr>
          <w:lang w:eastAsia="en-US"/>
        </w:rPr>
        <w:t xml:space="preserve">poskytování zvýšené uživatelské podpory na vyžádání dle rozsahu a podmínek stanovených v příslušném </w:t>
      </w:r>
      <w:r w:rsidR="00D85C61" w:rsidRPr="00FF479E">
        <w:rPr>
          <w:lang w:eastAsia="en-US"/>
        </w:rPr>
        <w:t>K</w:t>
      </w:r>
      <w:r w:rsidRPr="00FF479E">
        <w:rPr>
          <w:lang w:eastAsia="en-US"/>
        </w:rPr>
        <w:t>atalogovém listu.</w:t>
      </w:r>
    </w:p>
    <w:p w14:paraId="5D6A8283" w14:textId="2194CE3D" w:rsidR="00090191" w:rsidRPr="00FF479E" w:rsidRDefault="00090191" w:rsidP="008E1E5F">
      <w:pPr>
        <w:pStyle w:val="RLTextlnkuslovan"/>
        <w:rPr>
          <w:lang w:eastAsia="en-US"/>
        </w:rPr>
      </w:pPr>
      <w:r w:rsidRPr="00FF479E">
        <w:rPr>
          <w:lang w:eastAsia="en-US"/>
        </w:rPr>
        <w:t xml:space="preserve">Za účelem poskytování Služeb podpory </w:t>
      </w:r>
      <w:r w:rsidR="002177DC" w:rsidRPr="00FF479E">
        <w:rPr>
          <w:lang w:eastAsia="en-US"/>
        </w:rPr>
        <w:t>provozu</w:t>
      </w:r>
      <w:r w:rsidR="00EF7912" w:rsidRPr="00FF479E">
        <w:rPr>
          <w:lang w:eastAsia="en-US"/>
        </w:rPr>
        <w:t>,</w:t>
      </w:r>
      <w:r w:rsidRPr="00FF479E">
        <w:rPr>
          <w:lang w:eastAsia="en-US"/>
        </w:rPr>
        <w:t xml:space="preserve"> pro příjem </w:t>
      </w:r>
      <w:r w:rsidR="002177DC" w:rsidRPr="00FF479E">
        <w:rPr>
          <w:lang w:eastAsia="en-US"/>
        </w:rPr>
        <w:t xml:space="preserve">servisních </w:t>
      </w:r>
      <w:r w:rsidRPr="00FF479E">
        <w:rPr>
          <w:lang w:eastAsia="en-US"/>
        </w:rPr>
        <w:t xml:space="preserve">požadavků a </w:t>
      </w:r>
      <w:r w:rsidR="00CF314C" w:rsidRPr="00FF479E">
        <w:rPr>
          <w:lang w:eastAsia="en-US"/>
        </w:rPr>
        <w:t xml:space="preserve">příjem Zadání změnových požadavků ve smyslu </w:t>
      </w:r>
      <w:proofErr w:type="gramStart"/>
      <w:r w:rsidR="00CF314C" w:rsidRPr="00FF479E">
        <w:rPr>
          <w:lang w:eastAsia="en-US"/>
        </w:rPr>
        <w:t xml:space="preserve">odst. </w:t>
      </w:r>
      <w:r w:rsidR="00CF314C" w:rsidRPr="00FF479E">
        <w:rPr>
          <w:lang w:eastAsia="en-US"/>
        </w:rPr>
        <w:fldChar w:fldCharType="begin"/>
      </w:r>
      <w:r w:rsidR="00CF314C" w:rsidRPr="00FF479E">
        <w:rPr>
          <w:lang w:eastAsia="en-US"/>
        </w:rPr>
        <w:instrText xml:space="preserve"> REF _Ref298340271 \r \h </w:instrText>
      </w:r>
      <w:r w:rsidR="00CE0A62" w:rsidRPr="00FF479E">
        <w:rPr>
          <w:lang w:eastAsia="en-US"/>
        </w:rPr>
        <w:instrText xml:space="preserve"> \* MERGEFORMAT </w:instrText>
      </w:r>
      <w:r w:rsidR="00CF314C" w:rsidRPr="00FF479E">
        <w:rPr>
          <w:lang w:eastAsia="en-US"/>
        </w:rPr>
      </w:r>
      <w:r w:rsidR="00CF314C" w:rsidRPr="00FF479E">
        <w:rPr>
          <w:lang w:eastAsia="en-US"/>
        </w:rPr>
        <w:fldChar w:fldCharType="separate"/>
      </w:r>
      <w:r w:rsidR="00315A87">
        <w:rPr>
          <w:lang w:eastAsia="en-US"/>
        </w:rPr>
        <w:t>7.1.1</w:t>
      </w:r>
      <w:proofErr w:type="gramEnd"/>
      <w:r w:rsidR="00CF314C" w:rsidRPr="00FF479E">
        <w:rPr>
          <w:lang w:eastAsia="en-US"/>
        </w:rPr>
        <w:fldChar w:fldCharType="end"/>
      </w:r>
      <w:r w:rsidR="00CF314C" w:rsidRPr="00FF479E">
        <w:rPr>
          <w:lang w:eastAsia="en-US"/>
        </w:rPr>
        <w:t xml:space="preserve"> </w:t>
      </w:r>
      <w:r w:rsidR="00337159">
        <w:rPr>
          <w:lang w:eastAsia="en-US"/>
        </w:rPr>
        <w:t xml:space="preserve">této </w:t>
      </w:r>
      <w:r w:rsidR="00CF314C" w:rsidRPr="00FF479E">
        <w:rPr>
          <w:lang w:eastAsia="en-US"/>
        </w:rPr>
        <w:t xml:space="preserve">Smlouvy a </w:t>
      </w:r>
      <w:r w:rsidRPr="00FF479E">
        <w:rPr>
          <w:lang w:eastAsia="en-US"/>
        </w:rPr>
        <w:t xml:space="preserve">další </w:t>
      </w:r>
      <w:r w:rsidR="00250655" w:rsidRPr="00FF479E">
        <w:rPr>
          <w:lang w:eastAsia="en-US"/>
        </w:rPr>
        <w:t xml:space="preserve">případnou </w:t>
      </w:r>
      <w:r w:rsidRPr="00FF479E">
        <w:rPr>
          <w:lang w:eastAsia="en-US"/>
        </w:rPr>
        <w:t xml:space="preserve">komunikaci ohledně </w:t>
      </w:r>
      <w:r w:rsidR="002177DC" w:rsidRPr="00FF479E">
        <w:rPr>
          <w:lang w:eastAsia="en-US"/>
        </w:rPr>
        <w:t>R</w:t>
      </w:r>
      <w:r w:rsidRPr="00FF479E">
        <w:rPr>
          <w:lang w:eastAsia="en-US"/>
        </w:rPr>
        <w:t xml:space="preserve">ozvoje je </w:t>
      </w:r>
      <w:r w:rsidR="00902894" w:rsidRPr="00FF479E">
        <w:rPr>
          <w:lang w:eastAsia="en-US"/>
        </w:rPr>
        <w:t>Poskytovatel</w:t>
      </w:r>
      <w:r w:rsidRPr="00FF479E">
        <w:rPr>
          <w:lang w:eastAsia="en-US"/>
        </w:rPr>
        <w:t xml:space="preserve"> povinen udržovat po </w:t>
      </w:r>
      <w:r w:rsidR="00E60FB5" w:rsidRPr="00FF479E">
        <w:rPr>
          <w:lang w:eastAsia="en-US"/>
        </w:rPr>
        <w:t xml:space="preserve">celou </w:t>
      </w:r>
      <w:r w:rsidRPr="00FF479E">
        <w:rPr>
          <w:lang w:eastAsia="en-US"/>
        </w:rPr>
        <w:t xml:space="preserve">dobu </w:t>
      </w:r>
      <w:r w:rsidR="00E60FB5" w:rsidRPr="00FF479E">
        <w:rPr>
          <w:lang w:eastAsia="en-US"/>
        </w:rPr>
        <w:t xml:space="preserve">účinnosti této Smlouvy či po dobu poskytování Služeb </w:t>
      </w:r>
      <w:r w:rsidR="002177DC" w:rsidRPr="00FF479E">
        <w:rPr>
          <w:lang w:eastAsia="en-US"/>
        </w:rPr>
        <w:t xml:space="preserve">podpory provozu </w:t>
      </w:r>
      <w:r w:rsidR="00934264" w:rsidRPr="00FF479E">
        <w:rPr>
          <w:lang w:eastAsia="en-US"/>
        </w:rPr>
        <w:t xml:space="preserve">rozhraní </w:t>
      </w:r>
      <w:r w:rsidR="007A1E3B" w:rsidRPr="00FF479E">
        <w:rPr>
          <w:lang w:eastAsia="en-US"/>
        </w:rPr>
        <w:t>(</w:t>
      </w:r>
      <w:proofErr w:type="spellStart"/>
      <w:r w:rsidR="007A1E3B" w:rsidRPr="00FF479E">
        <w:rPr>
          <w:lang w:eastAsia="en-US"/>
        </w:rPr>
        <w:t>Service</w:t>
      </w:r>
      <w:proofErr w:type="spellEnd"/>
      <w:r w:rsidR="007A1E3B" w:rsidRPr="00FF479E">
        <w:rPr>
          <w:lang w:eastAsia="en-US"/>
        </w:rPr>
        <w:t xml:space="preserve"> </w:t>
      </w:r>
      <w:proofErr w:type="spellStart"/>
      <w:r w:rsidR="007A1E3B" w:rsidRPr="00FF479E">
        <w:rPr>
          <w:lang w:eastAsia="en-US"/>
        </w:rPr>
        <w:t>Desk</w:t>
      </w:r>
      <w:proofErr w:type="spellEnd"/>
      <w:r w:rsidR="007A1E3B" w:rsidRPr="00FF479E">
        <w:rPr>
          <w:lang w:eastAsia="en-US"/>
        </w:rPr>
        <w:t>)</w:t>
      </w:r>
      <w:r w:rsidRPr="00FF479E">
        <w:rPr>
          <w:lang w:eastAsia="en-US"/>
        </w:rPr>
        <w:t xml:space="preserve">, </w:t>
      </w:r>
      <w:r w:rsidR="00320D34" w:rsidRPr="00FF479E">
        <w:rPr>
          <w:lang w:eastAsia="en-US"/>
        </w:rPr>
        <w:t xml:space="preserve">v rámci kterého </w:t>
      </w:r>
      <w:r w:rsidRPr="00FF479E">
        <w:rPr>
          <w:lang w:eastAsia="en-US"/>
        </w:rPr>
        <w:t>bud</w:t>
      </w:r>
      <w:r w:rsidR="00320D34" w:rsidRPr="00FF479E">
        <w:rPr>
          <w:lang w:eastAsia="en-US"/>
        </w:rPr>
        <w:t>ou moci uživatelé na straně</w:t>
      </w:r>
      <w:r w:rsidRPr="00FF479E">
        <w:rPr>
          <w:lang w:eastAsia="en-US"/>
        </w:rPr>
        <w:t xml:space="preserve"> Objednatel</w:t>
      </w:r>
      <w:r w:rsidR="00320D34" w:rsidRPr="00FF479E">
        <w:rPr>
          <w:lang w:eastAsia="en-US"/>
        </w:rPr>
        <w:t>e</w:t>
      </w:r>
      <w:r w:rsidR="001B37B8">
        <w:rPr>
          <w:lang w:eastAsia="en-US"/>
        </w:rPr>
        <w:t xml:space="preserve"> automatizovaně, e-mailem a </w:t>
      </w:r>
      <w:r w:rsidRPr="00FF479E">
        <w:rPr>
          <w:lang w:eastAsia="en-US"/>
        </w:rPr>
        <w:t>telefonicky</w:t>
      </w:r>
      <w:r w:rsidR="001B37B8">
        <w:rPr>
          <w:lang w:eastAsia="en-US"/>
        </w:rPr>
        <w:t xml:space="preserve"> (</w:t>
      </w:r>
      <w:r w:rsidR="001B37B8" w:rsidRPr="00FF479E">
        <w:rPr>
          <w:lang w:eastAsia="en-US"/>
        </w:rPr>
        <w:t>za v místě a čase běžné hovorné</w:t>
      </w:r>
      <w:r w:rsidR="001B37B8">
        <w:rPr>
          <w:lang w:eastAsia="en-US"/>
        </w:rPr>
        <w:t>)</w:t>
      </w:r>
      <w:r w:rsidRPr="00FF479E">
        <w:rPr>
          <w:lang w:eastAsia="en-US"/>
        </w:rPr>
        <w:t xml:space="preserve"> komunikovat </w:t>
      </w:r>
      <w:r w:rsidR="00813AA8">
        <w:rPr>
          <w:lang w:eastAsia="en-US"/>
        </w:rPr>
        <w:t>v českém jazyce</w:t>
      </w:r>
      <w:r w:rsidR="00813AA8" w:rsidRPr="00FF479E">
        <w:rPr>
          <w:lang w:eastAsia="en-US"/>
        </w:rPr>
        <w:t xml:space="preserve"> </w:t>
      </w:r>
      <w:r w:rsidRPr="00FF479E">
        <w:rPr>
          <w:lang w:eastAsia="en-US"/>
        </w:rPr>
        <w:t>a jemuž bud</w:t>
      </w:r>
      <w:r w:rsidR="00320D34" w:rsidRPr="00FF479E">
        <w:rPr>
          <w:lang w:eastAsia="en-US"/>
        </w:rPr>
        <w:t>ou</w:t>
      </w:r>
      <w:r w:rsidRPr="00FF479E">
        <w:rPr>
          <w:lang w:eastAsia="en-US"/>
        </w:rPr>
        <w:t xml:space="preserve"> moci </w:t>
      </w:r>
      <w:r w:rsidR="002177DC" w:rsidRPr="00FF479E">
        <w:rPr>
          <w:lang w:eastAsia="en-US"/>
        </w:rPr>
        <w:t xml:space="preserve">formou stanovenou v Návrhu realizace </w:t>
      </w:r>
      <w:r w:rsidRPr="00FF479E">
        <w:rPr>
          <w:lang w:eastAsia="en-US"/>
        </w:rPr>
        <w:t xml:space="preserve">zasílat své </w:t>
      </w:r>
      <w:r w:rsidR="002177DC" w:rsidRPr="00FF479E">
        <w:rPr>
          <w:lang w:eastAsia="en-US"/>
        </w:rPr>
        <w:t xml:space="preserve">servisní </w:t>
      </w:r>
      <w:r w:rsidRPr="00FF479E">
        <w:rPr>
          <w:lang w:eastAsia="en-US"/>
        </w:rPr>
        <w:t>požadavky</w:t>
      </w:r>
      <w:r w:rsidR="00623633" w:rsidRPr="00FF479E">
        <w:rPr>
          <w:lang w:eastAsia="en-US"/>
        </w:rPr>
        <w:t xml:space="preserve"> a Zadání změnových požadavků ve smyslu odst. </w:t>
      </w:r>
      <w:r w:rsidR="00623633" w:rsidRPr="00FF479E">
        <w:rPr>
          <w:lang w:eastAsia="en-US"/>
        </w:rPr>
        <w:fldChar w:fldCharType="begin"/>
      </w:r>
      <w:r w:rsidR="00623633" w:rsidRPr="00FF479E">
        <w:rPr>
          <w:lang w:eastAsia="en-US"/>
        </w:rPr>
        <w:instrText xml:space="preserve"> REF _Ref298340271 \r \h </w:instrText>
      </w:r>
      <w:r w:rsidR="00CE0A62" w:rsidRPr="00FF479E">
        <w:rPr>
          <w:lang w:eastAsia="en-US"/>
        </w:rPr>
        <w:instrText xml:space="preserve"> \* MERGEFORMAT </w:instrText>
      </w:r>
      <w:r w:rsidR="00623633" w:rsidRPr="00FF479E">
        <w:rPr>
          <w:lang w:eastAsia="en-US"/>
        </w:rPr>
      </w:r>
      <w:r w:rsidR="00623633" w:rsidRPr="00FF479E">
        <w:rPr>
          <w:lang w:eastAsia="en-US"/>
        </w:rPr>
        <w:fldChar w:fldCharType="separate"/>
      </w:r>
      <w:r w:rsidR="00315A87">
        <w:rPr>
          <w:lang w:eastAsia="en-US"/>
        </w:rPr>
        <w:t>7.1.1</w:t>
      </w:r>
      <w:r w:rsidR="00623633" w:rsidRPr="00FF479E">
        <w:rPr>
          <w:lang w:eastAsia="en-US"/>
        </w:rPr>
        <w:fldChar w:fldCharType="end"/>
      </w:r>
      <w:r w:rsidR="00623633" w:rsidRPr="00FF479E">
        <w:rPr>
          <w:lang w:eastAsia="en-US"/>
        </w:rPr>
        <w:t xml:space="preserve"> </w:t>
      </w:r>
      <w:r w:rsidR="00337159">
        <w:rPr>
          <w:lang w:eastAsia="en-US"/>
        </w:rPr>
        <w:t xml:space="preserve">této </w:t>
      </w:r>
      <w:r w:rsidR="00623633" w:rsidRPr="00FF479E">
        <w:rPr>
          <w:lang w:eastAsia="en-US"/>
        </w:rPr>
        <w:t>Smlouvy</w:t>
      </w:r>
      <w:r w:rsidRPr="00FF479E">
        <w:rPr>
          <w:lang w:eastAsia="en-US"/>
        </w:rPr>
        <w:t>.</w:t>
      </w:r>
    </w:p>
    <w:p w14:paraId="5A1DB427" w14:textId="77777777" w:rsidR="00FC17EB" w:rsidRPr="00FF479E" w:rsidRDefault="00966FBA" w:rsidP="00FC17EB">
      <w:pPr>
        <w:pStyle w:val="RLTextlnkuslovan"/>
        <w:rPr>
          <w:lang w:eastAsia="en-US"/>
        </w:rPr>
      </w:pPr>
      <w:r w:rsidRPr="00FF479E">
        <w:rPr>
          <w:lang w:eastAsia="en-US"/>
        </w:rPr>
        <w:t xml:space="preserve">Ve vztahu k poskytování Služeb podpory </w:t>
      </w:r>
      <w:r w:rsidR="002177DC" w:rsidRPr="00FF479E">
        <w:rPr>
          <w:lang w:eastAsia="en-US"/>
        </w:rPr>
        <w:t xml:space="preserve">provozu </w:t>
      </w:r>
      <w:r w:rsidRPr="00FF479E">
        <w:rPr>
          <w:lang w:eastAsia="en-US"/>
        </w:rPr>
        <w:t xml:space="preserve">se </w:t>
      </w:r>
      <w:r w:rsidR="00902894" w:rsidRPr="00FF479E">
        <w:rPr>
          <w:lang w:eastAsia="en-US"/>
        </w:rPr>
        <w:t>Poskytovatel</w:t>
      </w:r>
      <w:r w:rsidR="00FC17EB" w:rsidRPr="00FF479E">
        <w:rPr>
          <w:lang w:eastAsia="en-US"/>
        </w:rPr>
        <w:t xml:space="preserve"> </w:t>
      </w:r>
      <w:r w:rsidR="009C38C0" w:rsidRPr="00FF479E">
        <w:rPr>
          <w:lang w:eastAsia="en-US"/>
        </w:rPr>
        <w:t xml:space="preserve">dále </w:t>
      </w:r>
      <w:r w:rsidR="00FC17EB" w:rsidRPr="00FF479E">
        <w:rPr>
          <w:lang w:eastAsia="en-US"/>
        </w:rPr>
        <w:t>zavazuje</w:t>
      </w:r>
      <w:r w:rsidR="00501A76" w:rsidRPr="00FF479E">
        <w:rPr>
          <w:lang w:eastAsia="en-US"/>
        </w:rPr>
        <w:t>:</w:t>
      </w:r>
      <w:r w:rsidR="00FC17EB" w:rsidRPr="00FF479E">
        <w:rPr>
          <w:lang w:eastAsia="en-US"/>
        </w:rPr>
        <w:t xml:space="preserve"> </w:t>
      </w:r>
    </w:p>
    <w:p w14:paraId="409530D5" w14:textId="77777777" w:rsidR="009018CB" w:rsidRPr="00FF479E" w:rsidRDefault="00FC17EB" w:rsidP="009018CB">
      <w:pPr>
        <w:pStyle w:val="RLTextlnkuslovan"/>
        <w:numPr>
          <w:ilvl w:val="2"/>
          <w:numId w:val="1"/>
        </w:numPr>
        <w:rPr>
          <w:lang w:eastAsia="en-US"/>
        </w:rPr>
      </w:pPr>
      <w:r w:rsidRPr="00FF479E">
        <w:rPr>
          <w:lang w:eastAsia="en-US"/>
        </w:rPr>
        <w:t xml:space="preserve">udržovat </w:t>
      </w:r>
      <w:r w:rsidR="00DF2D34" w:rsidRPr="00FF479E">
        <w:rPr>
          <w:lang w:eastAsia="en-US"/>
        </w:rPr>
        <w:t>vlastní technické prostředky</w:t>
      </w:r>
      <w:r w:rsidR="006B135A" w:rsidRPr="00FF479E">
        <w:rPr>
          <w:lang w:eastAsia="en-US"/>
        </w:rPr>
        <w:t>,</w:t>
      </w:r>
      <w:r w:rsidRPr="00FF479E">
        <w:rPr>
          <w:lang w:eastAsia="en-US"/>
        </w:rPr>
        <w:t xml:space="preserve"> jež slouží k</w:t>
      </w:r>
      <w:r w:rsidR="009018CB" w:rsidRPr="00FF479E">
        <w:rPr>
          <w:lang w:eastAsia="en-US"/>
        </w:rPr>
        <w:t> </w:t>
      </w:r>
      <w:r w:rsidRPr="00FF479E">
        <w:rPr>
          <w:lang w:eastAsia="en-US"/>
        </w:rPr>
        <w:t>poskytování Služ</w:t>
      </w:r>
      <w:r w:rsidR="00206DDC" w:rsidRPr="00FF479E">
        <w:rPr>
          <w:lang w:eastAsia="en-US"/>
        </w:rPr>
        <w:t>e</w:t>
      </w:r>
      <w:r w:rsidRPr="00FF479E">
        <w:rPr>
          <w:lang w:eastAsia="en-US"/>
        </w:rPr>
        <w:t xml:space="preserve">b </w:t>
      </w:r>
      <w:r w:rsidR="00966FBA" w:rsidRPr="00FF479E">
        <w:rPr>
          <w:lang w:eastAsia="en-US"/>
        </w:rPr>
        <w:t>podpory</w:t>
      </w:r>
      <w:r w:rsidR="00B90DD6" w:rsidRPr="00FF479E">
        <w:rPr>
          <w:lang w:eastAsia="en-US"/>
        </w:rPr>
        <w:t xml:space="preserve"> provozu</w:t>
      </w:r>
      <w:r w:rsidR="00501A76" w:rsidRPr="00FF479E">
        <w:rPr>
          <w:lang w:eastAsia="en-US"/>
        </w:rPr>
        <w:t>,</w:t>
      </w:r>
      <w:r w:rsidRPr="00FF479E">
        <w:rPr>
          <w:lang w:eastAsia="en-US"/>
        </w:rPr>
        <w:t xml:space="preserve"> ve stavu umožňujícím nepřetržitý provoz</w:t>
      </w:r>
      <w:r w:rsidR="006B135A" w:rsidRPr="00FF479E">
        <w:rPr>
          <w:lang w:eastAsia="en-US"/>
        </w:rPr>
        <w:t xml:space="preserve"> a zabezpečení garantované a dohodnuté kvality poskytovaných Služeb</w:t>
      </w:r>
      <w:r w:rsidR="00B90DD6" w:rsidRPr="00FF479E">
        <w:rPr>
          <w:lang w:eastAsia="en-US"/>
        </w:rPr>
        <w:t xml:space="preserve"> podpory provozu</w:t>
      </w:r>
      <w:r w:rsidR="00501A76" w:rsidRPr="00FF479E">
        <w:t xml:space="preserve"> dle </w:t>
      </w:r>
      <w:hyperlink w:anchor="ListAnnex02" w:history="1">
        <w:r w:rsidR="00501A76" w:rsidRPr="00FF479E">
          <w:rPr>
            <w:rStyle w:val="Hypertextovodkaz"/>
          </w:rPr>
          <w:t>Přílohy č. 2</w:t>
        </w:r>
      </w:hyperlink>
      <w:r w:rsidR="00501A76" w:rsidRPr="00FF479E">
        <w:t xml:space="preserve"> této </w:t>
      </w:r>
      <w:r w:rsidR="0064737D" w:rsidRPr="00FF479E">
        <w:t>Smlouvy</w:t>
      </w:r>
      <w:r w:rsidR="0064737D" w:rsidRPr="00FF479E">
        <w:rPr>
          <w:lang w:eastAsia="en-US"/>
        </w:rPr>
        <w:t xml:space="preserve"> a prostředky</w:t>
      </w:r>
      <w:r w:rsidR="00642201" w:rsidRPr="00FF479E">
        <w:rPr>
          <w:lang w:eastAsia="en-US"/>
        </w:rPr>
        <w:t xml:space="preserve"> dle tohoto odstavce Smlouvy</w:t>
      </w:r>
      <w:r w:rsidR="009018CB" w:rsidRPr="00FF479E">
        <w:rPr>
          <w:lang w:eastAsia="en-US"/>
        </w:rPr>
        <w:t xml:space="preserve"> </w:t>
      </w:r>
      <w:r w:rsidR="00642201" w:rsidRPr="00FF479E">
        <w:rPr>
          <w:lang w:eastAsia="en-US"/>
        </w:rPr>
        <w:t xml:space="preserve">bezodkladně </w:t>
      </w:r>
      <w:r w:rsidR="009018CB" w:rsidRPr="00FF479E">
        <w:rPr>
          <w:lang w:eastAsia="en-US"/>
        </w:rPr>
        <w:t>uzpůsobit</w:t>
      </w:r>
      <w:r w:rsidR="00642201" w:rsidRPr="00FF479E">
        <w:rPr>
          <w:lang w:eastAsia="en-US"/>
        </w:rPr>
        <w:t xml:space="preserve"> případným vyšším nárokům na zajištění řádného provozu </w:t>
      </w:r>
      <w:r w:rsidR="002C0CDF" w:rsidRPr="00FF479E">
        <w:rPr>
          <w:lang w:eastAsia="en-US"/>
        </w:rPr>
        <w:t xml:space="preserve">Systému </w:t>
      </w:r>
      <w:r w:rsidR="00642201" w:rsidRPr="00FF479E">
        <w:rPr>
          <w:lang w:eastAsia="en-US"/>
        </w:rPr>
        <w:t>a poskytování Služeb podpory</w:t>
      </w:r>
      <w:r w:rsidR="00B90DD6" w:rsidRPr="00FF479E">
        <w:rPr>
          <w:lang w:eastAsia="en-US"/>
        </w:rPr>
        <w:t xml:space="preserve"> provozu</w:t>
      </w:r>
      <w:r w:rsidR="00642201" w:rsidRPr="00FF479E">
        <w:rPr>
          <w:lang w:eastAsia="en-US"/>
        </w:rPr>
        <w:t xml:space="preserve">, které </w:t>
      </w:r>
      <w:r w:rsidR="00F95A36" w:rsidRPr="00FF479E">
        <w:rPr>
          <w:lang w:eastAsia="en-US"/>
        </w:rPr>
        <w:t xml:space="preserve">mohou </w:t>
      </w:r>
      <w:r w:rsidR="00642201" w:rsidRPr="00FF479E">
        <w:rPr>
          <w:lang w:eastAsia="en-US"/>
        </w:rPr>
        <w:t xml:space="preserve">nastat </w:t>
      </w:r>
      <w:r w:rsidR="00F95A36" w:rsidRPr="00FF479E">
        <w:rPr>
          <w:lang w:eastAsia="en-US"/>
        </w:rPr>
        <w:t xml:space="preserve">v průběhu trvání této Smlouvy </w:t>
      </w:r>
      <w:r w:rsidR="00642201" w:rsidRPr="00FF479E">
        <w:rPr>
          <w:lang w:eastAsia="en-US"/>
        </w:rPr>
        <w:t xml:space="preserve">v důsledku </w:t>
      </w:r>
      <w:r w:rsidR="005D254D" w:rsidRPr="00FF479E">
        <w:rPr>
          <w:lang w:eastAsia="en-US"/>
        </w:rPr>
        <w:t>realizac</w:t>
      </w:r>
      <w:r w:rsidR="00AD2310" w:rsidRPr="00FF479E">
        <w:rPr>
          <w:lang w:eastAsia="en-US"/>
        </w:rPr>
        <w:t>e</w:t>
      </w:r>
      <w:r w:rsidR="005D254D" w:rsidRPr="00FF479E">
        <w:rPr>
          <w:lang w:eastAsia="en-US"/>
        </w:rPr>
        <w:t xml:space="preserve"> R</w:t>
      </w:r>
      <w:r w:rsidR="00642201" w:rsidRPr="00FF479E">
        <w:rPr>
          <w:lang w:eastAsia="en-US"/>
        </w:rPr>
        <w:t>ozvoje Poskytovatelem;</w:t>
      </w:r>
    </w:p>
    <w:p w14:paraId="367F2E1A" w14:textId="77777777" w:rsidR="00322C7E" w:rsidRPr="00FF479E" w:rsidRDefault="00AA1F3B" w:rsidP="00322C7E">
      <w:pPr>
        <w:pStyle w:val="RLTextlnkuslovan"/>
        <w:numPr>
          <w:ilvl w:val="2"/>
          <w:numId w:val="1"/>
        </w:numPr>
        <w:rPr>
          <w:lang w:eastAsia="en-US"/>
        </w:rPr>
      </w:pPr>
      <w:r w:rsidRPr="00FF479E">
        <w:rPr>
          <w:lang w:eastAsia="en-US"/>
        </w:rPr>
        <w:t xml:space="preserve">přijmout potřebná </w:t>
      </w:r>
      <w:r w:rsidR="00B90DD6" w:rsidRPr="00FF479E">
        <w:rPr>
          <w:lang w:eastAsia="en-US"/>
        </w:rPr>
        <w:t xml:space="preserve">technická a věcná </w:t>
      </w:r>
      <w:r w:rsidRPr="00FF479E">
        <w:rPr>
          <w:lang w:eastAsia="en-US"/>
        </w:rPr>
        <w:t xml:space="preserve">opatření tak, aby byla zajištěna integrita, důvěrnost a dostupnost uložených dat v souladu s účelem této Smlouvy; </w:t>
      </w:r>
    </w:p>
    <w:p w14:paraId="4818634D" w14:textId="15799DB1" w:rsidR="00FC17EB" w:rsidRPr="00FF479E" w:rsidRDefault="00FC17EB" w:rsidP="0064737D">
      <w:pPr>
        <w:pStyle w:val="RLTextlnkuslovan"/>
        <w:numPr>
          <w:ilvl w:val="2"/>
          <w:numId w:val="1"/>
        </w:numPr>
        <w:rPr>
          <w:lang w:eastAsia="en-US"/>
        </w:rPr>
      </w:pPr>
      <w:bookmarkStart w:id="47" w:name="_Ref372629444"/>
      <w:r w:rsidRPr="00FF479E">
        <w:rPr>
          <w:lang w:eastAsia="en-US"/>
        </w:rPr>
        <w:t xml:space="preserve">písemně oznámit </w:t>
      </w:r>
      <w:r w:rsidR="00E0245B" w:rsidRPr="00FF479E">
        <w:rPr>
          <w:lang w:eastAsia="en-US"/>
        </w:rPr>
        <w:t xml:space="preserve">Objednateli </w:t>
      </w:r>
      <w:r w:rsidR="007846BC" w:rsidRPr="00FF479E">
        <w:rPr>
          <w:lang w:eastAsia="en-US"/>
        </w:rPr>
        <w:t xml:space="preserve">požadovaný </w:t>
      </w:r>
      <w:r w:rsidRPr="00FF479E">
        <w:rPr>
          <w:lang w:eastAsia="en-US"/>
        </w:rPr>
        <w:t xml:space="preserve">termín a rozsah </w:t>
      </w:r>
      <w:r w:rsidR="0064737D" w:rsidRPr="00FF479E">
        <w:rPr>
          <w:lang w:eastAsia="en-US"/>
        </w:rPr>
        <w:t xml:space="preserve">odstávky Systému a </w:t>
      </w:r>
      <w:r w:rsidR="00FA14EF" w:rsidRPr="00FF479E">
        <w:rPr>
          <w:lang w:eastAsia="en-US"/>
        </w:rPr>
        <w:t xml:space="preserve">též </w:t>
      </w:r>
      <w:r w:rsidR="007846BC" w:rsidRPr="00FF479E">
        <w:rPr>
          <w:lang w:eastAsia="en-US"/>
        </w:rPr>
        <w:t xml:space="preserve">požadované termíny </w:t>
      </w:r>
      <w:r w:rsidRPr="00FF479E">
        <w:rPr>
          <w:lang w:eastAsia="en-US"/>
        </w:rPr>
        <w:t>výluk</w:t>
      </w:r>
      <w:r w:rsidR="00B90DD6" w:rsidRPr="00FF479E">
        <w:rPr>
          <w:lang w:eastAsia="en-US"/>
        </w:rPr>
        <w:t>y</w:t>
      </w:r>
      <w:r w:rsidRPr="00FF479E">
        <w:rPr>
          <w:lang w:eastAsia="en-US"/>
        </w:rPr>
        <w:t xml:space="preserve"> </w:t>
      </w:r>
      <w:r w:rsidR="003C6BCE" w:rsidRPr="00FF479E">
        <w:rPr>
          <w:lang w:eastAsia="en-US"/>
        </w:rPr>
        <w:t>S</w:t>
      </w:r>
      <w:r w:rsidRPr="00FF479E">
        <w:rPr>
          <w:lang w:eastAsia="en-US"/>
        </w:rPr>
        <w:t>lužby</w:t>
      </w:r>
      <w:r w:rsidR="003C6BCE" w:rsidRPr="00FF479E">
        <w:rPr>
          <w:lang w:eastAsia="en-US"/>
        </w:rPr>
        <w:t xml:space="preserve"> podpory</w:t>
      </w:r>
      <w:r w:rsidRPr="00FF479E">
        <w:rPr>
          <w:lang w:eastAsia="en-US"/>
        </w:rPr>
        <w:t xml:space="preserve"> </w:t>
      </w:r>
      <w:r w:rsidR="00B90DD6" w:rsidRPr="00FF479E">
        <w:rPr>
          <w:lang w:eastAsia="en-US"/>
        </w:rPr>
        <w:t xml:space="preserve">provozu </w:t>
      </w:r>
      <w:r w:rsidRPr="00FF479E">
        <w:rPr>
          <w:lang w:eastAsia="en-US"/>
        </w:rPr>
        <w:t>prováděné za účelem plánované údržby</w:t>
      </w:r>
      <w:r w:rsidR="0064737D" w:rsidRPr="00FF479E">
        <w:rPr>
          <w:lang w:eastAsia="en-US"/>
        </w:rPr>
        <w:t xml:space="preserve"> </w:t>
      </w:r>
      <w:r w:rsidR="00322C7E" w:rsidRPr="00FF479E">
        <w:rPr>
          <w:lang w:eastAsia="en-US"/>
        </w:rPr>
        <w:t xml:space="preserve">Systému </w:t>
      </w:r>
      <w:r w:rsidR="0064737D" w:rsidRPr="00FF479E">
        <w:rPr>
          <w:lang w:eastAsia="en-US"/>
        </w:rPr>
        <w:t>(dále jen jako „</w:t>
      </w:r>
      <w:r w:rsidR="0064737D" w:rsidRPr="00FF479E">
        <w:rPr>
          <w:b/>
          <w:lang w:eastAsia="en-US"/>
        </w:rPr>
        <w:t>odstávka Systému</w:t>
      </w:r>
      <w:r w:rsidR="0064737D" w:rsidRPr="00FF479E">
        <w:rPr>
          <w:lang w:eastAsia="en-US"/>
        </w:rPr>
        <w:t>“)</w:t>
      </w:r>
      <w:r w:rsidR="00E0245B" w:rsidRPr="00FF479E">
        <w:rPr>
          <w:lang w:eastAsia="en-US"/>
        </w:rPr>
        <w:t xml:space="preserve">, alespoň </w:t>
      </w:r>
      <w:r w:rsidR="007D1154" w:rsidRPr="00FF479E">
        <w:rPr>
          <w:lang w:eastAsia="en-US"/>
        </w:rPr>
        <w:t>10</w:t>
      </w:r>
      <w:r w:rsidR="008E1E5F" w:rsidRPr="00FF479E">
        <w:rPr>
          <w:lang w:eastAsia="en-US"/>
        </w:rPr>
        <w:t xml:space="preserve"> pracovních dnů </w:t>
      </w:r>
      <w:r w:rsidR="00E0245B" w:rsidRPr="00FF479E">
        <w:rPr>
          <w:lang w:eastAsia="en-US"/>
        </w:rPr>
        <w:t>předem</w:t>
      </w:r>
      <w:r w:rsidR="007D1154" w:rsidRPr="00FF479E">
        <w:rPr>
          <w:lang w:eastAsia="en-US"/>
        </w:rPr>
        <w:t>. Odstávka Systému je možná pouze se souhlasem Objednatele</w:t>
      </w:r>
      <w:r w:rsidR="00E0245B" w:rsidRPr="00FF479E">
        <w:rPr>
          <w:lang w:eastAsia="en-US"/>
        </w:rPr>
        <w:t>. Objednate</w:t>
      </w:r>
      <w:r w:rsidR="00966FBA" w:rsidRPr="00FF479E">
        <w:rPr>
          <w:lang w:eastAsia="en-US"/>
        </w:rPr>
        <w:t>l</w:t>
      </w:r>
      <w:r w:rsidR="00E0245B" w:rsidRPr="00FF479E">
        <w:rPr>
          <w:lang w:eastAsia="en-US"/>
        </w:rPr>
        <w:t xml:space="preserve"> se zavazuje, že svůj souhlas nebude bezdůvodně odpírat. Pokud nebude souhlas udělen ve vztahu ke konkrétnímu </w:t>
      </w:r>
      <w:r w:rsidR="00966FBA" w:rsidRPr="00FF479E">
        <w:rPr>
          <w:lang w:eastAsia="en-US"/>
        </w:rPr>
        <w:lastRenderedPageBreak/>
        <w:t>termínu</w:t>
      </w:r>
      <w:r w:rsidR="00E0245B" w:rsidRPr="00FF479E">
        <w:rPr>
          <w:lang w:eastAsia="en-US"/>
        </w:rPr>
        <w:t xml:space="preserve">, není </w:t>
      </w:r>
      <w:r w:rsidR="00902894" w:rsidRPr="00FF479E">
        <w:rPr>
          <w:lang w:eastAsia="en-US"/>
        </w:rPr>
        <w:t>Poskytovatel</w:t>
      </w:r>
      <w:r w:rsidR="00E0245B" w:rsidRPr="00FF479E">
        <w:rPr>
          <w:lang w:eastAsia="en-US"/>
        </w:rPr>
        <w:t xml:space="preserve"> oprávněn </w:t>
      </w:r>
      <w:r w:rsidR="0064737D" w:rsidRPr="00FF479E">
        <w:rPr>
          <w:lang w:eastAsia="en-US"/>
        </w:rPr>
        <w:t xml:space="preserve">takovouto odstávku Systému </w:t>
      </w:r>
      <w:r w:rsidR="00E0245B" w:rsidRPr="00FF479E">
        <w:rPr>
          <w:lang w:eastAsia="en-US"/>
        </w:rPr>
        <w:t>provést a</w:t>
      </w:r>
      <w:r w:rsidR="00966FBA" w:rsidRPr="00FF479E">
        <w:rPr>
          <w:lang w:eastAsia="en-US"/>
        </w:rPr>
        <w:t xml:space="preserve"> </w:t>
      </w:r>
      <w:r w:rsidR="00E0245B" w:rsidRPr="00FF479E">
        <w:rPr>
          <w:lang w:eastAsia="en-US"/>
        </w:rPr>
        <w:t xml:space="preserve">Objednatel je povinen </w:t>
      </w:r>
      <w:r w:rsidR="00966FBA" w:rsidRPr="00FF479E">
        <w:rPr>
          <w:lang w:eastAsia="en-US"/>
        </w:rPr>
        <w:t>bezodkladně</w:t>
      </w:r>
      <w:r w:rsidR="00E0245B" w:rsidRPr="00FF479E">
        <w:rPr>
          <w:lang w:eastAsia="en-US"/>
        </w:rPr>
        <w:t xml:space="preserve"> navrhnou</w:t>
      </w:r>
      <w:r w:rsidR="00496B05" w:rsidRPr="00FF479E">
        <w:rPr>
          <w:lang w:eastAsia="en-US"/>
        </w:rPr>
        <w:t>t</w:t>
      </w:r>
      <w:r w:rsidR="00E0245B" w:rsidRPr="00FF479E">
        <w:rPr>
          <w:lang w:eastAsia="en-US"/>
        </w:rPr>
        <w:t xml:space="preserve"> nový termín pro provedení údržby</w:t>
      </w:r>
      <w:r w:rsidR="00322C7E" w:rsidRPr="00FF479E">
        <w:rPr>
          <w:lang w:eastAsia="en-US"/>
        </w:rPr>
        <w:t xml:space="preserve"> Systému</w:t>
      </w:r>
      <w:r w:rsidR="00E0245B" w:rsidRPr="00FF479E">
        <w:rPr>
          <w:lang w:eastAsia="en-US"/>
        </w:rPr>
        <w:t xml:space="preserve">. Takto sjednaná doba </w:t>
      </w:r>
      <w:r w:rsidR="00FA14EF" w:rsidRPr="00FF479E">
        <w:rPr>
          <w:lang w:eastAsia="en-US"/>
        </w:rPr>
        <w:t xml:space="preserve">odstávky Systému </w:t>
      </w:r>
      <w:r w:rsidR="00E0245B" w:rsidRPr="00FF479E">
        <w:rPr>
          <w:lang w:eastAsia="en-US"/>
        </w:rPr>
        <w:t>se nezapočítáv</w:t>
      </w:r>
      <w:r w:rsidR="00523F73" w:rsidRPr="00FF479E">
        <w:rPr>
          <w:lang w:eastAsia="en-US"/>
        </w:rPr>
        <w:t>á</w:t>
      </w:r>
      <w:r w:rsidR="00E0245B" w:rsidRPr="00FF479E">
        <w:rPr>
          <w:lang w:eastAsia="en-US"/>
        </w:rPr>
        <w:t xml:space="preserve"> do procentuální dostupnosti Služby podpory</w:t>
      </w:r>
      <w:r w:rsidR="00322C7E" w:rsidRPr="00FF479E">
        <w:rPr>
          <w:lang w:eastAsia="en-US"/>
        </w:rPr>
        <w:t xml:space="preserve"> provozu</w:t>
      </w:r>
      <w:r w:rsidR="00E0245B" w:rsidRPr="00FF479E">
        <w:rPr>
          <w:lang w:eastAsia="en-US"/>
        </w:rPr>
        <w:t xml:space="preserve">. </w:t>
      </w:r>
      <w:r w:rsidR="008943A5" w:rsidRPr="00FF479E">
        <w:rPr>
          <w:lang w:eastAsia="en-US"/>
        </w:rPr>
        <w:t>Další podmínky doby odstávky Systému jsou upraveny v </w:t>
      </w:r>
      <w:hyperlink w:anchor="ListAnnex01" w:history="1">
        <w:r w:rsidR="00FA14EF" w:rsidRPr="00FF479E">
          <w:rPr>
            <w:rStyle w:val="Hypertextovodkaz"/>
            <w:lang w:eastAsia="en-US"/>
          </w:rPr>
          <w:t>P</w:t>
        </w:r>
        <w:r w:rsidR="008943A5" w:rsidRPr="00FF479E">
          <w:rPr>
            <w:rStyle w:val="Hypertextovodkaz"/>
            <w:lang w:eastAsia="en-US"/>
          </w:rPr>
          <w:t>říloze č. 1</w:t>
        </w:r>
      </w:hyperlink>
      <w:r w:rsidR="008943A5" w:rsidRPr="00FF479E">
        <w:rPr>
          <w:lang w:eastAsia="en-US"/>
        </w:rPr>
        <w:t xml:space="preserve"> </w:t>
      </w:r>
      <w:r w:rsidR="00337159">
        <w:rPr>
          <w:lang w:eastAsia="en-US"/>
        </w:rPr>
        <w:t xml:space="preserve">této </w:t>
      </w:r>
      <w:r w:rsidR="008943A5" w:rsidRPr="00FF479E">
        <w:rPr>
          <w:lang w:eastAsia="en-US"/>
        </w:rPr>
        <w:t>Smlouvy</w:t>
      </w:r>
      <w:r w:rsidR="00AC013C">
        <w:rPr>
          <w:lang w:eastAsia="en-US"/>
        </w:rPr>
        <w:t>;</w:t>
      </w:r>
      <w:bookmarkEnd w:id="47"/>
    </w:p>
    <w:p w14:paraId="6AA6623A" w14:textId="75A34E03" w:rsidR="00942534" w:rsidRPr="00FF479E" w:rsidRDefault="00942534" w:rsidP="00942534">
      <w:pPr>
        <w:pStyle w:val="RLTextlnkuslovan"/>
        <w:numPr>
          <w:ilvl w:val="2"/>
          <w:numId w:val="1"/>
        </w:numPr>
        <w:rPr>
          <w:lang w:eastAsia="en-US"/>
        </w:rPr>
      </w:pPr>
      <w:r w:rsidRPr="00FF479E">
        <w:rPr>
          <w:lang w:eastAsia="en-US"/>
        </w:rPr>
        <w:t xml:space="preserve">provádět nepřetržitý </w:t>
      </w:r>
      <w:r w:rsidR="00501A76" w:rsidRPr="00FF479E">
        <w:rPr>
          <w:lang w:eastAsia="en-US"/>
        </w:rPr>
        <w:t>M</w:t>
      </w:r>
      <w:r w:rsidRPr="00FF479E">
        <w:rPr>
          <w:lang w:eastAsia="en-US"/>
        </w:rPr>
        <w:t xml:space="preserve">onitoring provozu </w:t>
      </w:r>
      <w:r w:rsidR="00501A76" w:rsidRPr="00FF479E">
        <w:rPr>
          <w:lang w:eastAsia="en-US"/>
        </w:rPr>
        <w:t>S</w:t>
      </w:r>
      <w:r w:rsidRPr="00FF479E">
        <w:rPr>
          <w:lang w:eastAsia="en-US"/>
        </w:rPr>
        <w:t>luž</w:t>
      </w:r>
      <w:r w:rsidR="00501A76" w:rsidRPr="00FF479E">
        <w:rPr>
          <w:lang w:eastAsia="en-US"/>
        </w:rPr>
        <w:t>e</w:t>
      </w:r>
      <w:r w:rsidRPr="00FF479E">
        <w:rPr>
          <w:lang w:eastAsia="en-US"/>
        </w:rPr>
        <w:t xml:space="preserve">b </w:t>
      </w:r>
      <w:r w:rsidR="00501A76" w:rsidRPr="00FF479E">
        <w:rPr>
          <w:lang w:eastAsia="en-US"/>
        </w:rPr>
        <w:t>p</w:t>
      </w:r>
      <w:r w:rsidR="003C6BCE" w:rsidRPr="00FF479E">
        <w:rPr>
          <w:lang w:eastAsia="en-US"/>
        </w:rPr>
        <w:t>odpory</w:t>
      </w:r>
      <w:r w:rsidR="00322C7E" w:rsidRPr="00FF479E">
        <w:rPr>
          <w:lang w:eastAsia="en-US"/>
        </w:rPr>
        <w:t xml:space="preserve"> provozu</w:t>
      </w:r>
      <w:r w:rsidR="003C6BCE" w:rsidRPr="00FF479E">
        <w:rPr>
          <w:lang w:eastAsia="en-US"/>
        </w:rPr>
        <w:t xml:space="preserve"> </w:t>
      </w:r>
      <w:r w:rsidR="00501A76" w:rsidRPr="00FF479E">
        <w:rPr>
          <w:lang w:eastAsia="en-US"/>
        </w:rPr>
        <w:t xml:space="preserve">dle podmínek </w:t>
      </w:r>
      <w:proofErr w:type="gramStart"/>
      <w:r w:rsidR="00501A76" w:rsidRPr="00FF479E">
        <w:rPr>
          <w:lang w:eastAsia="en-US"/>
        </w:rPr>
        <w:t xml:space="preserve">odst. </w:t>
      </w:r>
      <w:r w:rsidR="00501A76" w:rsidRPr="00FF479E">
        <w:rPr>
          <w:lang w:eastAsia="en-US"/>
        </w:rPr>
        <w:fldChar w:fldCharType="begin"/>
      </w:r>
      <w:r w:rsidR="00501A76" w:rsidRPr="00FF479E">
        <w:rPr>
          <w:lang w:eastAsia="en-US"/>
        </w:rPr>
        <w:instrText xml:space="preserve"> REF _Ref372623940 \r \h </w:instrText>
      </w:r>
      <w:r w:rsidR="00FF479E">
        <w:rPr>
          <w:lang w:eastAsia="en-US"/>
        </w:rPr>
        <w:instrText xml:space="preserve"> \* MERGEFORMAT </w:instrText>
      </w:r>
      <w:r w:rsidR="00501A76" w:rsidRPr="00FF479E">
        <w:rPr>
          <w:lang w:eastAsia="en-US"/>
        </w:rPr>
      </w:r>
      <w:r w:rsidR="00501A76" w:rsidRPr="00FF479E">
        <w:rPr>
          <w:lang w:eastAsia="en-US"/>
        </w:rPr>
        <w:fldChar w:fldCharType="separate"/>
      </w:r>
      <w:r w:rsidR="00315A87">
        <w:rPr>
          <w:lang w:eastAsia="en-US"/>
        </w:rPr>
        <w:t>6.5</w:t>
      </w:r>
      <w:r w:rsidR="00501A76" w:rsidRPr="00FF479E">
        <w:rPr>
          <w:lang w:eastAsia="en-US"/>
        </w:rPr>
        <w:fldChar w:fldCharType="end"/>
      </w:r>
      <w:r w:rsidR="00501A76" w:rsidRPr="00FF479E">
        <w:rPr>
          <w:lang w:eastAsia="en-US"/>
        </w:rPr>
        <w:t xml:space="preserve"> </w:t>
      </w:r>
      <w:r w:rsidR="00337159">
        <w:rPr>
          <w:lang w:eastAsia="en-US"/>
        </w:rPr>
        <w:t>této</w:t>
      </w:r>
      <w:proofErr w:type="gramEnd"/>
      <w:r w:rsidR="00337159">
        <w:rPr>
          <w:lang w:eastAsia="en-US"/>
        </w:rPr>
        <w:t xml:space="preserve"> </w:t>
      </w:r>
      <w:r w:rsidR="00501A76" w:rsidRPr="00FF479E">
        <w:rPr>
          <w:lang w:eastAsia="en-US"/>
        </w:rPr>
        <w:t xml:space="preserve">Smlouvy </w:t>
      </w:r>
      <w:r w:rsidRPr="00FF479E">
        <w:rPr>
          <w:lang w:eastAsia="en-US"/>
        </w:rPr>
        <w:t xml:space="preserve">a zajišťovat průběžně správu pro optimální provoz </w:t>
      </w:r>
      <w:r w:rsidR="003C6BCE" w:rsidRPr="00FF479E">
        <w:rPr>
          <w:lang w:eastAsia="en-US"/>
        </w:rPr>
        <w:t>S</w:t>
      </w:r>
      <w:r w:rsidRPr="00FF479E">
        <w:rPr>
          <w:lang w:eastAsia="en-US"/>
        </w:rPr>
        <w:t>luž</w:t>
      </w:r>
      <w:r w:rsidR="00501A76" w:rsidRPr="00FF479E">
        <w:rPr>
          <w:lang w:eastAsia="en-US"/>
        </w:rPr>
        <w:t>e</w:t>
      </w:r>
      <w:r w:rsidRPr="00FF479E">
        <w:rPr>
          <w:lang w:eastAsia="en-US"/>
        </w:rPr>
        <w:t>b</w:t>
      </w:r>
      <w:r w:rsidR="003C6BCE" w:rsidRPr="00FF479E">
        <w:rPr>
          <w:lang w:eastAsia="en-US"/>
        </w:rPr>
        <w:t xml:space="preserve"> podpory</w:t>
      </w:r>
      <w:r w:rsidR="00322C7E" w:rsidRPr="00FF479E">
        <w:rPr>
          <w:lang w:eastAsia="en-US"/>
        </w:rPr>
        <w:t xml:space="preserve"> provozu</w:t>
      </w:r>
      <w:r w:rsidR="00337159">
        <w:rPr>
          <w:lang w:eastAsia="en-US"/>
        </w:rPr>
        <w:t>.</w:t>
      </w:r>
    </w:p>
    <w:p w14:paraId="0C13426F" w14:textId="77777777" w:rsidR="00FA77C3" w:rsidRPr="00FF479E" w:rsidRDefault="00FA77C3" w:rsidP="009D736B">
      <w:pPr>
        <w:pStyle w:val="RLTextlnkuslovan"/>
      </w:pPr>
      <w:r w:rsidRPr="00FF479E">
        <w:t xml:space="preserve">Objednatel požaduje zajistit </w:t>
      </w:r>
      <w:r w:rsidR="00C0256D">
        <w:t>produktivní</w:t>
      </w:r>
      <w:r w:rsidR="00C0256D" w:rsidRPr="00FF479E">
        <w:t xml:space="preserve"> </w:t>
      </w:r>
      <w:r w:rsidRPr="00FF479E">
        <w:t xml:space="preserve">provoz Systému v záložním prostředí </w:t>
      </w:r>
      <w:r w:rsidR="005D291D" w:rsidRPr="00FF479E">
        <w:t>v termínu stanoven</w:t>
      </w:r>
      <w:r w:rsidR="00253C93" w:rsidRPr="00FF479E">
        <w:t>ém</w:t>
      </w:r>
      <w:r w:rsidR="005D291D" w:rsidRPr="00FF479E">
        <w:t xml:space="preserve"> Objednatelem </w:t>
      </w:r>
      <w:r w:rsidRPr="00FF479E">
        <w:t xml:space="preserve">po dobu 5 po sobě následujících kalendářních dnů, a to 1x ročně, včetně návratu provozu do </w:t>
      </w:r>
      <w:r w:rsidR="00D7529B">
        <w:t>produkčního</w:t>
      </w:r>
      <w:r w:rsidR="00D7529B" w:rsidRPr="00FF479E">
        <w:t xml:space="preserve"> </w:t>
      </w:r>
      <w:r w:rsidRPr="00FF479E">
        <w:t>prostředí.</w:t>
      </w:r>
    </w:p>
    <w:p w14:paraId="59E85D5C" w14:textId="77777777" w:rsidR="00BF54E2" w:rsidRPr="00FF479E" w:rsidRDefault="00BF54E2" w:rsidP="00B52E1A">
      <w:pPr>
        <w:pStyle w:val="RLlneksmlouvy"/>
      </w:pPr>
      <w:bookmarkStart w:id="48" w:name="_Ref372211386"/>
      <w:bookmarkStart w:id="49" w:name="_Ref2083755"/>
      <w:r w:rsidRPr="00FF479E">
        <w:t>ZPŮSOB POSKYTOVÁNÍ ROZVOJE</w:t>
      </w:r>
      <w:bookmarkEnd w:id="48"/>
      <w:r w:rsidR="00A546F8" w:rsidRPr="00FF479E">
        <w:t xml:space="preserve"> </w:t>
      </w:r>
      <w:r w:rsidR="001C64B5">
        <w:t>A ŠKOLENÍ</w:t>
      </w:r>
      <w:bookmarkEnd w:id="49"/>
    </w:p>
    <w:p w14:paraId="425285BD" w14:textId="77777777" w:rsidR="00107DE4" w:rsidRPr="00FF479E" w:rsidRDefault="002433DC" w:rsidP="00107DE4">
      <w:pPr>
        <w:pStyle w:val="RLTextlnkuslovan"/>
        <w:tabs>
          <w:tab w:val="num" w:pos="4282"/>
        </w:tabs>
        <w:rPr>
          <w:rFonts w:cs="Arial"/>
          <w:szCs w:val="22"/>
        </w:rPr>
      </w:pPr>
      <w:bookmarkStart w:id="50" w:name="_Ref368592968"/>
      <w:r w:rsidRPr="00FF479E">
        <w:rPr>
          <w:rFonts w:cs="Arial"/>
          <w:szCs w:val="22"/>
        </w:rPr>
        <w:t>R</w:t>
      </w:r>
      <w:r w:rsidR="00CD1EA6" w:rsidRPr="00FF479E">
        <w:rPr>
          <w:rFonts w:cs="Arial"/>
          <w:szCs w:val="22"/>
        </w:rPr>
        <w:t>ozvoj</w:t>
      </w:r>
      <w:r w:rsidR="00107DE4" w:rsidRPr="00FF479E">
        <w:rPr>
          <w:rFonts w:cs="Arial"/>
          <w:szCs w:val="22"/>
        </w:rPr>
        <w:t xml:space="preserve"> </w:t>
      </w:r>
      <w:r w:rsidR="00CE2E8F" w:rsidRPr="00FF479E">
        <w:rPr>
          <w:rFonts w:cs="Arial"/>
          <w:szCs w:val="22"/>
        </w:rPr>
        <w:t>bud</w:t>
      </w:r>
      <w:r w:rsidRPr="00FF479E">
        <w:rPr>
          <w:rFonts w:cs="Arial"/>
          <w:szCs w:val="22"/>
        </w:rPr>
        <w:t>e</w:t>
      </w:r>
      <w:r w:rsidR="00CE2E8F" w:rsidRPr="00FF479E">
        <w:rPr>
          <w:rFonts w:cs="Arial"/>
          <w:szCs w:val="22"/>
        </w:rPr>
        <w:t xml:space="preserve"> Objednatelem </w:t>
      </w:r>
      <w:r w:rsidR="00107DE4" w:rsidRPr="00FF479E">
        <w:rPr>
          <w:rFonts w:cs="Arial"/>
          <w:szCs w:val="22"/>
        </w:rPr>
        <w:t>objednáván dle následujícího postupu:</w:t>
      </w:r>
      <w:bookmarkEnd w:id="50"/>
    </w:p>
    <w:p w14:paraId="72E16C0A" w14:textId="77777777" w:rsidR="00107DE4" w:rsidRPr="00FF479E" w:rsidRDefault="00107DE4" w:rsidP="00107DE4">
      <w:pPr>
        <w:pStyle w:val="RLTextlnkuslovan"/>
        <w:numPr>
          <w:ilvl w:val="2"/>
          <w:numId w:val="1"/>
        </w:numPr>
        <w:rPr>
          <w:rFonts w:cs="Arial"/>
          <w:szCs w:val="22"/>
        </w:rPr>
      </w:pPr>
      <w:bookmarkStart w:id="51" w:name="_Ref298340271"/>
      <w:r w:rsidRPr="00FF479E">
        <w:rPr>
          <w:rFonts w:cs="Arial"/>
          <w:szCs w:val="22"/>
        </w:rPr>
        <w:t xml:space="preserve">Objednatel je oprávněn kdykoli v průběhu účinnosti této Smlouvy formou </w:t>
      </w:r>
      <w:r w:rsidR="001A52B7" w:rsidRPr="00FF479E">
        <w:rPr>
          <w:rFonts w:cs="Arial"/>
          <w:szCs w:val="22"/>
        </w:rPr>
        <w:t>z</w:t>
      </w:r>
      <w:r w:rsidR="008B6DDA" w:rsidRPr="00FF479E">
        <w:rPr>
          <w:rFonts w:cs="Arial"/>
          <w:szCs w:val="22"/>
        </w:rPr>
        <w:t xml:space="preserve">adání </w:t>
      </w:r>
      <w:r w:rsidR="002433DC" w:rsidRPr="00FF479E">
        <w:rPr>
          <w:rFonts w:cs="Arial"/>
          <w:szCs w:val="22"/>
        </w:rPr>
        <w:t xml:space="preserve">změnového požadavku </w:t>
      </w:r>
      <w:r w:rsidR="001A52B7" w:rsidRPr="00FF479E">
        <w:rPr>
          <w:rFonts w:cs="Arial"/>
          <w:szCs w:val="22"/>
        </w:rPr>
        <w:t xml:space="preserve">písemně </w:t>
      </w:r>
      <w:r w:rsidR="008B6DDA" w:rsidRPr="00FF479E">
        <w:rPr>
          <w:rFonts w:cs="Arial"/>
          <w:szCs w:val="22"/>
        </w:rPr>
        <w:t xml:space="preserve">zadat </w:t>
      </w:r>
      <w:r w:rsidRPr="00FF479E">
        <w:rPr>
          <w:rFonts w:cs="Arial"/>
          <w:szCs w:val="22"/>
        </w:rPr>
        <w:t>Poskytovatel</w:t>
      </w:r>
      <w:r w:rsidR="008B6DDA" w:rsidRPr="00FF479E">
        <w:rPr>
          <w:rFonts w:cs="Arial"/>
          <w:szCs w:val="22"/>
        </w:rPr>
        <w:t>i</w:t>
      </w:r>
      <w:r w:rsidRPr="00FF479E">
        <w:rPr>
          <w:rFonts w:cs="Arial"/>
          <w:szCs w:val="22"/>
        </w:rPr>
        <w:t xml:space="preserve"> plnění </w:t>
      </w:r>
      <w:r w:rsidR="002433DC" w:rsidRPr="00FF479E">
        <w:rPr>
          <w:rFonts w:cs="Arial"/>
          <w:szCs w:val="22"/>
        </w:rPr>
        <w:t>R</w:t>
      </w:r>
      <w:r w:rsidR="002C4CB0" w:rsidRPr="00FF479E">
        <w:rPr>
          <w:rFonts w:cs="Arial"/>
          <w:szCs w:val="22"/>
        </w:rPr>
        <w:t>ozvoje</w:t>
      </w:r>
      <w:r w:rsidRPr="00FF479E">
        <w:rPr>
          <w:rFonts w:cs="Arial"/>
          <w:szCs w:val="22"/>
        </w:rPr>
        <w:t xml:space="preserve"> (dále jen „</w:t>
      </w:r>
      <w:r w:rsidR="008B6DDA" w:rsidRPr="00FF479E">
        <w:rPr>
          <w:rFonts w:cs="Arial"/>
          <w:b/>
          <w:szCs w:val="22"/>
        </w:rPr>
        <w:t>Zadání změnového požadavku</w:t>
      </w:r>
      <w:r w:rsidRPr="00FF479E">
        <w:rPr>
          <w:rFonts w:cs="Arial"/>
          <w:szCs w:val="22"/>
        </w:rPr>
        <w:t xml:space="preserve">“) a Poskytovatel je povinen dle </w:t>
      </w:r>
      <w:r w:rsidR="008B6DDA" w:rsidRPr="00FF479E">
        <w:rPr>
          <w:rFonts w:cs="Arial"/>
          <w:szCs w:val="22"/>
        </w:rPr>
        <w:t xml:space="preserve">Zadání změnového požadavku nabídnout </w:t>
      </w:r>
      <w:r w:rsidRPr="00FF479E">
        <w:rPr>
          <w:rFonts w:cs="Arial"/>
          <w:szCs w:val="22"/>
        </w:rPr>
        <w:t xml:space="preserve">plnění, přičemž </w:t>
      </w:r>
      <w:r w:rsidR="008B6DDA" w:rsidRPr="00FF479E">
        <w:rPr>
          <w:rFonts w:cs="Arial"/>
          <w:szCs w:val="22"/>
        </w:rPr>
        <w:t xml:space="preserve">toto </w:t>
      </w:r>
      <w:r w:rsidR="00481E67" w:rsidRPr="00FF479E">
        <w:rPr>
          <w:rFonts w:cs="Arial"/>
          <w:szCs w:val="22"/>
        </w:rPr>
        <w:t>Z</w:t>
      </w:r>
      <w:r w:rsidR="008B6DDA" w:rsidRPr="00FF479E">
        <w:rPr>
          <w:rFonts w:cs="Arial"/>
          <w:szCs w:val="22"/>
        </w:rPr>
        <w:t xml:space="preserve">adání </w:t>
      </w:r>
      <w:r w:rsidR="00481E67" w:rsidRPr="00FF479E">
        <w:rPr>
          <w:rFonts w:cs="Arial"/>
          <w:szCs w:val="22"/>
        </w:rPr>
        <w:t xml:space="preserve">změnového požadavku </w:t>
      </w:r>
      <w:r w:rsidRPr="00FF479E">
        <w:rPr>
          <w:rFonts w:cs="Arial"/>
          <w:szCs w:val="22"/>
        </w:rPr>
        <w:t>musí obsahovat:</w:t>
      </w:r>
      <w:bookmarkEnd w:id="51"/>
    </w:p>
    <w:p w14:paraId="4CFAA74E" w14:textId="77777777" w:rsidR="00107DE4" w:rsidRPr="00FF479E" w:rsidRDefault="00107DE4" w:rsidP="00107DE4">
      <w:pPr>
        <w:pStyle w:val="RLTextlnkuslovan"/>
        <w:numPr>
          <w:ilvl w:val="3"/>
          <w:numId w:val="1"/>
        </w:numPr>
        <w:tabs>
          <w:tab w:val="clear" w:pos="2552"/>
          <w:tab w:val="num" w:pos="3062"/>
        </w:tabs>
        <w:ind w:left="3062" w:hanging="851"/>
        <w:rPr>
          <w:rFonts w:cs="Arial"/>
          <w:szCs w:val="22"/>
        </w:rPr>
      </w:pPr>
      <w:r w:rsidRPr="00FF479E">
        <w:rPr>
          <w:rFonts w:cs="Arial"/>
          <w:szCs w:val="22"/>
        </w:rPr>
        <w:t xml:space="preserve">konkrétní označení a bližší specifikaci plnění, které je </w:t>
      </w:r>
      <w:r w:rsidR="008B6DDA" w:rsidRPr="00FF479E">
        <w:rPr>
          <w:rFonts w:cs="Arial"/>
          <w:szCs w:val="22"/>
        </w:rPr>
        <w:t>zadáno</w:t>
      </w:r>
      <w:r w:rsidRPr="00FF479E">
        <w:rPr>
          <w:rFonts w:cs="Arial"/>
          <w:szCs w:val="22"/>
        </w:rPr>
        <w:t>;</w:t>
      </w:r>
    </w:p>
    <w:p w14:paraId="46F135ED" w14:textId="77777777" w:rsidR="00107DE4" w:rsidRPr="00FF479E" w:rsidRDefault="00107DE4" w:rsidP="00107DE4">
      <w:pPr>
        <w:pStyle w:val="RLTextlnkuslovan"/>
        <w:numPr>
          <w:ilvl w:val="3"/>
          <w:numId w:val="1"/>
        </w:numPr>
        <w:tabs>
          <w:tab w:val="clear" w:pos="2552"/>
          <w:tab w:val="num" w:pos="3062"/>
        </w:tabs>
        <w:ind w:left="3062" w:hanging="851"/>
        <w:rPr>
          <w:rFonts w:cs="Arial"/>
          <w:szCs w:val="22"/>
        </w:rPr>
      </w:pPr>
      <w:r w:rsidRPr="00FF479E">
        <w:rPr>
          <w:rFonts w:cs="Arial"/>
          <w:szCs w:val="22"/>
        </w:rPr>
        <w:t>termín dodání plnění;</w:t>
      </w:r>
    </w:p>
    <w:p w14:paraId="2EAE8FBA" w14:textId="07EB861C" w:rsidR="00107DE4" w:rsidRPr="00FF479E" w:rsidRDefault="00107DE4" w:rsidP="00107DE4">
      <w:pPr>
        <w:pStyle w:val="RLTextlnkuslovan"/>
        <w:numPr>
          <w:ilvl w:val="3"/>
          <w:numId w:val="1"/>
        </w:numPr>
        <w:tabs>
          <w:tab w:val="clear" w:pos="2552"/>
          <w:tab w:val="num" w:pos="3062"/>
        </w:tabs>
        <w:ind w:left="3062" w:hanging="851"/>
        <w:rPr>
          <w:rFonts w:cs="Arial"/>
          <w:szCs w:val="22"/>
        </w:rPr>
      </w:pPr>
      <w:r w:rsidRPr="00FF479E">
        <w:rPr>
          <w:rFonts w:cs="Arial"/>
          <w:szCs w:val="22"/>
        </w:rPr>
        <w:t xml:space="preserve">Objednatelem předpokládaný rozsah plnění, případně cenu za plnění stanovenou v souladu s cenovými podmínkami uvedenými v této Smlouvě (zejména dle počtu objednaných </w:t>
      </w:r>
      <w:r w:rsidR="006A00E3">
        <w:rPr>
          <w:rFonts w:cs="Arial"/>
          <w:szCs w:val="22"/>
        </w:rPr>
        <w:t>člověkodnů (</w:t>
      </w:r>
      <w:r w:rsidR="000C55A7">
        <w:rPr>
          <w:rFonts w:cs="Arial"/>
          <w:szCs w:val="22"/>
        </w:rPr>
        <w:t>„</w:t>
      </w:r>
      <w:r w:rsidR="002C4CB0" w:rsidRPr="000C55A7">
        <w:rPr>
          <w:rFonts w:cs="Arial"/>
          <w:b/>
          <w:szCs w:val="22"/>
        </w:rPr>
        <w:t>ČD</w:t>
      </w:r>
      <w:r w:rsidR="000C55A7">
        <w:rPr>
          <w:rFonts w:cs="Arial"/>
          <w:szCs w:val="22"/>
        </w:rPr>
        <w:t>“</w:t>
      </w:r>
      <w:r w:rsidR="006A00E3">
        <w:rPr>
          <w:rFonts w:cs="Arial"/>
          <w:szCs w:val="22"/>
        </w:rPr>
        <w:t>)</w:t>
      </w:r>
      <w:r w:rsidRPr="00FF479E">
        <w:rPr>
          <w:rFonts w:cs="Arial"/>
          <w:szCs w:val="22"/>
        </w:rPr>
        <w:t>, dle pozic požadovaných pracovníků, dle objednaných licencí apod.)</w:t>
      </w:r>
      <w:r w:rsidR="00337159">
        <w:rPr>
          <w:rFonts w:cs="Arial"/>
          <w:szCs w:val="22"/>
        </w:rPr>
        <w:t>.</w:t>
      </w:r>
    </w:p>
    <w:p w14:paraId="79CCA91C" w14:textId="1BE05362" w:rsidR="00107DE4" w:rsidRPr="00FF479E" w:rsidRDefault="00107DE4" w:rsidP="00107DE4">
      <w:pPr>
        <w:pStyle w:val="RLTextlnkuslovan"/>
        <w:tabs>
          <w:tab w:val="num" w:pos="4282"/>
        </w:tabs>
        <w:rPr>
          <w:rFonts w:cs="Arial"/>
          <w:szCs w:val="22"/>
        </w:rPr>
      </w:pPr>
      <w:bookmarkStart w:id="52" w:name="_Ref350769250"/>
      <w:bookmarkStart w:id="53" w:name="_Ref357714703"/>
      <w:bookmarkStart w:id="54" w:name="_Ref357715123"/>
      <w:r w:rsidRPr="00FF479E">
        <w:rPr>
          <w:rFonts w:cs="Arial"/>
          <w:szCs w:val="22"/>
        </w:rPr>
        <w:t>V reakci na přijat</w:t>
      </w:r>
      <w:r w:rsidR="008B6DDA" w:rsidRPr="00FF479E">
        <w:rPr>
          <w:rFonts w:cs="Arial"/>
          <w:szCs w:val="22"/>
        </w:rPr>
        <w:t>é</w:t>
      </w:r>
      <w:r w:rsidRPr="00FF479E">
        <w:rPr>
          <w:rFonts w:cs="Arial"/>
          <w:szCs w:val="22"/>
        </w:rPr>
        <w:t xml:space="preserve"> </w:t>
      </w:r>
      <w:r w:rsidR="008B6DDA" w:rsidRPr="00FF479E">
        <w:rPr>
          <w:rFonts w:cs="Arial"/>
          <w:szCs w:val="22"/>
        </w:rPr>
        <w:t>Zadání změnového požadavku</w:t>
      </w:r>
      <w:r w:rsidR="008B6DDA" w:rsidRPr="00FF479E" w:rsidDel="008B6DDA">
        <w:rPr>
          <w:rFonts w:cs="Arial"/>
          <w:szCs w:val="22"/>
        </w:rPr>
        <w:t xml:space="preserve"> </w:t>
      </w:r>
      <w:r w:rsidRPr="00FF479E">
        <w:rPr>
          <w:rFonts w:cs="Arial"/>
          <w:szCs w:val="22"/>
        </w:rPr>
        <w:t xml:space="preserve">Objednatele je Poskytovatel povinen do 10 pracovních dnů doručit Objednateli písemné upřesnění realizace </w:t>
      </w:r>
      <w:r w:rsidR="008B6DDA" w:rsidRPr="00FF479E">
        <w:rPr>
          <w:rFonts w:cs="Arial"/>
          <w:szCs w:val="22"/>
        </w:rPr>
        <w:t xml:space="preserve">formou </w:t>
      </w:r>
      <w:r w:rsidR="00650755" w:rsidRPr="00FF479E">
        <w:rPr>
          <w:rFonts w:cs="Arial"/>
          <w:szCs w:val="22"/>
        </w:rPr>
        <w:t>analýzy</w:t>
      </w:r>
      <w:r w:rsidR="008B6DDA" w:rsidRPr="00FF479E">
        <w:rPr>
          <w:rFonts w:cs="Arial"/>
          <w:szCs w:val="22"/>
        </w:rPr>
        <w:t xml:space="preserve"> </w:t>
      </w:r>
      <w:r w:rsidR="001E2758" w:rsidRPr="00FF479E">
        <w:rPr>
          <w:rFonts w:cs="Arial"/>
          <w:szCs w:val="22"/>
        </w:rPr>
        <w:t xml:space="preserve">Zadání </w:t>
      </w:r>
      <w:r w:rsidR="008B6DDA" w:rsidRPr="00FF479E">
        <w:rPr>
          <w:rFonts w:cs="Arial"/>
          <w:szCs w:val="22"/>
        </w:rPr>
        <w:t xml:space="preserve">změnového požadavku </w:t>
      </w:r>
      <w:r w:rsidRPr="00FF479E">
        <w:rPr>
          <w:rFonts w:cs="Arial"/>
          <w:szCs w:val="22"/>
        </w:rPr>
        <w:t>jakožto návrh konkrétního dílčího plnění (dále jen „</w:t>
      </w:r>
      <w:r w:rsidR="008B6DDA" w:rsidRPr="00FF479E">
        <w:rPr>
          <w:rFonts w:cs="Arial"/>
          <w:b/>
          <w:szCs w:val="22"/>
        </w:rPr>
        <w:t>Analýza změnového požadavku</w:t>
      </w:r>
      <w:r w:rsidRPr="00FF479E">
        <w:rPr>
          <w:rFonts w:cs="Arial"/>
          <w:szCs w:val="22"/>
        </w:rPr>
        <w:t xml:space="preserve">“), nebo sdělit Objednateli vady ve vymezení </w:t>
      </w:r>
      <w:r w:rsidR="002358AF" w:rsidRPr="00FF479E">
        <w:rPr>
          <w:rFonts w:cs="Arial"/>
          <w:szCs w:val="22"/>
        </w:rPr>
        <w:t>Z</w:t>
      </w:r>
      <w:r w:rsidR="008B6DDA" w:rsidRPr="00FF479E">
        <w:rPr>
          <w:rFonts w:cs="Arial"/>
          <w:szCs w:val="22"/>
        </w:rPr>
        <w:t>adání</w:t>
      </w:r>
      <w:r w:rsidR="002358AF" w:rsidRPr="00FF479E">
        <w:rPr>
          <w:rFonts w:cs="Arial"/>
          <w:szCs w:val="22"/>
        </w:rPr>
        <w:t xml:space="preserve"> změnového požadavku</w:t>
      </w:r>
      <w:r w:rsidR="008B6DDA" w:rsidRPr="00FF479E">
        <w:rPr>
          <w:rFonts w:cs="Arial"/>
          <w:szCs w:val="22"/>
        </w:rPr>
        <w:t xml:space="preserve"> </w:t>
      </w:r>
      <w:r w:rsidRPr="00FF479E">
        <w:rPr>
          <w:rFonts w:cs="Arial"/>
          <w:szCs w:val="22"/>
        </w:rPr>
        <w:t xml:space="preserve">bránící Poskytovateli </w:t>
      </w:r>
      <w:r w:rsidR="008B6DDA" w:rsidRPr="00FF479E">
        <w:rPr>
          <w:rFonts w:cs="Arial"/>
          <w:szCs w:val="22"/>
        </w:rPr>
        <w:t>Analýz</w:t>
      </w:r>
      <w:r w:rsidR="00181BBD" w:rsidRPr="00FF479E">
        <w:rPr>
          <w:rFonts w:cs="Arial"/>
          <w:szCs w:val="22"/>
        </w:rPr>
        <w:t>u</w:t>
      </w:r>
      <w:r w:rsidR="008B6DDA" w:rsidRPr="00FF479E">
        <w:rPr>
          <w:rFonts w:cs="Arial"/>
          <w:szCs w:val="22"/>
        </w:rPr>
        <w:t xml:space="preserve"> změnového požadavku</w:t>
      </w:r>
      <w:r w:rsidR="00650755" w:rsidRPr="00FF479E">
        <w:rPr>
          <w:rFonts w:cs="Arial"/>
          <w:szCs w:val="22"/>
        </w:rPr>
        <w:t xml:space="preserve"> </w:t>
      </w:r>
      <w:r w:rsidRPr="00FF479E">
        <w:rPr>
          <w:rFonts w:cs="Arial"/>
          <w:szCs w:val="22"/>
        </w:rPr>
        <w:t xml:space="preserve">vypracovat. Vadou dle tohoto </w:t>
      </w:r>
      <w:proofErr w:type="gramStart"/>
      <w:r w:rsidRPr="00FF479E">
        <w:rPr>
          <w:rFonts w:cs="Arial"/>
          <w:szCs w:val="22"/>
        </w:rPr>
        <w:t xml:space="preserve">odst. </w:t>
      </w:r>
      <w:r w:rsidRPr="00FF479E">
        <w:rPr>
          <w:rFonts w:cs="Arial"/>
          <w:szCs w:val="22"/>
        </w:rPr>
        <w:fldChar w:fldCharType="begin"/>
      </w:r>
      <w:r w:rsidRPr="00FF479E">
        <w:rPr>
          <w:rFonts w:cs="Arial"/>
          <w:szCs w:val="22"/>
        </w:rPr>
        <w:instrText xml:space="preserve"> REF _Ref350769250 \r \h  \* MERGEFORMAT </w:instrText>
      </w:r>
      <w:r w:rsidRPr="00FF479E">
        <w:rPr>
          <w:rFonts w:cs="Arial"/>
          <w:szCs w:val="22"/>
        </w:rPr>
      </w:r>
      <w:r w:rsidRPr="00FF479E">
        <w:rPr>
          <w:rFonts w:cs="Arial"/>
          <w:szCs w:val="22"/>
        </w:rPr>
        <w:fldChar w:fldCharType="separate"/>
      </w:r>
      <w:r w:rsidR="00315A87">
        <w:rPr>
          <w:rFonts w:cs="Arial"/>
          <w:szCs w:val="22"/>
        </w:rPr>
        <w:t>7.2</w:t>
      </w:r>
      <w:r w:rsidRPr="00FF479E">
        <w:rPr>
          <w:rFonts w:cs="Arial"/>
          <w:szCs w:val="22"/>
        </w:rPr>
        <w:fldChar w:fldCharType="end"/>
      </w:r>
      <w:r w:rsidRPr="00FF479E">
        <w:rPr>
          <w:rFonts w:cs="Arial"/>
          <w:szCs w:val="22"/>
        </w:rPr>
        <w:t xml:space="preserve"> </w:t>
      </w:r>
      <w:r w:rsidR="00337159">
        <w:rPr>
          <w:rFonts w:cs="Arial"/>
          <w:szCs w:val="22"/>
        </w:rPr>
        <w:t>této</w:t>
      </w:r>
      <w:proofErr w:type="gramEnd"/>
      <w:r w:rsidR="00337159">
        <w:rPr>
          <w:rFonts w:cs="Arial"/>
          <w:szCs w:val="22"/>
        </w:rPr>
        <w:t xml:space="preserve"> Smlouvy </w:t>
      </w:r>
      <w:r w:rsidRPr="00FF479E">
        <w:rPr>
          <w:rFonts w:cs="Arial"/>
          <w:szCs w:val="22"/>
        </w:rPr>
        <w:t xml:space="preserve">je zejména </w:t>
      </w:r>
      <w:r w:rsidRPr="00FF479E">
        <w:rPr>
          <w:rFonts w:cs="Arial"/>
          <w:szCs w:val="22"/>
          <w:lang w:eastAsia="en-US"/>
        </w:rPr>
        <w:t xml:space="preserve">neurčitost zadání, kterou není Poskytovatel schopen technicky překonat; vadou </w:t>
      </w:r>
      <w:r w:rsidR="008B6DDA" w:rsidRPr="00FF479E">
        <w:rPr>
          <w:rFonts w:cs="Arial"/>
          <w:szCs w:val="22"/>
        </w:rPr>
        <w:t xml:space="preserve">Zadání změnového požadavku </w:t>
      </w:r>
      <w:r w:rsidRPr="00FF479E">
        <w:rPr>
          <w:rFonts w:cs="Arial"/>
          <w:szCs w:val="22"/>
        </w:rPr>
        <w:t>také je</w:t>
      </w:r>
      <w:r w:rsidRPr="00FF479E">
        <w:rPr>
          <w:rFonts w:cs="Arial"/>
          <w:szCs w:val="22"/>
          <w:lang w:eastAsia="en-US"/>
        </w:rPr>
        <w:t>, pokud obsahuje nepřiměřeně krátký termín plnění nebo nízký rozsah odhadované pracnosti, přičemž v takovém případě je Poskytovatel povinen tyto skutečnosti konkrétně a detailně specifikovat a odůvodnit</w:t>
      </w:r>
      <w:r w:rsidRPr="00FF479E">
        <w:rPr>
          <w:rFonts w:cs="Arial"/>
          <w:szCs w:val="22"/>
        </w:rPr>
        <w:t xml:space="preserve">. Objednatel je povinen odstranit případné vady </w:t>
      </w:r>
      <w:r w:rsidR="008B6DDA" w:rsidRPr="00FF479E">
        <w:rPr>
          <w:rFonts w:cs="Arial"/>
          <w:szCs w:val="22"/>
        </w:rPr>
        <w:t>Zadání změnového požadavku</w:t>
      </w:r>
      <w:r w:rsidRPr="00FF479E">
        <w:rPr>
          <w:rFonts w:cs="Arial"/>
          <w:szCs w:val="22"/>
        </w:rPr>
        <w:t xml:space="preserve">, které budou řádně specifikované Poskytovatelem a </w:t>
      </w:r>
      <w:r w:rsidR="008B6DDA" w:rsidRPr="00FF479E">
        <w:rPr>
          <w:rFonts w:cs="Arial"/>
          <w:szCs w:val="22"/>
        </w:rPr>
        <w:t xml:space="preserve">Zadání změnového požadavku </w:t>
      </w:r>
      <w:r w:rsidRPr="00FF479E">
        <w:rPr>
          <w:rFonts w:cs="Arial"/>
          <w:szCs w:val="22"/>
        </w:rPr>
        <w:t>opětovně předložit Poskytovateli. Neodstraní-li Objednatel vady v </w:t>
      </w:r>
      <w:r w:rsidR="008B6DDA" w:rsidRPr="00FF479E">
        <w:rPr>
          <w:rFonts w:cs="Arial"/>
          <w:szCs w:val="22"/>
        </w:rPr>
        <w:t>Zadání změnového požadavku</w:t>
      </w:r>
      <w:r w:rsidRPr="00FF479E">
        <w:rPr>
          <w:rFonts w:cs="Arial"/>
          <w:szCs w:val="22"/>
        </w:rPr>
        <w:t>, je Poskytovatel po</w:t>
      </w:r>
      <w:bookmarkStart w:id="55" w:name="_Ref359439035"/>
      <w:r w:rsidRPr="00FF479E">
        <w:rPr>
          <w:rFonts w:cs="Arial"/>
          <w:szCs w:val="22"/>
        </w:rPr>
        <w:t>vinen průběžně na trvání tohoto stavu Objednatele upozorňovat, a to až do té doby, než Objednatel rozhodne, že svoj</w:t>
      </w:r>
      <w:r w:rsidR="00650755" w:rsidRPr="00FF479E">
        <w:rPr>
          <w:rFonts w:cs="Arial"/>
          <w:szCs w:val="22"/>
        </w:rPr>
        <w:t>e</w:t>
      </w:r>
      <w:r w:rsidRPr="00FF479E">
        <w:rPr>
          <w:rFonts w:cs="Arial"/>
          <w:szCs w:val="22"/>
        </w:rPr>
        <w:t xml:space="preserve"> </w:t>
      </w:r>
      <w:r w:rsidR="00650755" w:rsidRPr="00FF479E">
        <w:rPr>
          <w:rFonts w:cs="Arial"/>
          <w:szCs w:val="22"/>
        </w:rPr>
        <w:t xml:space="preserve">Zadání změnového požadavku </w:t>
      </w:r>
      <w:r w:rsidRPr="00FF479E">
        <w:rPr>
          <w:rFonts w:cs="Arial"/>
          <w:szCs w:val="22"/>
        </w:rPr>
        <w:t>bere zpět, nebo specifikované vady odstraní</w:t>
      </w:r>
      <w:bookmarkEnd w:id="52"/>
      <w:bookmarkEnd w:id="53"/>
      <w:r w:rsidRPr="00FF479E">
        <w:rPr>
          <w:rFonts w:cs="Arial"/>
          <w:szCs w:val="22"/>
        </w:rPr>
        <w:t>.</w:t>
      </w:r>
      <w:bookmarkEnd w:id="54"/>
      <w:bookmarkEnd w:id="55"/>
    </w:p>
    <w:p w14:paraId="3B808F82" w14:textId="77777777" w:rsidR="00107DE4" w:rsidRPr="00FF479E" w:rsidRDefault="00650755" w:rsidP="00107DE4">
      <w:pPr>
        <w:pStyle w:val="RLTextlnkuslovan"/>
        <w:tabs>
          <w:tab w:val="num" w:pos="4282"/>
        </w:tabs>
        <w:rPr>
          <w:rFonts w:cs="Arial"/>
          <w:szCs w:val="22"/>
        </w:rPr>
      </w:pPr>
      <w:bookmarkStart w:id="56" w:name="_Ref366480749"/>
      <w:r w:rsidRPr="00FF479E">
        <w:rPr>
          <w:rFonts w:cs="Arial"/>
          <w:szCs w:val="22"/>
        </w:rPr>
        <w:t xml:space="preserve">Analýza změnového požadavku </w:t>
      </w:r>
      <w:r w:rsidR="00107DE4" w:rsidRPr="00FF479E">
        <w:rPr>
          <w:rFonts w:cs="Arial"/>
          <w:szCs w:val="22"/>
        </w:rPr>
        <w:t>musí přinejmenším obsahovat:</w:t>
      </w:r>
      <w:bookmarkEnd w:id="56"/>
    </w:p>
    <w:p w14:paraId="4E0E3D46" w14:textId="070CCE60" w:rsidR="00107DE4" w:rsidRPr="00FF479E" w:rsidRDefault="00107DE4" w:rsidP="00107DE4">
      <w:pPr>
        <w:pStyle w:val="RLTextlnkuslovan"/>
        <w:numPr>
          <w:ilvl w:val="2"/>
          <w:numId w:val="1"/>
        </w:numPr>
        <w:rPr>
          <w:rFonts w:cs="Arial"/>
          <w:szCs w:val="22"/>
        </w:rPr>
      </w:pPr>
      <w:r w:rsidRPr="00FF479E">
        <w:rPr>
          <w:rFonts w:cs="Arial"/>
          <w:szCs w:val="22"/>
        </w:rPr>
        <w:lastRenderedPageBreak/>
        <w:t xml:space="preserve">dostatečně podrobný popis požadovaného plnění včetně objektivně stanovených akceptačních kritérií obsažených </w:t>
      </w:r>
      <w:r w:rsidR="00337159">
        <w:rPr>
          <w:rFonts w:cs="Arial"/>
          <w:szCs w:val="22"/>
        </w:rPr>
        <w:t xml:space="preserve">v </w:t>
      </w:r>
      <w:r w:rsidRPr="00FF479E">
        <w:rPr>
          <w:rFonts w:cs="Arial"/>
          <w:szCs w:val="22"/>
        </w:rPr>
        <w:t>Technické specifikaci nebo stanovených Poskytovatelem (odpovídá-li to povaze plnění); alternativně může být v</w:t>
      </w:r>
      <w:r w:rsidR="00650755" w:rsidRPr="00FF479E">
        <w:rPr>
          <w:rFonts w:cs="Arial"/>
          <w:szCs w:val="22"/>
        </w:rPr>
        <w:t xml:space="preserve"> </w:t>
      </w:r>
      <w:r w:rsidRPr="00FF479E">
        <w:rPr>
          <w:rFonts w:cs="Arial"/>
          <w:szCs w:val="22"/>
        </w:rPr>
        <w:t xml:space="preserve"> </w:t>
      </w:r>
      <w:r w:rsidR="00650755" w:rsidRPr="00FF479E">
        <w:rPr>
          <w:rFonts w:cs="Arial"/>
          <w:szCs w:val="22"/>
        </w:rPr>
        <w:t xml:space="preserve">Analýze změnového požadavku </w:t>
      </w:r>
      <w:r w:rsidRPr="00FF479E">
        <w:rPr>
          <w:rFonts w:cs="Arial"/>
          <w:szCs w:val="22"/>
        </w:rPr>
        <w:t xml:space="preserve">uvedeno, že tato část </w:t>
      </w:r>
      <w:r w:rsidR="00650755" w:rsidRPr="00FF479E">
        <w:rPr>
          <w:rFonts w:cs="Arial"/>
          <w:szCs w:val="22"/>
        </w:rPr>
        <w:t xml:space="preserve">řešení </w:t>
      </w:r>
      <w:r w:rsidRPr="00FF479E">
        <w:rPr>
          <w:rFonts w:cs="Arial"/>
          <w:szCs w:val="22"/>
        </w:rPr>
        <w:t>bude blíže konkretizována v rámci realizace plnění ve stanovené lhůtě za součinnosti obou</w:t>
      </w:r>
      <w:r w:rsidR="00337159">
        <w:rPr>
          <w:rFonts w:cs="Arial"/>
          <w:szCs w:val="22"/>
        </w:rPr>
        <w:t xml:space="preserve"> smluvních</w:t>
      </w:r>
      <w:r w:rsidRPr="00FF479E">
        <w:rPr>
          <w:rFonts w:cs="Arial"/>
          <w:szCs w:val="22"/>
        </w:rPr>
        <w:t xml:space="preserve"> stran, přičemž finální podrobný popis realizace plnění včetně objektivně stanovených akceptačních kritérií bude dodatečně odsouhlasen Objednatelem;</w:t>
      </w:r>
    </w:p>
    <w:p w14:paraId="13519879" w14:textId="77777777" w:rsidR="00107DE4" w:rsidRPr="00FF479E" w:rsidRDefault="00107DE4" w:rsidP="00107DE4">
      <w:pPr>
        <w:pStyle w:val="RLTextlnkuslovan"/>
        <w:numPr>
          <w:ilvl w:val="2"/>
          <w:numId w:val="1"/>
        </w:numPr>
        <w:rPr>
          <w:rFonts w:cs="Arial"/>
          <w:szCs w:val="22"/>
        </w:rPr>
      </w:pPr>
      <w:r w:rsidRPr="00FF479E">
        <w:rPr>
          <w:rFonts w:cs="Arial"/>
          <w:szCs w:val="22"/>
        </w:rPr>
        <w:t>požadavky na nezbytnou součinnost Objednatele při realizaci plnění;</w:t>
      </w:r>
    </w:p>
    <w:p w14:paraId="3C531EF7" w14:textId="77777777" w:rsidR="00107DE4" w:rsidRPr="00FF479E" w:rsidRDefault="00107DE4" w:rsidP="00107DE4">
      <w:pPr>
        <w:pStyle w:val="RLTextlnkuslovan"/>
        <w:numPr>
          <w:ilvl w:val="2"/>
          <w:numId w:val="1"/>
        </w:numPr>
        <w:rPr>
          <w:rFonts w:cs="Arial"/>
          <w:szCs w:val="22"/>
        </w:rPr>
      </w:pPr>
      <w:r w:rsidRPr="00FF479E">
        <w:rPr>
          <w:rFonts w:cs="Arial"/>
          <w:szCs w:val="22"/>
        </w:rPr>
        <w:t>dobu poskytnutí plnění nebo harmonogram realizace plnění definující přinejmenším termín nasazení dílčího plnění do testovacího prostředí a nejzazší termín nasazení do produkčního prostředí; harmonogram musí respektovat v </w:t>
      </w:r>
      <w:r w:rsidR="00650755" w:rsidRPr="00FF479E">
        <w:rPr>
          <w:rFonts w:cs="Arial"/>
          <w:szCs w:val="22"/>
        </w:rPr>
        <w:t xml:space="preserve">Zadání změnového požadavku </w:t>
      </w:r>
      <w:r w:rsidRPr="00FF479E">
        <w:rPr>
          <w:rFonts w:cs="Arial"/>
          <w:szCs w:val="22"/>
        </w:rPr>
        <w:t>určený termín plnění, ledaže by tento termín byl nepřiměřeně krátký a Poskytovatel tuto skutečnost v</w:t>
      </w:r>
      <w:r w:rsidR="00650755" w:rsidRPr="00FF479E">
        <w:rPr>
          <w:rFonts w:cs="Arial"/>
          <w:szCs w:val="22"/>
        </w:rPr>
        <w:t xml:space="preserve"> Analýze změnového požadavku </w:t>
      </w:r>
      <w:r w:rsidRPr="00FF479E">
        <w:rPr>
          <w:rFonts w:cs="Arial"/>
          <w:szCs w:val="22"/>
        </w:rPr>
        <w:t>dostatečně odůvodní s návrhem nejbližšího možného termínu plnění, který je realizovatelný;</w:t>
      </w:r>
    </w:p>
    <w:p w14:paraId="5BD7CEBC" w14:textId="77777777" w:rsidR="00107DE4" w:rsidRPr="00FF479E" w:rsidRDefault="00107DE4" w:rsidP="00107DE4">
      <w:pPr>
        <w:pStyle w:val="RLTextlnkuslovan"/>
        <w:numPr>
          <w:ilvl w:val="2"/>
          <w:numId w:val="1"/>
        </w:numPr>
        <w:rPr>
          <w:rFonts w:cs="Arial"/>
          <w:szCs w:val="22"/>
        </w:rPr>
      </w:pPr>
      <w:r w:rsidRPr="00FF479E">
        <w:rPr>
          <w:rFonts w:cs="Arial"/>
          <w:szCs w:val="22"/>
        </w:rPr>
        <w:t>vymezení odpovědných zástupců Poskytovatele a případných třetích stran podílejících se na realizaci plnění;</w:t>
      </w:r>
    </w:p>
    <w:p w14:paraId="0122D672" w14:textId="77777777" w:rsidR="00107DE4" w:rsidRPr="00FF479E" w:rsidRDefault="00107DE4" w:rsidP="00107DE4">
      <w:pPr>
        <w:pStyle w:val="RLTextlnkuslovan"/>
        <w:numPr>
          <w:ilvl w:val="2"/>
          <w:numId w:val="1"/>
        </w:numPr>
        <w:rPr>
          <w:rFonts w:cs="Arial"/>
          <w:szCs w:val="22"/>
        </w:rPr>
      </w:pPr>
      <w:r w:rsidRPr="00FF479E">
        <w:rPr>
          <w:rFonts w:cs="Arial"/>
          <w:szCs w:val="22"/>
        </w:rPr>
        <w:t xml:space="preserve">konečnou cenu za realizaci plnění stanovenou v souladu s cenovými podmínkami uvedenými v této Smlouvě; stanovená cena musí respektovat v </w:t>
      </w:r>
      <w:r w:rsidR="00650755" w:rsidRPr="00FF479E">
        <w:rPr>
          <w:rFonts w:cs="Arial"/>
          <w:szCs w:val="22"/>
        </w:rPr>
        <w:t xml:space="preserve">Zadání změnového požadavku </w:t>
      </w:r>
      <w:r w:rsidRPr="00FF479E">
        <w:rPr>
          <w:rFonts w:cs="Arial"/>
          <w:szCs w:val="22"/>
        </w:rPr>
        <w:t xml:space="preserve">stanovený rozsah pracnosti, ledaže by tento rozsah byl nepřiměřeně nízký a Poskytovatel tuto skutečnost v </w:t>
      </w:r>
      <w:r w:rsidR="00650755" w:rsidRPr="00FF479E">
        <w:rPr>
          <w:rFonts w:cs="Arial"/>
          <w:szCs w:val="22"/>
        </w:rPr>
        <w:t xml:space="preserve">Analýze změnového požadavku </w:t>
      </w:r>
      <w:r w:rsidRPr="00FF479E">
        <w:rPr>
          <w:rFonts w:cs="Arial"/>
          <w:szCs w:val="22"/>
        </w:rPr>
        <w:t>dostatečně odůvodní s návrhem nejnižšího rozsahu pracnosti, v rámci kterého je realizace plnění proveditelná.</w:t>
      </w:r>
    </w:p>
    <w:p w14:paraId="30898637" w14:textId="77777777" w:rsidR="00107DE4" w:rsidRPr="00FF479E" w:rsidRDefault="00107DE4" w:rsidP="00107DE4">
      <w:pPr>
        <w:pStyle w:val="RLTextlnkuslovan"/>
      </w:pPr>
      <w:bookmarkStart w:id="57" w:name="_Ref366481167"/>
      <w:r w:rsidRPr="00FF479E">
        <w:t xml:space="preserve">V případě, že Objednatel souhlasí s navrženou </w:t>
      </w:r>
      <w:r w:rsidR="00650755" w:rsidRPr="00FF479E">
        <w:rPr>
          <w:rFonts w:cs="Arial"/>
          <w:szCs w:val="22"/>
        </w:rPr>
        <w:t>Analýzou změnového požadavku</w:t>
      </w:r>
      <w:r w:rsidRPr="00FF479E">
        <w:t xml:space="preserve">, bude Poskytovatele o této skutečnosti bez zbytečného odkladu písemně informovat. Objednatel je oprávněn i bez udání důvodu Poskytovatelem předloženou </w:t>
      </w:r>
      <w:r w:rsidR="00650755" w:rsidRPr="00FF479E">
        <w:rPr>
          <w:rFonts w:cs="Arial"/>
          <w:szCs w:val="22"/>
        </w:rPr>
        <w:t xml:space="preserve">Analýzu změnového požadavku </w:t>
      </w:r>
      <w:r w:rsidRPr="00FF479E">
        <w:t xml:space="preserve">odmítnout, nebo se k ní nevyjádřit, nebo si vyžádat její úpravu dle svých odůvodněných požadavků, a to bez jakýchkoliv nároků vznikajících v této souvislosti Poskytovateli. Objednatel je oprávněn v </w:t>
      </w:r>
      <w:r w:rsidR="00650755" w:rsidRPr="00FF479E">
        <w:rPr>
          <w:rFonts w:cs="Arial"/>
          <w:szCs w:val="22"/>
        </w:rPr>
        <w:t xml:space="preserve">Zadání změnového požadavku </w:t>
      </w:r>
      <w:r w:rsidRPr="00FF479E">
        <w:t>uvést, že v případě, že se k </w:t>
      </w:r>
      <w:r w:rsidR="00650755" w:rsidRPr="00FF479E">
        <w:rPr>
          <w:rFonts w:cs="Arial"/>
          <w:szCs w:val="22"/>
        </w:rPr>
        <w:t xml:space="preserve">Analýze změnového požadavku </w:t>
      </w:r>
      <w:r w:rsidRPr="00FF479E">
        <w:t xml:space="preserve">navržené Poskytovatelem na základě </w:t>
      </w:r>
      <w:r w:rsidR="00650755" w:rsidRPr="00FF479E">
        <w:rPr>
          <w:rFonts w:cs="Arial"/>
          <w:szCs w:val="22"/>
        </w:rPr>
        <w:t xml:space="preserve">Zadání změnového požadavku </w:t>
      </w:r>
      <w:r w:rsidRPr="00FF479E">
        <w:t xml:space="preserve">nevyjádří do uplynutí určité lhůty, považuje se </w:t>
      </w:r>
      <w:r w:rsidR="00650755" w:rsidRPr="00FF479E">
        <w:rPr>
          <w:rFonts w:cs="Arial"/>
          <w:szCs w:val="22"/>
        </w:rPr>
        <w:t xml:space="preserve">Analýza změnového požadavku </w:t>
      </w:r>
      <w:r w:rsidRPr="00FF479E">
        <w:t>za odsouhlasenou.</w:t>
      </w:r>
      <w:bookmarkEnd w:id="57"/>
    </w:p>
    <w:p w14:paraId="26EECBAB" w14:textId="77777777" w:rsidR="00107DE4" w:rsidRPr="00FF479E" w:rsidRDefault="00107DE4" w:rsidP="00107DE4">
      <w:pPr>
        <w:pStyle w:val="RLTextlnkuslovan"/>
      </w:pPr>
      <w:r w:rsidRPr="00FF479E">
        <w:t xml:space="preserve">V případě, že si Objednatel vyžádá úpravu </w:t>
      </w:r>
      <w:r w:rsidR="00650755" w:rsidRPr="00FF479E">
        <w:rPr>
          <w:rFonts w:cs="Arial"/>
          <w:szCs w:val="22"/>
        </w:rPr>
        <w:t>Analýzy změnového požadavku</w:t>
      </w:r>
      <w:r w:rsidRPr="00FF479E">
        <w:t xml:space="preserve">, je Poskytovatel povinen tuto úpravu provést bez zbytečného odkladu za obdobného použití </w:t>
      </w:r>
      <w:proofErr w:type="gramStart"/>
      <w:r w:rsidRPr="00FF479E">
        <w:t xml:space="preserve">odst. </w:t>
      </w:r>
      <w:r w:rsidRPr="00FF479E">
        <w:fldChar w:fldCharType="begin"/>
      </w:r>
      <w:r w:rsidRPr="00FF479E">
        <w:instrText xml:space="preserve"> REF _Ref350769250 \r \h  \* MERGEFORMAT </w:instrText>
      </w:r>
      <w:r w:rsidRPr="00FF479E">
        <w:fldChar w:fldCharType="separate"/>
      </w:r>
      <w:r w:rsidR="00315A87">
        <w:t>7.2</w:t>
      </w:r>
      <w:r w:rsidRPr="00FF479E">
        <w:fldChar w:fldCharType="end"/>
      </w:r>
      <w:r w:rsidRPr="00FF479E">
        <w:t xml:space="preserve"> této</w:t>
      </w:r>
      <w:proofErr w:type="gramEnd"/>
      <w:r w:rsidRPr="00FF479E">
        <w:t xml:space="preserve"> Smlouvy.</w:t>
      </w:r>
    </w:p>
    <w:p w14:paraId="32081C60" w14:textId="77777777" w:rsidR="00107DE4" w:rsidRPr="00FF479E" w:rsidRDefault="00107DE4" w:rsidP="00107DE4">
      <w:pPr>
        <w:pStyle w:val="RLTextlnkuslovan"/>
      </w:pPr>
      <w:r w:rsidRPr="00FF479E">
        <w:t>Poskytovatel se zavazuje realizovat jak</w:t>
      </w:r>
      <w:r w:rsidR="00650755" w:rsidRPr="00FF479E">
        <w:t xml:space="preserve">ékoliv </w:t>
      </w:r>
      <w:r w:rsidR="00650755" w:rsidRPr="00FF479E">
        <w:rPr>
          <w:rFonts w:cs="Arial"/>
          <w:szCs w:val="22"/>
        </w:rPr>
        <w:t>Zadání změnového požadavku</w:t>
      </w:r>
      <w:r w:rsidRPr="00FF479E">
        <w:t xml:space="preserve"> nebo požadavek vznesený Objednatelem v souladu s touto Smlouvou.</w:t>
      </w:r>
    </w:p>
    <w:p w14:paraId="7C356860" w14:textId="77777777" w:rsidR="00107DE4" w:rsidRPr="00FF479E" w:rsidRDefault="00650755" w:rsidP="00107DE4">
      <w:pPr>
        <w:pStyle w:val="RLTextlnkuslovan"/>
      </w:pPr>
      <w:bookmarkStart w:id="58" w:name="_Ref368592977"/>
      <w:r w:rsidRPr="00FF479E">
        <w:rPr>
          <w:rFonts w:cs="Arial"/>
          <w:szCs w:val="22"/>
        </w:rPr>
        <w:t xml:space="preserve">Zadání změnového požadavku </w:t>
      </w:r>
      <w:r w:rsidR="00107DE4" w:rsidRPr="00FF479E">
        <w:t xml:space="preserve">se stává součástí odsouhlasené </w:t>
      </w:r>
      <w:r w:rsidRPr="00FF479E">
        <w:rPr>
          <w:rFonts w:cs="Arial"/>
          <w:szCs w:val="22"/>
        </w:rPr>
        <w:t xml:space="preserve">Analýzy změnového požadavku </w:t>
      </w:r>
      <w:r w:rsidR="00107DE4" w:rsidRPr="00FF479E">
        <w:t xml:space="preserve">v rozsahu, v jakém ustanovením </w:t>
      </w:r>
      <w:r w:rsidRPr="00FF479E">
        <w:rPr>
          <w:rFonts w:cs="Arial"/>
          <w:szCs w:val="22"/>
        </w:rPr>
        <w:t xml:space="preserve">Analýzy změnového požadavku </w:t>
      </w:r>
      <w:r w:rsidR="00107DE4" w:rsidRPr="00FF479E">
        <w:t xml:space="preserve">neodporuje, a pro výklad ustanovení </w:t>
      </w:r>
      <w:r w:rsidRPr="00FF479E">
        <w:rPr>
          <w:rFonts w:cs="Arial"/>
          <w:szCs w:val="22"/>
        </w:rPr>
        <w:t xml:space="preserve">Analýzy změnového požadavku </w:t>
      </w:r>
      <w:r w:rsidR="00107DE4" w:rsidRPr="00FF479E">
        <w:t>se použije společně s touto Smlouvou subsidiárně.</w:t>
      </w:r>
      <w:bookmarkEnd w:id="58"/>
    </w:p>
    <w:p w14:paraId="0D5F0317" w14:textId="77777777" w:rsidR="00E7510E" w:rsidRDefault="00E7510E" w:rsidP="001A3883">
      <w:pPr>
        <w:pStyle w:val="RLTextlnkuslovan"/>
        <w:rPr>
          <w:lang w:eastAsia="en-US"/>
        </w:rPr>
      </w:pPr>
      <w:bookmarkStart w:id="59" w:name="_Ref372213479"/>
      <w:r w:rsidRPr="00FF479E">
        <w:t>Pro vyloučení pochybností se stanoví, že Objednatel není v průběhu trvání této Smlouvy povinen poptat žádn</w:t>
      </w:r>
      <w:r w:rsidR="00650755" w:rsidRPr="00FF479E">
        <w:t>ý R</w:t>
      </w:r>
      <w:r w:rsidRPr="00FF479E">
        <w:t>ozvoj.</w:t>
      </w:r>
      <w:bookmarkEnd w:id="59"/>
    </w:p>
    <w:p w14:paraId="11064633" w14:textId="4E9F8C4D" w:rsidR="001C64B5" w:rsidRPr="00FF479E" w:rsidRDefault="001C64B5" w:rsidP="001A3883">
      <w:pPr>
        <w:pStyle w:val="RLTextlnkuslovan"/>
        <w:rPr>
          <w:lang w:eastAsia="en-US"/>
        </w:rPr>
      </w:pPr>
      <w:r>
        <w:rPr>
          <w:lang w:eastAsia="en-US"/>
        </w:rPr>
        <w:lastRenderedPageBreak/>
        <w:t>Způso</w:t>
      </w:r>
      <w:r w:rsidR="00264963">
        <w:rPr>
          <w:lang w:eastAsia="en-US"/>
        </w:rPr>
        <w:t>b</w:t>
      </w:r>
      <w:r>
        <w:rPr>
          <w:lang w:eastAsia="en-US"/>
        </w:rPr>
        <w:t xml:space="preserve"> poptávání </w:t>
      </w:r>
      <w:r w:rsidR="00C21092">
        <w:rPr>
          <w:lang w:eastAsia="en-US"/>
        </w:rPr>
        <w:t>Školení</w:t>
      </w:r>
      <w:r>
        <w:t xml:space="preserve"> se řídí </w:t>
      </w:r>
      <w:r w:rsidR="00D77D63">
        <w:t xml:space="preserve">přiměřeně </w:t>
      </w:r>
      <w:proofErr w:type="gramStart"/>
      <w:r>
        <w:t xml:space="preserve">odst. </w:t>
      </w:r>
      <w:r>
        <w:fldChar w:fldCharType="begin"/>
      </w:r>
      <w:r>
        <w:instrText xml:space="preserve"> REF _Ref368592968 \r \h </w:instrText>
      </w:r>
      <w:r>
        <w:fldChar w:fldCharType="separate"/>
      </w:r>
      <w:r w:rsidR="00315A87">
        <w:t>7.1</w:t>
      </w:r>
      <w:r>
        <w:fldChar w:fldCharType="end"/>
      </w:r>
      <w:r>
        <w:t xml:space="preserve"> až</w:t>
      </w:r>
      <w:proofErr w:type="gramEnd"/>
      <w:r>
        <w:t xml:space="preserve"> </w:t>
      </w:r>
      <w:r>
        <w:fldChar w:fldCharType="begin"/>
      </w:r>
      <w:r>
        <w:instrText xml:space="preserve"> REF _Ref372213479 \r \h </w:instrText>
      </w:r>
      <w:r>
        <w:fldChar w:fldCharType="separate"/>
      </w:r>
      <w:r w:rsidR="003111DC">
        <w:t>7.8</w:t>
      </w:r>
      <w:r>
        <w:fldChar w:fldCharType="end"/>
      </w:r>
      <w:r>
        <w:t xml:space="preserve"> této Smlouvy.</w:t>
      </w:r>
    </w:p>
    <w:p w14:paraId="38BFD8E3" w14:textId="77777777" w:rsidR="00175AE2" w:rsidRPr="00915DEE" w:rsidRDefault="00175AE2" w:rsidP="00175AE2">
      <w:pPr>
        <w:pStyle w:val="RLlneksmlouvy"/>
      </w:pPr>
      <w:bookmarkStart w:id="60" w:name="_Hlt313951187"/>
      <w:bookmarkStart w:id="61" w:name="_Hlt313951238"/>
      <w:bookmarkStart w:id="62" w:name="_Ref402507686"/>
      <w:bookmarkStart w:id="63" w:name="_Ref195958966"/>
      <w:bookmarkStart w:id="64" w:name="_Toc212632748"/>
      <w:bookmarkStart w:id="65" w:name="_Ref224688969"/>
      <w:bookmarkStart w:id="66" w:name="_Ref313890705"/>
      <w:bookmarkStart w:id="67" w:name="_Ref313950543"/>
      <w:bookmarkStart w:id="68" w:name="_Ref313950610"/>
      <w:bookmarkStart w:id="69" w:name="_Ref313951225"/>
      <w:bookmarkStart w:id="70" w:name="_Ref314142814"/>
      <w:bookmarkStart w:id="71" w:name="_Ref375055820"/>
      <w:bookmarkStart w:id="72" w:name="_Ref273382468"/>
      <w:bookmarkStart w:id="73" w:name="_Toc295034736"/>
      <w:bookmarkEnd w:id="60"/>
      <w:bookmarkEnd w:id="61"/>
      <w:r w:rsidRPr="00915DEE">
        <w:t>EXIT</w:t>
      </w:r>
      <w:bookmarkEnd w:id="62"/>
    </w:p>
    <w:p w14:paraId="32F04572" w14:textId="77777777" w:rsidR="00175AE2" w:rsidRPr="00915DEE" w:rsidRDefault="00175AE2" w:rsidP="00175AE2">
      <w:pPr>
        <w:pStyle w:val="RLTextlnkuslovan"/>
      </w:pPr>
      <w:r w:rsidRPr="00915DEE">
        <w:t>Poskytovatel se zavazuje dle pokynů Objednatele poskytnout veškerou potřebnou součinnost, dokumentaci a informace, účastnit se jednání s Objednatelem a popřípadě třetími osobami za účelem plynulého a řádného převedení všech činností spojených s poskytováním Služeb podpory provozu na Objednatele a/nebo nového poskytovatele, ke kterému dojde po skončení účinnosti této Smlouvy (dále jen „</w:t>
      </w:r>
      <w:r w:rsidRPr="00915DEE">
        <w:rPr>
          <w:b/>
        </w:rPr>
        <w:t>Exit</w:t>
      </w:r>
      <w:r w:rsidRPr="00915DEE">
        <w:t>“).</w:t>
      </w:r>
    </w:p>
    <w:p w14:paraId="46A4FD1B" w14:textId="14F4CA92" w:rsidR="00175AE2" w:rsidRPr="00915DEE" w:rsidRDefault="00175AE2" w:rsidP="00175AE2">
      <w:pPr>
        <w:pStyle w:val="RLTextlnkuslovan"/>
      </w:pPr>
      <w:bookmarkStart w:id="74" w:name="_Ref402508013"/>
      <w:r w:rsidRPr="00915DEE">
        <w:t xml:space="preserve">Za tímto účelem se Poskytovatel zavazuje ve lhůtách dle </w:t>
      </w:r>
      <w:proofErr w:type="gramStart"/>
      <w:r w:rsidRPr="00915DEE">
        <w:t xml:space="preserve">odst. </w:t>
      </w:r>
      <w:r w:rsidRPr="00915DEE">
        <w:fldChar w:fldCharType="begin"/>
      </w:r>
      <w:r w:rsidRPr="00915DEE">
        <w:instrText xml:space="preserve"> REF _Ref401754504 \r \h </w:instrText>
      </w:r>
      <w:r w:rsidR="004D2253" w:rsidRPr="00915DEE">
        <w:instrText xml:space="preserve"> \* MERGEFORMAT </w:instrText>
      </w:r>
      <w:r w:rsidRPr="00915DEE">
        <w:fldChar w:fldCharType="separate"/>
      </w:r>
      <w:r w:rsidR="00315A87" w:rsidRPr="00915DEE">
        <w:t>8.3</w:t>
      </w:r>
      <w:r w:rsidRPr="00915DEE">
        <w:fldChar w:fldCharType="end"/>
      </w:r>
      <w:r w:rsidRPr="00915DEE">
        <w:t xml:space="preserve"> </w:t>
      </w:r>
      <w:r w:rsidR="00337159">
        <w:t>této</w:t>
      </w:r>
      <w:proofErr w:type="gramEnd"/>
      <w:r w:rsidR="00337159">
        <w:t xml:space="preserve"> </w:t>
      </w:r>
      <w:r w:rsidRPr="00915DEE">
        <w:t>Smlouvy </w:t>
      </w:r>
      <w:r w:rsidRPr="00915DEE" w:rsidDel="00151832">
        <w:t xml:space="preserve"> </w:t>
      </w:r>
      <w:r w:rsidRPr="00915DEE">
        <w:t>vypracovat na základě pokynu Objednatele dokumentaci vymezující postup provedení Exitu</w:t>
      </w:r>
      <w:r w:rsidR="00033865" w:rsidRPr="00915DEE">
        <w:t xml:space="preserve"> dle požadavků uvedených v rámci </w:t>
      </w:r>
      <w:hyperlink w:anchor="ListAnnex01" w:history="1">
        <w:r w:rsidR="00033865" w:rsidRPr="00915DEE">
          <w:rPr>
            <w:rStyle w:val="Hypertextovodkaz"/>
          </w:rPr>
          <w:t>Přílohy č. 1</w:t>
        </w:r>
      </w:hyperlink>
      <w:r w:rsidR="00033865" w:rsidRPr="00915DEE">
        <w:t xml:space="preserve"> této Smlouvy</w:t>
      </w:r>
      <w:r w:rsidRPr="00915DEE">
        <w:t xml:space="preserve"> (dále jen „</w:t>
      </w:r>
      <w:r w:rsidRPr="00915DEE">
        <w:rPr>
          <w:b/>
        </w:rPr>
        <w:t>Exitový plán</w:t>
      </w:r>
      <w:r w:rsidRPr="00915DEE">
        <w:t>“), a poskytnout plnění nezbytná k realizaci tohoto Exitového plánu za přiměřeného použití vhodných ustanovení této Smlouvy. Závazek dle tohoto ustanovení platí i po uplynutí doby trvání této Smlouvy, a to nejméně 1 rok po jejím ukončení.</w:t>
      </w:r>
      <w:bookmarkEnd w:id="74"/>
    </w:p>
    <w:p w14:paraId="428ED4B8" w14:textId="77777777" w:rsidR="00175AE2" w:rsidRPr="00915DEE" w:rsidRDefault="00175AE2" w:rsidP="00175AE2">
      <w:pPr>
        <w:pStyle w:val="RLTextlnkuslovan"/>
      </w:pPr>
      <w:bookmarkStart w:id="75" w:name="_Ref401754504"/>
      <w:r w:rsidRPr="00915DEE">
        <w:t xml:space="preserve">Objednatel je oprávněn požádat o vypracování Exitového plánu nejdříve 1 rok před řádným ukončením účinnosti této Smlouvy, kdykoli spolu s odstoupením Objednatele od této Smlouvy, nebo i po odstoupení Poskytovatele od této Smlouvy. Poskytovatel se zavazuje vypracovat Exitový plán a poskytnout plnění nezbytná k jeho realizaci do 1 měsíce od doručení takového požadavku Objednatele, nestanoví-li Objednatel jinak. Vypracováním Exitového plánu se rozumí jeho schválení Objednatelem v souladu s odst. </w:t>
      </w:r>
      <w:r w:rsidRPr="00915DEE">
        <w:fldChar w:fldCharType="begin"/>
      </w:r>
      <w:r w:rsidRPr="00915DEE">
        <w:instrText xml:space="preserve"> REF _Ref202790343 \r \h  \* MERGEFORMAT </w:instrText>
      </w:r>
      <w:r w:rsidRPr="00915DEE">
        <w:fldChar w:fldCharType="separate"/>
      </w:r>
      <w:proofErr w:type="gramStart"/>
      <w:r w:rsidR="00315A87" w:rsidRPr="00915DEE">
        <w:t>10.2</w:t>
      </w:r>
      <w:r w:rsidRPr="00915DEE">
        <w:fldChar w:fldCharType="end"/>
      </w:r>
      <w:r w:rsidRPr="00915DEE">
        <w:t xml:space="preserve"> této</w:t>
      </w:r>
      <w:proofErr w:type="gramEnd"/>
      <w:r w:rsidRPr="00915DEE">
        <w:t xml:space="preserve"> Smlouvy.</w:t>
      </w:r>
      <w:bookmarkEnd w:id="75"/>
    </w:p>
    <w:p w14:paraId="7C835D7F" w14:textId="77777777" w:rsidR="00175AE2" w:rsidRPr="00915DEE" w:rsidRDefault="00175AE2" w:rsidP="00175AE2">
      <w:pPr>
        <w:pStyle w:val="RLTextlnkuslovan"/>
      </w:pPr>
      <w:r w:rsidRPr="00915DEE">
        <w:t>Smluvní strany se dohodly, že cena za vypracování Exitového plánu a poskytnutí plnění nezbytného k realizaci Exitového plánu či poskytování další součinnosti dle tohoto článku Smlouvy je součástí ceny za poskytování Služeb podpory provozu dle této Smlouvy.</w:t>
      </w:r>
    </w:p>
    <w:p w14:paraId="56A6DC5A" w14:textId="77777777" w:rsidR="004F29FB" w:rsidRPr="00FF479E" w:rsidRDefault="004F29FB" w:rsidP="004F29FB">
      <w:pPr>
        <w:pStyle w:val="RLlneksmlouvy"/>
      </w:pPr>
      <w:r w:rsidRPr="00FF479E">
        <w:t>ZMĚN</w:t>
      </w:r>
      <w:bookmarkEnd w:id="63"/>
      <w:r w:rsidRPr="00FF479E">
        <w:t>OVÉ ŘÍZENÍ</w:t>
      </w:r>
      <w:bookmarkEnd w:id="64"/>
      <w:bookmarkEnd w:id="65"/>
      <w:bookmarkEnd w:id="66"/>
      <w:bookmarkEnd w:id="67"/>
      <w:bookmarkEnd w:id="68"/>
      <w:bookmarkEnd w:id="69"/>
      <w:bookmarkEnd w:id="70"/>
      <w:bookmarkEnd w:id="71"/>
    </w:p>
    <w:p w14:paraId="5A60556A" w14:textId="77777777" w:rsidR="004F29FB" w:rsidRPr="00FF479E" w:rsidRDefault="004F29FB" w:rsidP="004F29FB">
      <w:pPr>
        <w:pStyle w:val="RLTextlnkuslovan"/>
        <w:rPr>
          <w:lang w:eastAsia="en-US"/>
        </w:rPr>
      </w:pPr>
      <w:bookmarkStart w:id="76" w:name="_Ref398619373"/>
      <w:r w:rsidRPr="00FF479E">
        <w:rPr>
          <w:lang w:eastAsia="en-US"/>
        </w:rPr>
        <w:t xml:space="preserve">Kterákoliv ze smluvních stran je oprávněna písemně navrhnout změny </w:t>
      </w:r>
      <w:r w:rsidR="0074310F" w:rsidRPr="00FF479E">
        <w:rPr>
          <w:lang w:eastAsia="en-US"/>
        </w:rPr>
        <w:t xml:space="preserve">Technické </w:t>
      </w:r>
      <w:r w:rsidR="00686968" w:rsidRPr="00FF479E">
        <w:rPr>
          <w:lang w:eastAsia="en-US"/>
        </w:rPr>
        <w:t xml:space="preserve">specifikace </w:t>
      </w:r>
      <w:r w:rsidRPr="00FF479E">
        <w:rPr>
          <w:lang w:eastAsia="en-US"/>
        </w:rPr>
        <w:t>před dokončením</w:t>
      </w:r>
      <w:r w:rsidR="00256770" w:rsidRPr="00FF479E">
        <w:rPr>
          <w:lang w:eastAsia="en-US"/>
        </w:rPr>
        <w:t xml:space="preserve"> Díla</w:t>
      </w:r>
      <w:r w:rsidR="00686968" w:rsidRPr="00FF479E">
        <w:rPr>
          <w:lang w:eastAsia="en-US"/>
        </w:rPr>
        <w:t>,</w:t>
      </w:r>
      <w:r w:rsidR="00BE6018" w:rsidRPr="00FF479E">
        <w:rPr>
          <w:lang w:eastAsia="en-US"/>
        </w:rPr>
        <w:t xml:space="preserve"> včetně </w:t>
      </w:r>
      <w:r w:rsidR="00686968" w:rsidRPr="00FF479E">
        <w:rPr>
          <w:lang w:eastAsia="en-US"/>
        </w:rPr>
        <w:t xml:space="preserve">změny schváleného </w:t>
      </w:r>
      <w:r w:rsidR="00BE6018" w:rsidRPr="00FF479E">
        <w:rPr>
          <w:lang w:eastAsia="en-US"/>
        </w:rPr>
        <w:t>N</w:t>
      </w:r>
      <w:r w:rsidR="00686968" w:rsidRPr="00FF479E">
        <w:rPr>
          <w:lang w:eastAsia="en-US"/>
        </w:rPr>
        <w:t>ávrhu realizace</w:t>
      </w:r>
      <w:r w:rsidRPr="00FF479E">
        <w:rPr>
          <w:lang w:eastAsia="en-US"/>
        </w:rPr>
        <w:t xml:space="preserve">. </w:t>
      </w:r>
      <w:r w:rsidR="00686968" w:rsidRPr="00FF479E">
        <w:rPr>
          <w:lang w:eastAsia="en-US"/>
        </w:rPr>
        <w:t xml:space="preserve">Objednatel není </w:t>
      </w:r>
      <w:r w:rsidRPr="00FF479E">
        <w:rPr>
          <w:lang w:eastAsia="en-US"/>
        </w:rPr>
        <w:t>povin</w:t>
      </w:r>
      <w:r w:rsidR="00686968" w:rsidRPr="00FF479E">
        <w:rPr>
          <w:lang w:eastAsia="en-US"/>
        </w:rPr>
        <w:t>e</w:t>
      </w:r>
      <w:r w:rsidRPr="00FF479E">
        <w:rPr>
          <w:lang w:eastAsia="en-US"/>
        </w:rPr>
        <w:t>n navrhovanou změnu akceptovat.</w:t>
      </w:r>
      <w:r w:rsidR="00686968" w:rsidRPr="00FF479E">
        <w:rPr>
          <w:lang w:eastAsia="en-US"/>
        </w:rPr>
        <w:t xml:space="preserve"> </w:t>
      </w:r>
      <w:r w:rsidR="00902894" w:rsidRPr="00FF479E">
        <w:rPr>
          <w:lang w:eastAsia="en-US"/>
        </w:rPr>
        <w:t>Poskytovatel</w:t>
      </w:r>
      <w:r w:rsidR="00686968" w:rsidRPr="00FF479E">
        <w:rPr>
          <w:lang w:eastAsia="en-US"/>
        </w:rPr>
        <w:t xml:space="preserve"> se zavazuje vynaložit veškeré úsilí, které po něm lze spravedlivě požadovat, aby změnu požadovanou Objednatelem akceptoval.</w:t>
      </w:r>
      <w:bookmarkEnd w:id="76"/>
    </w:p>
    <w:p w14:paraId="3CB9B2DA" w14:textId="77777777" w:rsidR="004F29FB" w:rsidRPr="00FF479E" w:rsidRDefault="00902894" w:rsidP="004F29FB">
      <w:pPr>
        <w:pStyle w:val="RLTextlnkuslovan"/>
        <w:rPr>
          <w:lang w:eastAsia="en-US"/>
        </w:rPr>
      </w:pPr>
      <w:bookmarkStart w:id="77" w:name="_Ref195957841"/>
      <w:r w:rsidRPr="00FF479E">
        <w:rPr>
          <w:lang w:eastAsia="en-US"/>
        </w:rPr>
        <w:t>Poskytovatel</w:t>
      </w:r>
      <w:r w:rsidR="004F29FB" w:rsidRPr="00FF479E">
        <w:rPr>
          <w:lang w:eastAsia="en-US"/>
        </w:rPr>
        <w:t xml:space="preserve"> se zavazuje provést hodnocení dopadů kteroukoliv smluvní stranou navrhovaných změn na termíny plnění, cenu a součinnost Objednatele. </w:t>
      </w:r>
      <w:bookmarkEnd w:id="77"/>
      <w:r w:rsidRPr="00FF479E">
        <w:rPr>
          <w:lang w:eastAsia="en-US"/>
        </w:rPr>
        <w:t>Poskytovatel</w:t>
      </w:r>
      <w:r w:rsidR="004F29FB" w:rsidRPr="00FF479E">
        <w:rPr>
          <w:lang w:eastAsia="en-US"/>
        </w:rPr>
        <w:t xml:space="preserve"> je povinen toto hodnocení provést bez zbytečného odkladu, nejpozději do </w:t>
      </w:r>
      <w:r w:rsidR="00294A8F" w:rsidRPr="00FF479E">
        <w:rPr>
          <w:lang w:eastAsia="en-US"/>
        </w:rPr>
        <w:t xml:space="preserve">5 </w:t>
      </w:r>
      <w:r w:rsidR="004F29FB" w:rsidRPr="00FF479E">
        <w:rPr>
          <w:lang w:eastAsia="en-US"/>
        </w:rPr>
        <w:t>pracovních dnů ode dne doručení návrhu kterékoliv smluvní strany druhé smluvní straně.</w:t>
      </w:r>
    </w:p>
    <w:p w14:paraId="3B0F2BE3" w14:textId="2F37F205" w:rsidR="004F29FB" w:rsidRPr="00FF479E" w:rsidRDefault="004F29FB" w:rsidP="004F29FB">
      <w:pPr>
        <w:pStyle w:val="RLTextlnkuslovan"/>
        <w:rPr>
          <w:lang w:eastAsia="en-US"/>
        </w:rPr>
      </w:pPr>
      <w:bookmarkStart w:id="78" w:name="_Ref398619374"/>
      <w:r w:rsidRPr="00FF479E">
        <w:rPr>
          <w:lang w:eastAsia="en-US"/>
        </w:rPr>
        <w:t xml:space="preserve">Jakékoliv změny </w:t>
      </w:r>
      <w:r w:rsidR="00686968" w:rsidRPr="00FF479E">
        <w:rPr>
          <w:lang w:eastAsia="en-US"/>
        </w:rPr>
        <w:t xml:space="preserve">schváleného </w:t>
      </w:r>
      <w:r w:rsidR="00BE6018" w:rsidRPr="00FF479E">
        <w:rPr>
          <w:lang w:eastAsia="en-US"/>
        </w:rPr>
        <w:t>N</w:t>
      </w:r>
      <w:r w:rsidR="00686968" w:rsidRPr="00FF479E">
        <w:rPr>
          <w:lang w:eastAsia="en-US"/>
        </w:rPr>
        <w:t xml:space="preserve">ávrhu realizace </w:t>
      </w:r>
      <w:r w:rsidRPr="00FF479E">
        <w:rPr>
          <w:lang w:eastAsia="en-US"/>
        </w:rPr>
        <w:t xml:space="preserve">musí být sjednány </w:t>
      </w:r>
      <w:r w:rsidR="0030241C" w:rsidRPr="00FF479E">
        <w:rPr>
          <w:lang w:eastAsia="en-US"/>
        </w:rPr>
        <w:t>v souladu s</w:t>
      </w:r>
      <w:r w:rsidR="009751D9" w:rsidRPr="00FF479E">
        <w:rPr>
          <w:lang w:eastAsia="en-US"/>
        </w:rPr>
        <w:t xml:space="preserve"> příslušnými ustanoveními </w:t>
      </w:r>
      <w:r w:rsidR="00E664A9">
        <w:rPr>
          <w:lang w:eastAsia="en-US"/>
        </w:rPr>
        <w:t>ZZ</w:t>
      </w:r>
      <w:r w:rsidR="00E664A9" w:rsidRPr="00FF479E">
        <w:rPr>
          <w:lang w:eastAsia="en-US"/>
        </w:rPr>
        <w:t xml:space="preserve">VZ, a to zejména v souladu s ustanovením § </w:t>
      </w:r>
      <w:r w:rsidR="00E664A9">
        <w:rPr>
          <w:lang w:eastAsia="en-US"/>
        </w:rPr>
        <w:t>222</w:t>
      </w:r>
      <w:r w:rsidR="00E664A9" w:rsidRPr="00FF479E">
        <w:rPr>
          <w:lang w:eastAsia="en-US"/>
        </w:rPr>
        <w:t xml:space="preserve"> </w:t>
      </w:r>
      <w:r w:rsidR="00E664A9">
        <w:rPr>
          <w:lang w:eastAsia="en-US"/>
        </w:rPr>
        <w:t>ZZ</w:t>
      </w:r>
      <w:r w:rsidR="00E664A9" w:rsidRPr="00FF479E">
        <w:rPr>
          <w:lang w:eastAsia="en-US"/>
        </w:rPr>
        <w:t>VZ</w:t>
      </w:r>
      <w:r w:rsidR="00E664A9">
        <w:rPr>
          <w:lang w:eastAsia="en-US"/>
        </w:rPr>
        <w:t>,</w:t>
      </w:r>
      <w:r w:rsidR="0030241C" w:rsidRPr="00FF479E">
        <w:rPr>
          <w:lang w:eastAsia="en-US"/>
        </w:rPr>
        <w:t xml:space="preserve"> </w:t>
      </w:r>
      <w:r w:rsidR="00B633A1" w:rsidRPr="00FF479E">
        <w:rPr>
          <w:lang w:eastAsia="en-US"/>
        </w:rPr>
        <w:t xml:space="preserve">a rovněž </w:t>
      </w:r>
      <w:r w:rsidRPr="00FF479E">
        <w:rPr>
          <w:lang w:eastAsia="en-US"/>
        </w:rPr>
        <w:t>písemně v</w:t>
      </w:r>
      <w:r w:rsidR="00686968" w:rsidRPr="00FF479E">
        <w:rPr>
          <w:lang w:eastAsia="en-US"/>
        </w:rPr>
        <w:t xml:space="preserve">e stejné formě, v jaké </w:t>
      </w:r>
      <w:r w:rsidR="005D44C3">
        <w:rPr>
          <w:lang w:eastAsia="en-US"/>
        </w:rPr>
        <w:t xml:space="preserve">smluvní </w:t>
      </w:r>
      <w:r w:rsidR="00686968" w:rsidRPr="00FF479E">
        <w:rPr>
          <w:lang w:eastAsia="en-US"/>
        </w:rPr>
        <w:t xml:space="preserve">strany schvalují </w:t>
      </w:r>
      <w:r w:rsidR="00BE6018" w:rsidRPr="00FF479E">
        <w:rPr>
          <w:lang w:eastAsia="en-US"/>
        </w:rPr>
        <w:t>N</w:t>
      </w:r>
      <w:r w:rsidR="00686968" w:rsidRPr="00FF479E">
        <w:rPr>
          <w:lang w:eastAsia="en-US"/>
        </w:rPr>
        <w:t>ávrh realizace</w:t>
      </w:r>
      <w:r w:rsidRPr="00FF479E">
        <w:rPr>
          <w:lang w:eastAsia="en-US"/>
        </w:rPr>
        <w:t>.</w:t>
      </w:r>
      <w:bookmarkEnd w:id="78"/>
    </w:p>
    <w:p w14:paraId="5013835F" w14:textId="77777777" w:rsidR="00313A8D" w:rsidRPr="00FF479E" w:rsidRDefault="00313A8D" w:rsidP="004F29FB">
      <w:pPr>
        <w:pStyle w:val="RLTextlnkuslovan"/>
        <w:rPr>
          <w:lang w:eastAsia="en-US"/>
        </w:rPr>
      </w:pPr>
      <w:r w:rsidRPr="00FF479E">
        <w:rPr>
          <w:lang w:eastAsia="en-US"/>
        </w:rPr>
        <w:t xml:space="preserve">Kterákoli ze smluvních stran je rovněž oprávněna navrhnout změnu Služeb podpory provozu, a to za přiměřeného užití </w:t>
      </w:r>
      <w:proofErr w:type="gramStart"/>
      <w:r w:rsidRPr="00FF479E">
        <w:rPr>
          <w:lang w:eastAsia="en-US"/>
        </w:rPr>
        <w:t xml:space="preserve">odst. </w:t>
      </w:r>
      <w:r w:rsidRPr="00FF479E">
        <w:rPr>
          <w:lang w:eastAsia="en-US"/>
        </w:rPr>
        <w:fldChar w:fldCharType="begin"/>
      </w:r>
      <w:r w:rsidRPr="00FF479E">
        <w:rPr>
          <w:lang w:eastAsia="en-US"/>
        </w:rPr>
        <w:instrText xml:space="preserve"> REF _Ref398619373 \r \h </w:instrText>
      </w:r>
      <w:r w:rsidR="00FF479E">
        <w:rPr>
          <w:lang w:eastAsia="en-US"/>
        </w:rPr>
        <w:instrText xml:space="preserve"> \* MERGEFORMAT </w:instrText>
      </w:r>
      <w:r w:rsidRPr="00FF479E">
        <w:rPr>
          <w:lang w:eastAsia="en-US"/>
        </w:rPr>
      </w:r>
      <w:r w:rsidRPr="00FF479E">
        <w:rPr>
          <w:lang w:eastAsia="en-US"/>
        </w:rPr>
        <w:fldChar w:fldCharType="separate"/>
      </w:r>
      <w:r w:rsidR="00315A87">
        <w:rPr>
          <w:lang w:eastAsia="en-US"/>
        </w:rPr>
        <w:t>9.1</w:t>
      </w:r>
      <w:r w:rsidRPr="00FF479E">
        <w:rPr>
          <w:lang w:eastAsia="en-US"/>
        </w:rPr>
        <w:fldChar w:fldCharType="end"/>
      </w:r>
      <w:r w:rsidRPr="00FF479E">
        <w:rPr>
          <w:lang w:eastAsia="en-US"/>
        </w:rPr>
        <w:t xml:space="preserve"> až</w:t>
      </w:r>
      <w:proofErr w:type="gramEnd"/>
      <w:r w:rsidRPr="00FF479E">
        <w:rPr>
          <w:lang w:eastAsia="en-US"/>
        </w:rPr>
        <w:t xml:space="preserve"> </w:t>
      </w:r>
      <w:r w:rsidRPr="00FF479E">
        <w:rPr>
          <w:lang w:eastAsia="en-US"/>
        </w:rPr>
        <w:fldChar w:fldCharType="begin"/>
      </w:r>
      <w:r w:rsidRPr="00FF479E">
        <w:rPr>
          <w:lang w:eastAsia="en-US"/>
        </w:rPr>
        <w:instrText xml:space="preserve"> REF _Ref398619374 \r \h </w:instrText>
      </w:r>
      <w:r w:rsidR="00FF479E">
        <w:rPr>
          <w:lang w:eastAsia="en-US"/>
        </w:rPr>
        <w:instrText xml:space="preserve"> \* MERGEFORMAT </w:instrText>
      </w:r>
      <w:r w:rsidRPr="00FF479E">
        <w:rPr>
          <w:lang w:eastAsia="en-US"/>
        </w:rPr>
      </w:r>
      <w:r w:rsidRPr="00FF479E">
        <w:rPr>
          <w:lang w:eastAsia="en-US"/>
        </w:rPr>
        <w:fldChar w:fldCharType="separate"/>
      </w:r>
      <w:r w:rsidR="00315A87">
        <w:rPr>
          <w:lang w:eastAsia="en-US"/>
        </w:rPr>
        <w:t>9.3</w:t>
      </w:r>
      <w:r w:rsidRPr="00FF479E">
        <w:rPr>
          <w:lang w:eastAsia="en-US"/>
        </w:rPr>
        <w:fldChar w:fldCharType="end"/>
      </w:r>
      <w:r w:rsidRPr="00FF479E">
        <w:rPr>
          <w:lang w:eastAsia="en-US"/>
        </w:rPr>
        <w:t xml:space="preserve"> této Smlouvy.</w:t>
      </w:r>
    </w:p>
    <w:p w14:paraId="17A3C089" w14:textId="77777777" w:rsidR="007B5BEB" w:rsidRPr="00FF479E" w:rsidRDefault="007B5BEB" w:rsidP="007B5BEB">
      <w:pPr>
        <w:pStyle w:val="RLlneksmlouvy"/>
        <w:rPr>
          <w:szCs w:val="22"/>
        </w:rPr>
      </w:pPr>
      <w:bookmarkStart w:id="79" w:name="_Hlt313951251"/>
      <w:bookmarkStart w:id="80" w:name="_Hlt313951267"/>
      <w:bookmarkStart w:id="81" w:name="_Ref367565345"/>
      <w:bookmarkStart w:id="82" w:name="_Ref313890711"/>
      <w:bookmarkStart w:id="83" w:name="_Ref367538257"/>
      <w:bookmarkEnd w:id="79"/>
      <w:bookmarkEnd w:id="80"/>
      <w:r w:rsidRPr="00FF479E">
        <w:rPr>
          <w:szCs w:val="22"/>
        </w:rPr>
        <w:lastRenderedPageBreak/>
        <w:t>AKCEPTACE</w:t>
      </w:r>
      <w:bookmarkEnd w:id="81"/>
      <w:r w:rsidRPr="00FF479E">
        <w:rPr>
          <w:szCs w:val="22"/>
        </w:rPr>
        <w:t xml:space="preserve"> </w:t>
      </w:r>
      <w:bookmarkEnd w:id="72"/>
      <w:bookmarkEnd w:id="73"/>
      <w:bookmarkEnd w:id="82"/>
      <w:bookmarkEnd w:id="83"/>
    </w:p>
    <w:p w14:paraId="001E0644" w14:textId="51F449BA" w:rsidR="005E6174" w:rsidRPr="00FF479E" w:rsidRDefault="00C8494F" w:rsidP="005E6174">
      <w:pPr>
        <w:pStyle w:val="RLTextlnkuslovan"/>
        <w:rPr>
          <w:lang w:eastAsia="en-US"/>
        </w:rPr>
      </w:pPr>
      <w:r w:rsidRPr="00FF479E">
        <w:rPr>
          <w:lang w:eastAsia="en-US"/>
        </w:rPr>
        <w:t>Dílo nebo jeho část</w:t>
      </w:r>
      <w:r w:rsidR="008C307C" w:rsidRPr="00FF479E">
        <w:rPr>
          <w:lang w:eastAsia="en-US"/>
        </w:rPr>
        <w:t xml:space="preserve"> </w:t>
      </w:r>
      <w:r w:rsidRPr="00FF479E">
        <w:rPr>
          <w:lang w:eastAsia="en-US"/>
        </w:rPr>
        <w:t>tvořící logický a funkční celek</w:t>
      </w:r>
      <w:r w:rsidR="00AE1AEA" w:rsidRPr="00FF479E">
        <w:rPr>
          <w:lang w:eastAsia="en-US"/>
        </w:rPr>
        <w:t xml:space="preserve">, stejně jako </w:t>
      </w:r>
      <w:r w:rsidR="006E2842" w:rsidRPr="00FF479E">
        <w:rPr>
          <w:lang w:eastAsia="en-US"/>
        </w:rPr>
        <w:t xml:space="preserve">každý </w:t>
      </w:r>
      <w:r w:rsidR="00AE1AEA" w:rsidRPr="00FF479E">
        <w:rPr>
          <w:lang w:eastAsia="en-US"/>
        </w:rPr>
        <w:t>výsled</w:t>
      </w:r>
      <w:r w:rsidR="006E2842" w:rsidRPr="00FF479E">
        <w:rPr>
          <w:lang w:eastAsia="en-US"/>
        </w:rPr>
        <w:t>e</w:t>
      </w:r>
      <w:r w:rsidR="00AE1AEA" w:rsidRPr="00FF479E">
        <w:rPr>
          <w:lang w:eastAsia="en-US"/>
        </w:rPr>
        <w:t xml:space="preserve">k </w:t>
      </w:r>
      <w:r w:rsidR="002433DC" w:rsidRPr="00FF479E">
        <w:rPr>
          <w:lang w:eastAsia="en-US"/>
        </w:rPr>
        <w:t>R</w:t>
      </w:r>
      <w:r w:rsidR="00AE1AEA" w:rsidRPr="00FF479E">
        <w:rPr>
          <w:lang w:eastAsia="en-US"/>
        </w:rPr>
        <w:t>ozvoje, kter</w:t>
      </w:r>
      <w:r w:rsidR="006E2842" w:rsidRPr="00FF479E">
        <w:rPr>
          <w:lang w:eastAsia="en-US"/>
        </w:rPr>
        <w:t>ý</w:t>
      </w:r>
      <w:r w:rsidR="00AE1AEA" w:rsidRPr="00FF479E">
        <w:rPr>
          <w:lang w:eastAsia="en-US"/>
        </w:rPr>
        <w:t xml:space="preserve"> představuj</w:t>
      </w:r>
      <w:r w:rsidR="006E2842" w:rsidRPr="00FF479E">
        <w:rPr>
          <w:lang w:eastAsia="en-US"/>
        </w:rPr>
        <w:t>e</w:t>
      </w:r>
      <w:r w:rsidR="00AE1AEA" w:rsidRPr="00FF479E">
        <w:rPr>
          <w:lang w:eastAsia="en-US"/>
        </w:rPr>
        <w:t xml:space="preserve"> samostatný předmět</w:t>
      </w:r>
      <w:r w:rsidR="006E2842" w:rsidRPr="00FF479E">
        <w:rPr>
          <w:lang w:eastAsia="en-US"/>
        </w:rPr>
        <w:t xml:space="preserve"> způsobilý přejímky </w:t>
      </w:r>
      <w:r w:rsidR="00D06B51" w:rsidRPr="00FF479E">
        <w:rPr>
          <w:lang w:eastAsia="en-US"/>
        </w:rPr>
        <w:t>(dále jen „</w:t>
      </w:r>
      <w:r w:rsidR="00D06B51" w:rsidRPr="00FF479E">
        <w:rPr>
          <w:b/>
          <w:lang w:eastAsia="en-US"/>
        </w:rPr>
        <w:t>dílčí plnění</w:t>
      </w:r>
      <w:r w:rsidR="00D06B51" w:rsidRPr="00FF479E">
        <w:rPr>
          <w:lang w:eastAsia="en-US"/>
        </w:rPr>
        <w:t>“)</w:t>
      </w:r>
      <w:r w:rsidR="006E2842" w:rsidRPr="00FF479E">
        <w:rPr>
          <w:lang w:eastAsia="en-US"/>
        </w:rPr>
        <w:t>,</w:t>
      </w:r>
      <w:r w:rsidR="00D06B51" w:rsidRPr="00FF479E">
        <w:rPr>
          <w:lang w:eastAsia="en-US"/>
        </w:rPr>
        <w:t xml:space="preserve"> </w:t>
      </w:r>
      <w:r w:rsidR="005E6174" w:rsidRPr="00FF479E">
        <w:rPr>
          <w:lang w:eastAsia="en-US"/>
        </w:rPr>
        <w:t>bud</w:t>
      </w:r>
      <w:r w:rsidR="00143FFF" w:rsidRPr="00FF479E">
        <w:rPr>
          <w:lang w:eastAsia="en-US"/>
        </w:rPr>
        <w:t>ou</w:t>
      </w:r>
      <w:r w:rsidR="005E6174" w:rsidRPr="00FF479E">
        <w:rPr>
          <w:lang w:eastAsia="en-US"/>
        </w:rPr>
        <w:t xml:space="preserve"> </w:t>
      </w:r>
      <w:r w:rsidRPr="00FF479E">
        <w:rPr>
          <w:lang w:eastAsia="en-US"/>
        </w:rPr>
        <w:t xml:space="preserve">Objednatelem </w:t>
      </w:r>
      <w:r w:rsidR="005E6174" w:rsidRPr="00FF479E">
        <w:rPr>
          <w:lang w:eastAsia="en-US"/>
        </w:rPr>
        <w:t>akceptován</w:t>
      </w:r>
      <w:r w:rsidR="00143FFF" w:rsidRPr="00FF479E">
        <w:rPr>
          <w:lang w:eastAsia="en-US"/>
        </w:rPr>
        <w:t>y</w:t>
      </w:r>
      <w:r w:rsidR="005E6174" w:rsidRPr="00FF479E">
        <w:rPr>
          <w:lang w:eastAsia="en-US"/>
        </w:rPr>
        <w:t xml:space="preserve"> na základě akceptační procedury. Akceptační procedura zahrnuje ověření, zda </w:t>
      </w:r>
      <w:r w:rsidR="00902894" w:rsidRPr="00FF479E">
        <w:rPr>
          <w:lang w:eastAsia="en-US"/>
        </w:rPr>
        <w:t>Poskytovatel</w:t>
      </w:r>
      <w:r w:rsidR="005E6174" w:rsidRPr="00FF479E">
        <w:rPr>
          <w:lang w:eastAsia="en-US"/>
        </w:rPr>
        <w:t xml:space="preserve">em poskytnuté </w:t>
      </w:r>
      <w:r w:rsidR="006E2842" w:rsidRPr="00FF479E">
        <w:rPr>
          <w:lang w:eastAsia="en-US"/>
        </w:rPr>
        <w:t xml:space="preserve">dílčí </w:t>
      </w:r>
      <w:r w:rsidR="005E6174" w:rsidRPr="00FF479E">
        <w:rPr>
          <w:lang w:eastAsia="en-US"/>
        </w:rPr>
        <w:t xml:space="preserve">plnění </w:t>
      </w:r>
      <w:r w:rsidR="006E2842" w:rsidRPr="00FF479E">
        <w:rPr>
          <w:lang w:eastAsia="en-US"/>
        </w:rPr>
        <w:t xml:space="preserve">je </w:t>
      </w:r>
      <w:r w:rsidR="005E6174" w:rsidRPr="00FF479E">
        <w:rPr>
          <w:lang w:eastAsia="en-US"/>
        </w:rPr>
        <w:t>výsledk</w:t>
      </w:r>
      <w:r w:rsidR="006E2842" w:rsidRPr="00FF479E">
        <w:rPr>
          <w:lang w:eastAsia="en-US"/>
        </w:rPr>
        <w:t>em</w:t>
      </w:r>
      <w:r w:rsidR="005E6174" w:rsidRPr="00FF479E">
        <w:rPr>
          <w:lang w:eastAsia="en-US"/>
        </w:rPr>
        <w:t xml:space="preserve">, ke kterému se </w:t>
      </w:r>
      <w:r w:rsidR="00902894" w:rsidRPr="00FF479E">
        <w:rPr>
          <w:lang w:eastAsia="en-US"/>
        </w:rPr>
        <w:t>Poskytovatel</w:t>
      </w:r>
      <w:r w:rsidR="005E6174" w:rsidRPr="00FF479E">
        <w:rPr>
          <w:lang w:eastAsia="en-US"/>
        </w:rPr>
        <w:t xml:space="preserve"> zavázal, a to porovnáním skutečných vlastností jednotlivých dílčích plnění </w:t>
      </w:r>
      <w:r w:rsidR="00902894" w:rsidRPr="00FF479E">
        <w:rPr>
          <w:lang w:eastAsia="en-US"/>
        </w:rPr>
        <w:t>Poskytovatel</w:t>
      </w:r>
      <w:r w:rsidR="005E6174" w:rsidRPr="00FF479E">
        <w:rPr>
          <w:lang w:eastAsia="en-US"/>
        </w:rPr>
        <w:t xml:space="preserve">e s jejich </w:t>
      </w:r>
      <w:r w:rsidR="001110D4" w:rsidRPr="00FF479E">
        <w:rPr>
          <w:lang w:eastAsia="en-US"/>
        </w:rPr>
        <w:t xml:space="preserve">závaznou </w:t>
      </w:r>
      <w:r w:rsidR="005E6174" w:rsidRPr="00FF479E">
        <w:rPr>
          <w:lang w:eastAsia="en-US"/>
        </w:rPr>
        <w:t xml:space="preserve">specifikací uvedenou </w:t>
      </w:r>
      <w:r w:rsidR="005A5FAC" w:rsidRPr="00FF479E">
        <w:rPr>
          <w:lang w:eastAsia="en-US"/>
        </w:rPr>
        <w:t xml:space="preserve">v </w:t>
      </w:r>
      <w:r w:rsidR="005D3DE4" w:rsidRPr="00FF479E">
        <w:rPr>
          <w:lang w:eastAsia="en-US"/>
        </w:rPr>
        <w:t>N</w:t>
      </w:r>
      <w:r w:rsidR="00686968" w:rsidRPr="00FF479E">
        <w:rPr>
          <w:lang w:eastAsia="en-US"/>
        </w:rPr>
        <w:t>ávrhu realizace</w:t>
      </w:r>
      <w:r w:rsidR="006237AA" w:rsidRPr="00FF479E">
        <w:rPr>
          <w:lang w:eastAsia="en-US"/>
        </w:rPr>
        <w:t>, v </w:t>
      </w:r>
      <w:r w:rsidR="00A178BE" w:rsidRPr="00FF479E">
        <w:rPr>
          <w:lang w:eastAsia="en-US"/>
        </w:rPr>
        <w:t>A</w:t>
      </w:r>
      <w:r w:rsidR="006237AA" w:rsidRPr="00FF479E">
        <w:rPr>
          <w:lang w:eastAsia="en-US"/>
        </w:rPr>
        <w:t xml:space="preserve">nalýze </w:t>
      </w:r>
      <w:r w:rsidR="00A178BE" w:rsidRPr="00FF479E">
        <w:rPr>
          <w:lang w:eastAsia="en-US"/>
        </w:rPr>
        <w:t>z</w:t>
      </w:r>
      <w:r w:rsidR="006237AA" w:rsidRPr="00FF479E">
        <w:rPr>
          <w:lang w:eastAsia="en-US"/>
        </w:rPr>
        <w:t xml:space="preserve">měnového požadavku </w:t>
      </w:r>
      <w:r w:rsidR="005A5FAC" w:rsidRPr="00FF479E">
        <w:rPr>
          <w:lang w:eastAsia="en-US"/>
        </w:rPr>
        <w:t>či jiné</w:t>
      </w:r>
      <w:r w:rsidR="006237AA" w:rsidRPr="00FF479E">
        <w:rPr>
          <w:lang w:eastAsia="en-US"/>
        </w:rPr>
        <w:t>m</w:t>
      </w:r>
      <w:r w:rsidR="005A5FAC" w:rsidRPr="00FF479E">
        <w:rPr>
          <w:lang w:eastAsia="en-US"/>
        </w:rPr>
        <w:t xml:space="preserve"> </w:t>
      </w:r>
      <w:r w:rsidR="006237AA" w:rsidRPr="00FF479E">
        <w:rPr>
          <w:lang w:eastAsia="en-US"/>
        </w:rPr>
        <w:t xml:space="preserve">dohodnutém </w:t>
      </w:r>
      <w:r w:rsidR="005A5FAC" w:rsidRPr="00FF479E">
        <w:rPr>
          <w:lang w:eastAsia="en-US"/>
        </w:rPr>
        <w:t>závazné</w:t>
      </w:r>
      <w:r w:rsidR="006237AA" w:rsidRPr="00FF479E">
        <w:rPr>
          <w:lang w:eastAsia="en-US"/>
        </w:rPr>
        <w:t>m</w:t>
      </w:r>
      <w:r w:rsidR="005A5FAC" w:rsidRPr="00FF479E">
        <w:rPr>
          <w:lang w:eastAsia="en-US"/>
        </w:rPr>
        <w:t xml:space="preserve"> </w:t>
      </w:r>
      <w:r w:rsidR="006237AA" w:rsidRPr="00FF479E">
        <w:rPr>
          <w:lang w:eastAsia="en-US"/>
        </w:rPr>
        <w:t xml:space="preserve">dokumentu </w:t>
      </w:r>
      <w:r w:rsidR="00686968" w:rsidRPr="00FF479E">
        <w:rPr>
          <w:lang w:eastAsia="en-US"/>
        </w:rPr>
        <w:t>za využití akceptačních kritérií tam stanovených nebo později pro tento účel dohodnutých smluvními stranami</w:t>
      </w:r>
      <w:r w:rsidR="005E6174" w:rsidRPr="00FF479E">
        <w:rPr>
          <w:lang w:eastAsia="en-US"/>
        </w:rPr>
        <w:t>.</w:t>
      </w:r>
    </w:p>
    <w:p w14:paraId="1AE2FE8D" w14:textId="77777777" w:rsidR="005E6174" w:rsidRPr="00FF479E" w:rsidRDefault="005E6174" w:rsidP="005E6174">
      <w:pPr>
        <w:pStyle w:val="RLTextlnkuslovan"/>
        <w:keepNext/>
        <w:rPr>
          <w:lang w:eastAsia="en-US"/>
        </w:rPr>
      </w:pPr>
      <w:bookmarkStart w:id="84" w:name="_Ref202790343"/>
      <w:r w:rsidRPr="00FF479E">
        <w:rPr>
          <w:b/>
          <w:lang w:eastAsia="en-US"/>
        </w:rPr>
        <w:t>Akceptace dokumentů</w:t>
      </w:r>
      <w:bookmarkEnd w:id="84"/>
    </w:p>
    <w:p w14:paraId="114C2245" w14:textId="3103EBDB" w:rsidR="005E6174" w:rsidRPr="00FF479E" w:rsidRDefault="005E6174" w:rsidP="000C1787">
      <w:pPr>
        <w:pStyle w:val="RLTextlnkuslovan"/>
        <w:numPr>
          <w:ilvl w:val="2"/>
          <w:numId w:val="1"/>
        </w:numPr>
      </w:pPr>
      <w:bookmarkStart w:id="85" w:name="_Ref196129094"/>
      <w:r w:rsidRPr="00FF479E">
        <w:t xml:space="preserve">Dokumenty, které mají být podle této Smlouvy vypracované </w:t>
      </w:r>
      <w:r w:rsidR="00902894" w:rsidRPr="00FF479E">
        <w:t>Poskytovatel</w:t>
      </w:r>
      <w:r w:rsidRPr="00FF479E">
        <w:t xml:space="preserve">em a předané Objednateli, budou Objednatelem schválené a akceptované v souladu s akceptační procedurou definovanou v tomto odst. </w:t>
      </w:r>
      <w:r w:rsidR="003358E6" w:rsidRPr="00FF479E">
        <w:fldChar w:fldCharType="begin"/>
      </w:r>
      <w:r w:rsidRPr="00FF479E">
        <w:instrText xml:space="preserve"> REF _Ref202790343 \r \h </w:instrText>
      </w:r>
      <w:r w:rsidR="00FF479E">
        <w:instrText xml:space="preserve"> \* MERGEFORMAT </w:instrText>
      </w:r>
      <w:r w:rsidR="003358E6" w:rsidRPr="00FF479E">
        <w:fldChar w:fldCharType="separate"/>
      </w:r>
      <w:proofErr w:type="gramStart"/>
      <w:r w:rsidR="00315A87">
        <w:t>10.2</w:t>
      </w:r>
      <w:r w:rsidR="003358E6" w:rsidRPr="00FF479E">
        <w:fldChar w:fldCharType="end"/>
      </w:r>
      <w:r w:rsidRPr="00FF479E">
        <w:t xml:space="preserve"> </w:t>
      </w:r>
      <w:r w:rsidR="005D44C3">
        <w:t>této</w:t>
      </w:r>
      <w:proofErr w:type="gramEnd"/>
      <w:r w:rsidR="005D44C3">
        <w:t xml:space="preserve"> </w:t>
      </w:r>
      <w:r w:rsidRPr="00FF479E">
        <w:t>Smlouvy</w:t>
      </w:r>
      <w:bookmarkEnd w:id="85"/>
      <w:r w:rsidRPr="00FF479E">
        <w:t>.</w:t>
      </w:r>
    </w:p>
    <w:p w14:paraId="30CB7806" w14:textId="77777777" w:rsidR="005E6174" w:rsidRPr="00FF479E" w:rsidRDefault="00902894" w:rsidP="000C1787">
      <w:pPr>
        <w:pStyle w:val="RLTextlnkuslovan"/>
        <w:numPr>
          <w:ilvl w:val="2"/>
          <w:numId w:val="1"/>
        </w:numPr>
      </w:pPr>
      <w:r w:rsidRPr="00FF479E">
        <w:t>Poskytovatel</w:t>
      </w:r>
      <w:r w:rsidR="005E6174" w:rsidRPr="00FF479E">
        <w:t xml:space="preserve"> se zavazuje průběžně konzultovat práce na zhotovení dokumentů s Objednatelem.</w:t>
      </w:r>
      <w:r w:rsidR="00386BAD" w:rsidRPr="00FF479E">
        <w:t xml:space="preserve"> </w:t>
      </w:r>
      <w:r w:rsidRPr="00FF479E">
        <w:t>Poskytovatel</w:t>
      </w:r>
      <w:r w:rsidR="00386BAD" w:rsidRPr="00FF479E">
        <w:t xml:space="preserve"> je povinen předat dokumenty k akceptaci včas tak, aby mohly být dodrženy navazující termíny.</w:t>
      </w:r>
    </w:p>
    <w:p w14:paraId="08C8588C" w14:textId="52B2D0DF" w:rsidR="005E6174" w:rsidRPr="005D37BF" w:rsidRDefault="00386BAD" w:rsidP="000C1787">
      <w:pPr>
        <w:pStyle w:val="RLTextlnkuslovan"/>
        <w:numPr>
          <w:ilvl w:val="2"/>
          <w:numId w:val="1"/>
        </w:numPr>
      </w:pPr>
      <w:bookmarkStart w:id="86" w:name="_Ref196125820"/>
      <w:bookmarkStart w:id="87" w:name="_Ref312227745"/>
      <w:r w:rsidRPr="00FF479E">
        <w:t xml:space="preserve">Objednatel je povinen vznést své výhrady nebo připomínky k dokumentu do </w:t>
      </w:r>
      <w:r w:rsidR="005C4EE5" w:rsidRPr="00FF479E">
        <w:t xml:space="preserve">10 </w:t>
      </w:r>
      <w:r w:rsidRPr="00FF479E">
        <w:t>pracovních dnů</w:t>
      </w:r>
      <w:r w:rsidR="00EB4FA1" w:rsidRPr="00FF479E">
        <w:t xml:space="preserve"> ode dne jejich doručení</w:t>
      </w:r>
      <w:r w:rsidRPr="00FF479E">
        <w:t xml:space="preserve">. </w:t>
      </w:r>
      <w:r w:rsidR="005E6174" w:rsidRPr="00FF479E">
        <w:t>Vznese-li Objednatel výhrady nebo připomínky k</w:t>
      </w:r>
      <w:r w:rsidR="005A71C5" w:rsidRPr="00FF479E">
        <w:t xml:space="preserve"> </w:t>
      </w:r>
      <w:r w:rsidR="005E6174" w:rsidRPr="00FF479E">
        <w:t xml:space="preserve">dokumentu, zavazuje se </w:t>
      </w:r>
      <w:r w:rsidR="00902894" w:rsidRPr="00FF479E">
        <w:t>Poskytovatel</w:t>
      </w:r>
      <w:r w:rsidR="005E6174" w:rsidRPr="00FF479E">
        <w:t xml:space="preserve"> </w:t>
      </w:r>
      <w:r w:rsidR="002433DC" w:rsidRPr="00FF479E">
        <w:t>do 10 pracovních dnů</w:t>
      </w:r>
      <w:r w:rsidR="005E6174" w:rsidRPr="00FF479E">
        <w:t xml:space="preserve"> provést veškeré potřebné úpravy dokumentu dle výhrad a připomínek Objednatele a takto upravený dokument předat Objednateli k akceptaci.</w:t>
      </w:r>
      <w:bookmarkEnd w:id="86"/>
      <w:r w:rsidRPr="00FF479E">
        <w:t xml:space="preserve"> Pokud výhrady a připomínky Objednatele přetrvávají nebo Objednatel identifikuje výhrady a připomínky nové, je Objednatel oprávněn postupovat podle tohoto </w:t>
      </w:r>
      <w:r w:rsidRPr="005D37BF">
        <w:t xml:space="preserve">odst. </w:t>
      </w:r>
      <w:r w:rsidR="003358E6" w:rsidRPr="005D37BF">
        <w:fldChar w:fldCharType="begin"/>
      </w:r>
      <w:r w:rsidRPr="005D37BF">
        <w:instrText xml:space="preserve"> REF _Ref312227745 \r \h </w:instrText>
      </w:r>
      <w:r w:rsidR="00880DC2" w:rsidRPr="005D37BF">
        <w:instrText xml:space="preserve"> \* MERGEFORMAT </w:instrText>
      </w:r>
      <w:r w:rsidR="003358E6" w:rsidRPr="005D37BF">
        <w:fldChar w:fldCharType="separate"/>
      </w:r>
      <w:proofErr w:type="gramStart"/>
      <w:r w:rsidR="00315A87" w:rsidRPr="005D37BF">
        <w:t>10.2.3</w:t>
      </w:r>
      <w:proofErr w:type="gramEnd"/>
      <w:r w:rsidR="003358E6" w:rsidRPr="005D37BF">
        <w:fldChar w:fldCharType="end"/>
      </w:r>
      <w:r w:rsidRPr="005D37BF">
        <w:t xml:space="preserve"> </w:t>
      </w:r>
      <w:r w:rsidR="005D44C3">
        <w:t xml:space="preserve">této Smlouvy </w:t>
      </w:r>
      <w:r w:rsidRPr="005D37BF">
        <w:t>i opakovaně.</w:t>
      </w:r>
      <w:bookmarkEnd w:id="87"/>
    </w:p>
    <w:p w14:paraId="08F9A896" w14:textId="77777777" w:rsidR="00386BAD" w:rsidRPr="005D37BF" w:rsidRDefault="00386BAD" w:rsidP="000C1787">
      <w:pPr>
        <w:pStyle w:val="RLTextlnkuslovan"/>
        <w:numPr>
          <w:ilvl w:val="2"/>
          <w:numId w:val="1"/>
        </w:numPr>
        <w:rPr>
          <w:szCs w:val="22"/>
        </w:rPr>
      </w:pPr>
      <w:r w:rsidRPr="005D37BF">
        <w:t>V případě, že Objednatel nemá k dokumentu připomínky ani výhrady</w:t>
      </w:r>
      <w:r w:rsidR="007A4865" w:rsidRPr="005D37BF">
        <w:t xml:space="preserve">, případně pokud má Objednatel k dokumentu výhrady </w:t>
      </w:r>
      <w:proofErr w:type="spellStart"/>
      <w:r w:rsidR="007A4865" w:rsidRPr="005D37BF">
        <w:t>směřujcí</w:t>
      </w:r>
      <w:proofErr w:type="spellEnd"/>
      <w:r w:rsidR="007A4865" w:rsidRPr="005D37BF">
        <w:t xml:space="preserve"> k vadám, které </w:t>
      </w:r>
      <w:r w:rsidR="0023341B" w:rsidRPr="005D37BF">
        <w:t>považuje za nebránící akceptaci</w:t>
      </w:r>
      <w:r w:rsidRPr="005D37BF">
        <w:t xml:space="preserve">, zavazuje se ve lhůtě </w:t>
      </w:r>
      <w:r w:rsidR="005C4EE5" w:rsidRPr="005D37BF">
        <w:t xml:space="preserve">10 </w:t>
      </w:r>
      <w:r w:rsidRPr="005D37BF">
        <w:t xml:space="preserve">pracovních dnů od předložení dokumentu k akceptaci tento dokument akceptovat a </w:t>
      </w:r>
      <w:r w:rsidR="006237AA" w:rsidRPr="005D37BF">
        <w:t xml:space="preserve">potvrdit </w:t>
      </w:r>
      <w:r w:rsidRPr="005D37BF">
        <w:t>o tom písemný předávací protokol.</w:t>
      </w:r>
    </w:p>
    <w:p w14:paraId="6CC53F08" w14:textId="7B70787D" w:rsidR="007A4865" w:rsidRPr="005D37BF" w:rsidRDefault="007A4865" w:rsidP="007A4865">
      <w:pPr>
        <w:pStyle w:val="RLTextlnkuslovan"/>
        <w:numPr>
          <w:ilvl w:val="2"/>
          <w:numId w:val="1"/>
        </w:numPr>
        <w:rPr>
          <w:lang w:eastAsia="en-US"/>
        </w:rPr>
      </w:pPr>
      <w:r w:rsidRPr="005D37BF">
        <w:rPr>
          <w:lang w:eastAsia="en-US"/>
        </w:rPr>
        <w:t xml:space="preserve">Pokud dokument obsahuje vady, které </w:t>
      </w:r>
      <w:r w:rsidR="0023341B" w:rsidRPr="005D37BF">
        <w:t xml:space="preserve">považuje </w:t>
      </w:r>
      <w:r w:rsidR="005752F0" w:rsidRPr="005D37BF">
        <w:t xml:space="preserve">Objednatel </w:t>
      </w:r>
      <w:r w:rsidR="0023341B" w:rsidRPr="005D37BF">
        <w:t>za nebránící akceptaci</w:t>
      </w:r>
      <w:r w:rsidRPr="005D37BF">
        <w:rPr>
          <w:lang w:eastAsia="en-US"/>
        </w:rPr>
        <w:t>, sdělí Objednatel své připomínky písemně Poskytovateli; pokud Objednatel takový dokument současně akceptuje, uvede své připomínky v předávacím protokolu. Nesdělení připomínek nebo neoznámení některé vady při akceptaci nemá vliv na povinnost Poskytovatele tuto vadu odstranit, pokud o ní ví, dodatečně ji zjistí či mu bude dodatečně oznámena.</w:t>
      </w:r>
    </w:p>
    <w:p w14:paraId="66100D1D" w14:textId="32154408" w:rsidR="007A4865" w:rsidRPr="005D37BF" w:rsidRDefault="007A4865" w:rsidP="007A4865">
      <w:pPr>
        <w:pStyle w:val="RLTextlnkuslovan"/>
        <w:numPr>
          <w:ilvl w:val="2"/>
          <w:numId w:val="1"/>
        </w:numPr>
        <w:rPr>
          <w:szCs w:val="22"/>
        </w:rPr>
      </w:pPr>
      <w:r w:rsidRPr="005D37BF">
        <w:rPr>
          <w:lang w:eastAsia="en-US"/>
        </w:rPr>
        <w:t xml:space="preserve">Poskytovatel je povinen vypořádat připomínky Objednatele bez zbytečného odkladu a neprodleně předložit příslušný dokument k opakované akceptaci dle této Smlouvy, za přiměřeného použití ostatních ustanovení tohoto čl. </w:t>
      </w:r>
      <w:r w:rsidRPr="005D37BF">
        <w:rPr>
          <w:lang w:eastAsia="en-US"/>
        </w:rPr>
        <w:fldChar w:fldCharType="begin"/>
      </w:r>
      <w:r w:rsidRPr="005D37BF">
        <w:rPr>
          <w:lang w:eastAsia="en-US"/>
        </w:rPr>
        <w:instrText xml:space="preserve"> REF _Ref367538257 \r \h  \* MERGEFORMAT </w:instrText>
      </w:r>
      <w:r w:rsidRPr="005D37BF">
        <w:rPr>
          <w:lang w:eastAsia="en-US"/>
        </w:rPr>
      </w:r>
      <w:r w:rsidRPr="005D37BF">
        <w:rPr>
          <w:lang w:eastAsia="en-US"/>
        </w:rPr>
        <w:fldChar w:fldCharType="separate"/>
      </w:r>
      <w:r w:rsidR="00315A87" w:rsidRPr="005D37BF">
        <w:rPr>
          <w:lang w:eastAsia="en-US"/>
        </w:rPr>
        <w:t>10</w:t>
      </w:r>
      <w:r w:rsidRPr="005D37BF">
        <w:rPr>
          <w:lang w:eastAsia="en-US"/>
        </w:rPr>
        <w:fldChar w:fldCharType="end"/>
      </w:r>
      <w:r w:rsidRPr="005D37BF">
        <w:rPr>
          <w:lang w:eastAsia="en-US"/>
        </w:rPr>
        <w:t xml:space="preserve"> Smlouvy.</w:t>
      </w:r>
      <w:r w:rsidR="00EA4901" w:rsidRPr="005D37BF">
        <w:rPr>
          <w:lang w:eastAsia="en-US"/>
        </w:rPr>
        <w:t xml:space="preserve"> V případě, že se jedná o vypořádání připomínek k dokumentu, který již byl akceptován, namísto předávacího protokolu </w:t>
      </w:r>
      <w:r w:rsidR="00FE71BA">
        <w:rPr>
          <w:lang w:eastAsia="en-US"/>
        </w:rPr>
        <w:t xml:space="preserve">smluvní </w:t>
      </w:r>
      <w:r w:rsidR="00EA4901" w:rsidRPr="005D37BF">
        <w:rPr>
          <w:lang w:eastAsia="en-US"/>
        </w:rPr>
        <w:t>strany potvrdí písemně, že připomínky byly vypořádány.</w:t>
      </w:r>
    </w:p>
    <w:p w14:paraId="10D41171" w14:textId="0E0BF1B9" w:rsidR="001110D4" w:rsidRPr="00FF479E" w:rsidRDefault="001110D4" w:rsidP="000C1787">
      <w:pPr>
        <w:pStyle w:val="RLTextlnkuslovan"/>
        <w:numPr>
          <w:ilvl w:val="2"/>
          <w:numId w:val="1"/>
        </w:numPr>
        <w:rPr>
          <w:szCs w:val="22"/>
        </w:rPr>
      </w:pPr>
      <w:r w:rsidRPr="00FF479E">
        <w:rPr>
          <w:szCs w:val="22"/>
        </w:rPr>
        <w:lastRenderedPageBreak/>
        <w:t xml:space="preserve">Bude-li trvání akceptační procedury ovlivněné vznesením výhrad nebo připomínek </w:t>
      </w:r>
      <w:r w:rsidR="006237AA" w:rsidRPr="00FF479E">
        <w:rPr>
          <w:szCs w:val="22"/>
        </w:rPr>
        <w:t xml:space="preserve">Objednatele </w:t>
      </w:r>
      <w:r w:rsidRPr="00FF479E">
        <w:rPr>
          <w:szCs w:val="22"/>
        </w:rPr>
        <w:t xml:space="preserve">k dokumentu a potřebou jejich vyřešení, </w:t>
      </w:r>
      <w:r w:rsidR="00FE71BA">
        <w:rPr>
          <w:szCs w:val="22"/>
        </w:rPr>
        <w:t>bude případné prodlení s dodržením dohodnutých termínů pro akceptaci dokumentů přičteno k tíži Poskytovateli</w:t>
      </w:r>
      <w:r w:rsidRPr="00FF479E">
        <w:rPr>
          <w:szCs w:val="22"/>
        </w:rPr>
        <w:t xml:space="preserve">. </w:t>
      </w:r>
    </w:p>
    <w:p w14:paraId="32ADD1DA" w14:textId="77777777" w:rsidR="005E6174" w:rsidRPr="00FF479E" w:rsidRDefault="00386BAD" w:rsidP="00764E5B">
      <w:pPr>
        <w:pStyle w:val="RLTextlnkuslovan"/>
        <w:keepNext/>
      </w:pPr>
      <w:bookmarkStart w:id="88" w:name="_Ref212253560"/>
      <w:bookmarkStart w:id="89" w:name="_Toc212632751"/>
      <w:r w:rsidRPr="00FF479E">
        <w:rPr>
          <w:b/>
        </w:rPr>
        <w:t xml:space="preserve">Akceptace jiných </w:t>
      </w:r>
      <w:r w:rsidR="007F5552" w:rsidRPr="00FF479E">
        <w:rPr>
          <w:b/>
        </w:rPr>
        <w:t xml:space="preserve">dílčích </w:t>
      </w:r>
      <w:r w:rsidRPr="00FF479E">
        <w:rPr>
          <w:b/>
        </w:rPr>
        <w:t>plnění než dokumentů</w:t>
      </w:r>
      <w:bookmarkEnd w:id="88"/>
      <w:bookmarkEnd w:id="89"/>
    </w:p>
    <w:p w14:paraId="51585BB4" w14:textId="77777777" w:rsidR="005E6174" w:rsidRPr="00FF479E" w:rsidRDefault="005E6174" w:rsidP="000C1787">
      <w:pPr>
        <w:pStyle w:val="RLTextlnkuslovan"/>
        <w:numPr>
          <w:ilvl w:val="2"/>
          <w:numId w:val="1"/>
        </w:numPr>
        <w:rPr>
          <w:lang w:eastAsia="en-US"/>
        </w:rPr>
      </w:pPr>
      <w:bookmarkStart w:id="90" w:name="_Ref196135071"/>
      <w:bookmarkStart w:id="91" w:name="_Ref198358270"/>
      <w:r w:rsidRPr="00FF479E">
        <w:rPr>
          <w:lang w:eastAsia="en-US"/>
        </w:rPr>
        <w:t xml:space="preserve">Umožňuje-li to povaha plnění </w:t>
      </w:r>
      <w:r w:rsidR="00902894" w:rsidRPr="00FF479E">
        <w:rPr>
          <w:lang w:eastAsia="en-US"/>
        </w:rPr>
        <w:t>Poskytovatel</w:t>
      </w:r>
      <w:r w:rsidRPr="00FF479E">
        <w:rPr>
          <w:lang w:eastAsia="en-US"/>
        </w:rPr>
        <w:t>e a nestanoví</w:t>
      </w:r>
      <w:r w:rsidRPr="00FF479E">
        <w:rPr>
          <w:lang w:eastAsia="en-US"/>
        </w:rPr>
        <w:noBreakHyphen/>
        <w:t xml:space="preserve">li tato Smlouva jinak, bude </w:t>
      </w:r>
      <w:r w:rsidRPr="00FF479E">
        <w:t xml:space="preserve">akceptace jednotlivých dílčích plnění </w:t>
      </w:r>
      <w:r w:rsidRPr="00FF479E">
        <w:rPr>
          <w:lang w:eastAsia="en-US"/>
        </w:rPr>
        <w:t>provedena v souladu s akceptační procedurou definovanou v tomto odst. </w:t>
      </w:r>
      <w:r w:rsidR="00175AE2">
        <w:rPr>
          <w:lang w:eastAsia="en-US"/>
        </w:rPr>
        <w:fldChar w:fldCharType="begin"/>
      </w:r>
      <w:r w:rsidR="00175AE2">
        <w:rPr>
          <w:lang w:eastAsia="en-US"/>
        </w:rPr>
        <w:instrText xml:space="preserve"> REF _Ref212253560 \r \h </w:instrText>
      </w:r>
      <w:r w:rsidR="00175AE2">
        <w:rPr>
          <w:lang w:eastAsia="en-US"/>
        </w:rPr>
      </w:r>
      <w:r w:rsidR="00175AE2">
        <w:rPr>
          <w:lang w:eastAsia="en-US"/>
        </w:rPr>
        <w:fldChar w:fldCharType="separate"/>
      </w:r>
      <w:proofErr w:type="gramStart"/>
      <w:r w:rsidR="00315A87">
        <w:rPr>
          <w:lang w:eastAsia="en-US"/>
        </w:rPr>
        <w:t>10.3</w:t>
      </w:r>
      <w:r w:rsidR="00175AE2">
        <w:rPr>
          <w:lang w:eastAsia="en-US"/>
        </w:rPr>
        <w:fldChar w:fldCharType="end"/>
      </w:r>
      <w:r w:rsidRPr="00FF479E">
        <w:rPr>
          <w:lang w:eastAsia="en-US"/>
        </w:rPr>
        <w:t xml:space="preserve"> Smlouvy</w:t>
      </w:r>
      <w:proofErr w:type="gramEnd"/>
      <w:r w:rsidRPr="00FF479E">
        <w:rPr>
          <w:lang w:eastAsia="en-US"/>
        </w:rPr>
        <w:t>.</w:t>
      </w:r>
    </w:p>
    <w:p w14:paraId="45C2FB7B" w14:textId="77777777" w:rsidR="005E6174" w:rsidRPr="00FF479E" w:rsidRDefault="005E6174" w:rsidP="000C1787">
      <w:pPr>
        <w:pStyle w:val="RLTextlnkuslovan"/>
        <w:numPr>
          <w:ilvl w:val="2"/>
          <w:numId w:val="1"/>
        </w:numPr>
        <w:rPr>
          <w:lang w:eastAsia="en-US"/>
        </w:rPr>
      </w:pPr>
      <w:r w:rsidRPr="00FF479E">
        <w:rPr>
          <w:lang w:eastAsia="en-US"/>
        </w:rPr>
        <w:t>Předání a převzetí Objednatelem objednané</w:t>
      </w:r>
      <w:r w:rsidR="008E1141" w:rsidRPr="00FF479E">
        <w:rPr>
          <w:lang w:eastAsia="en-US"/>
        </w:rPr>
        <w:t>ho</w:t>
      </w:r>
      <w:r w:rsidRPr="00FF479E">
        <w:rPr>
          <w:lang w:eastAsia="en-US"/>
        </w:rPr>
        <w:t xml:space="preserve"> a </w:t>
      </w:r>
      <w:r w:rsidR="00902894" w:rsidRPr="00FF479E">
        <w:rPr>
          <w:lang w:eastAsia="en-US"/>
        </w:rPr>
        <w:t>Poskytovatel</w:t>
      </w:r>
      <w:r w:rsidRPr="00FF479E">
        <w:rPr>
          <w:lang w:eastAsia="en-US"/>
        </w:rPr>
        <w:t>em řádně provedené</w:t>
      </w:r>
      <w:r w:rsidR="00E7510E" w:rsidRPr="00FF479E">
        <w:rPr>
          <w:lang w:eastAsia="en-US"/>
        </w:rPr>
        <w:t xml:space="preserve">ho dílčího plnění </w:t>
      </w:r>
      <w:r w:rsidRPr="00FF479E">
        <w:t xml:space="preserve">bude probíhat postupně akceptací jednotlivých dílčích plnění, a to v termínech uvedených v této Smlouvě nebo </w:t>
      </w:r>
      <w:r w:rsidR="00D67676" w:rsidRPr="00FF479E">
        <w:t xml:space="preserve">stanovených </w:t>
      </w:r>
      <w:r w:rsidRPr="00FF479E">
        <w:t>v souladu s touto Smlouvou.</w:t>
      </w:r>
      <w:bookmarkEnd w:id="90"/>
      <w:bookmarkEnd w:id="91"/>
    </w:p>
    <w:p w14:paraId="64367785" w14:textId="15EAAF07" w:rsidR="005E6174" w:rsidRPr="00FF479E" w:rsidRDefault="005E6174" w:rsidP="000C1787">
      <w:pPr>
        <w:pStyle w:val="RLTextlnkuslovan"/>
        <w:numPr>
          <w:ilvl w:val="2"/>
          <w:numId w:val="1"/>
        </w:numPr>
        <w:rPr>
          <w:lang w:eastAsia="en-US"/>
        </w:rPr>
      </w:pPr>
      <w:bookmarkStart w:id="92" w:name="_Ref212887975"/>
      <w:r w:rsidRPr="00FF479E">
        <w:rPr>
          <w:lang w:eastAsia="en-US"/>
        </w:rPr>
        <w:t>Akceptační procedura zahrnuje ověření řádného provedení jednotlivých dílčích plnění porovnáním jejich skutečných vlastností s jejich specifikací stanovenou touto Smlouvo</w:t>
      </w:r>
      <w:r w:rsidR="00F32530" w:rsidRPr="00FF479E">
        <w:rPr>
          <w:lang w:eastAsia="en-US"/>
        </w:rPr>
        <w:t xml:space="preserve">u, Zadáním změnového požadavku </w:t>
      </w:r>
      <w:r w:rsidR="00A178BE" w:rsidRPr="00FF479E">
        <w:rPr>
          <w:lang w:eastAsia="en-US"/>
        </w:rPr>
        <w:t>či</w:t>
      </w:r>
      <w:r w:rsidR="006237AA" w:rsidRPr="00FF479E">
        <w:rPr>
          <w:lang w:eastAsia="en-US"/>
        </w:rPr>
        <w:t xml:space="preserve"> </w:t>
      </w:r>
      <w:r w:rsidR="00A178BE" w:rsidRPr="00FF479E">
        <w:rPr>
          <w:lang w:eastAsia="en-US"/>
        </w:rPr>
        <w:t>A</w:t>
      </w:r>
      <w:r w:rsidR="006237AA" w:rsidRPr="00FF479E">
        <w:rPr>
          <w:lang w:eastAsia="en-US"/>
        </w:rPr>
        <w:t xml:space="preserve">nalýzou </w:t>
      </w:r>
      <w:r w:rsidR="00A178BE" w:rsidRPr="00FF479E">
        <w:rPr>
          <w:lang w:eastAsia="en-US"/>
        </w:rPr>
        <w:t>z</w:t>
      </w:r>
      <w:r w:rsidR="006237AA" w:rsidRPr="00FF479E">
        <w:rPr>
          <w:lang w:eastAsia="en-US"/>
        </w:rPr>
        <w:t>měnového požadavku,</w:t>
      </w:r>
      <w:r w:rsidR="00E7510E" w:rsidRPr="00FF479E">
        <w:rPr>
          <w:lang w:eastAsia="en-US"/>
        </w:rPr>
        <w:t xml:space="preserve"> </w:t>
      </w:r>
      <w:r w:rsidRPr="00FF479E">
        <w:rPr>
          <w:lang w:eastAsia="en-US"/>
        </w:rPr>
        <w:t xml:space="preserve">nebo </w:t>
      </w:r>
      <w:r w:rsidR="00E7510E" w:rsidRPr="00FF479E">
        <w:rPr>
          <w:lang w:eastAsia="en-US"/>
        </w:rPr>
        <w:t>vzniklou na základě</w:t>
      </w:r>
      <w:r w:rsidR="008E1141" w:rsidRPr="00FF479E">
        <w:rPr>
          <w:lang w:eastAsia="en-US"/>
        </w:rPr>
        <w:t xml:space="preserve"> Smlouvy </w:t>
      </w:r>
      <w:r w:rsidR="00D12CA0" w:rsidRPr="00FF479E">
        <w:rPr>
          <w:lang w:eastAsia="en-US"/>
        </w:rPr>
        <w:t>(např. Návrh realizace)</w:t>
      </w:r>
      <w:r w:rsidR="00386BAD" w:rsidRPr="00FF479E">
        <w:rPr>
          <w:lang w:eastAsia="en-US"/>
        </w:rPr>
        <w:t>; specifikací se rozumí i akceptační kritéria, jsou-li stanovena</w:t>
      </w:r>
      <w:r w:rsidRPr="00FF479E">
        <w:rPr>
          <w:lang w:eastAsia="en-US"/>
        </w:rPr>
        <w:t>.</w:t>
      </w:r>
      <w:bookmarkEnd w:id="92"/>
      <w:r w:rsidR="0017611D">
        <w:rPr>
          <w:lang w:eastAsia="en-US"/>
        </w:rPr>
        <w:t xml:space="preserve"> </w:t>
      </w:r>
      <w:r w:rsidR="0017611D">
        <w:rPr>
          <w:rFonts w:cs="Arial"/>
          <w:lang w:eastAsia="en-US"/>
        </w:rPr>
        <w:t xml:space="preserve">Akceptační procedura zahrnuje také ověření, že dílčí plnění </w:t>
      </w:r>
      <w:r w:rsidR="0017611D">
        <w:rPr>
          <w:rFonts w:cs="Arial"/>
        </w:rPr>
        <w:t xml:space="preserve">k danému dni </w:t>
      </w:r>
      <w:r w:rsidR="0017611D">
        <w:rPr>
          <w:rFonts w:cs="Arial"/>
          <w:lang w:eastAsia="en-US"/>
        </w:rPr>
        <w:t xml:space="preserve">plně odpovídá </w:t>
      </w:r>
      <w:r w:rsidR="0017611D">
        <w:rPr>
          <w:rFonts w:cs="Arial"/>
        </w:rPr>
        <w:t xml:space="preserve">platné legislativě a že nevyžaduje provedení jeho </w:t>
      </w:r>
      <w:r w:rsidR="0017611D">
        <w:rPr>
          <w:rFonts w:cs="Arial"/>
          <w:lang w:eastAsia="en-US"/>
        </w:rPr>
        <w:t>údržby.</w:t>
      </w:r>
    </w:p>
    <w:p w14:paraId="1894215B" w14:textId="62C22F53" w:rsidR="005E6174" w:rsidRPr="00FF479E" w:rsidRDefault="005E6174" w:rsidP="000C1787">
      <w:pPr>
        <w:pStyle w:val="RLTextlnkuslovan"/>
        <w:numPr>
          <w:ilvl w:val="2"/>
          <w:numId w:val="1"/>
        </w:numPr>
        <w:rPr>
          <w:lang w:eastAsia="en-US"/>
        </w:rPr>
      </w:pPr>
      <w:r w:rsidRPr="00FF479E">
        <w:rPr>
          <w:lang w:eastAsia="en-US"/>
        </w:rPr>
        <w:t>Akceptační procedura bude zahrnovat akceptační testy, které budou probíhat na základě specifikace akceptačních testů</w:t>
      </w:r>
      <w:r w:rsidR="001845D2" w:rsidRPr="00FF479E">
        <w:rPr>
          <w:lang w:eastAsia="en-US"/>
        </w:rPr>
        <w:t xml:space="preserve"> připravené </w:t>
      </w:r>
      <w:r w:rsidR="00902894" w:rsidRPr="00FF479E">
        <w:rPr>
          <w:lang w:eastAsia="en-US"/>
        </w:rPr>
        <w:t>Poskytovatel</w:t>
      </w:r>
      <w:r w:rsidR="001845D2" w:rsidRPr="00FF479E">
        <w:rPr>
          <w:lang w:eastAsia="en-US"/>
        </w:rPr>
        <w:t>em</w:t>
      </w:r>
      <w:r w:rsidRPr="00FF479E">
        <w:rPr>
          <w:lang w:eastAsia="en-US"/>
        </w:rPr>
        <w:t xml:space="preserve">. Nedohodnou-li se smluvní strany jinak, přípravu scénářů, příkladů a dat na akceptační test zajistí </w:t>
      </w:r>
      <w:r w:rsidR="00902894" w:rsidRPr="00FF479E">
        <w:rPr>
          <w:lang w:eastAsia="en-US"/>
        </w:rPr>
        <w:t>Poskytovatel</w:t>
      </w:r>
      <w:r w:rsidRPr="00FF479E">
        <w:rPr>
          <w:lang w:eastAsia="en-US"/>
        </w:rPr>
        <w:t xml:space="preserve"> za </w:t>
      </w:r>
      <w:r w:rsidR="00386BAD" w:rsidRPr="00FF479E">
        <w:rPr>
          <w:lang w:eastAsia="en-US"/>
        </w:rPr>
        <w:t xml:space="preserve">přiměřené </w:t>
      </w:r>
      <w:r w:rsidRPr="00FF479E">
        <w:rPr>
          <w:lang w:eastAsia="en-US"/>
        </w:rPr>
        <w:t xml:space="preserve">součinnosti Objednatele, a to s ohledem na účel akceptační procedury dle odst. </w:t>
      </w:r>
      <w:r w:rsidR="003358E6" w:rsidRPr="00FF479E">
        <w:rPr>
          <w:lang w:eastAsia="en-US"/>
        </w:rPr>
        <w:fldChar w:fldCharType="begin"/>
      </w:r>
      <w:r w:rsidRPr="00FF479E">
        <w:rPr>
          <w:lang w:eastAsia="en-US"/>
        </w:rPr>
        <w:instrText xml:space="preserve"> REF _Ref212887975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proofErr w:type="gramStart"/>
      <w:r w:rsidR="00315A87">
        <w:rPr>
          <w:lang w:eastAsia="en-US"/>
        </w:rPr>
        <w:t>10.3.3</w:t>
      </w:r>
      <w:proofErr w:type="gramEnd"/>
      <w:r w:rsidR="003358E6" w:rsidRPr="00FF479E">
        <w:rPr>
          <w:lang w:eastAsia="en-US"/>
        </w:rPr>
        <w:fldChar w:fldCharType="end"/>
      </w:r>
      <w:r w:rsidR="00FE71BA">
        <w:rPr>
          <w:lang w:eastAsia="en-US"/>
        </w:rPr>
        <w:t xml:space="preserve"> této Smlouvy</w:t>
      </w:r>
      <w:r w:rsidRPr="00FF479E">
        <w:rPr>
          <w:lang w:eastAsia="en-US"/>
        </w:rPr>
        <w:t>.</w:t>
      </w:r>
      <w:r w:rsidR="001845D2" w:rsidRPr="00FF479E">
        <w:rPr>
          <w:lang w:eastAsia="en-US"/>
        </w:rPr>
        <w:t xml:space="preserve"> Objednatel má právo vyjadřovat se a požadovat zapracování svých odůvodněných připomínek ke specifikaci akceptačních testů a dalším parametrům testování.</w:t>
      </w:r>
    </w:p>
    <w:p w14:paraId="05D05317" w14:textId="1C6E16A5" w:rsidR="005E6174" w:rsidRPr="00FF479E" w:rsidRDefault="00902894" w:rsidP="000C1787">
      <w:pPr>
        <w:pStyle w:val="RLTextlnkuslovan"/>
        <w:numPr>
          <w:ilvl w:val="2"/>
          <w:numId w:val="1"/>
        </w:numPr>
        <w:rPr>
          <w:lang w:eastAsia="en-US"/>
        </w:rPr>
      </w:pPr>
      <w:bookmarkStart w:id="93" w:name="_Ref195929845"/>
      <w:r w:rsidRPr="00FF479E">
        <w:rPr>
          <w:lang w:eastAsia="en-US"/>
        </w:rPr>
        <w:t>Poskytovatel</w:t>
      </w:r>
      <w:r w:rsidR="005E6174" w:rsidRPr="00FF479E">
        <w:rPr>
          <w:lang w:eastAsia="en-US"/>
        </w:rPr>
        <w:t xml:space="preserve"> </w:t>
      </w:r>
      <w:r w:rsidR="00092A44" w:rsidRPr="00FF479E">
        <w:rPr>
          <w:lang w:eastAsia="en-US"/>
        </w:rPr>
        <w:t xml:space="preserve">písemně </w:t>
      </w:r>
      <w:r w:rsidR="005E6174" w:rsidRPr="00FF479E">
        <w:rPr>
          <w:lang w:eastAsia="en-US"/>
        </w:rPr>
        <w:t>vyzve Objednatele k účasti na akceptační proceduře</w:t>
      </w:r>
      <w:r w:rsidR="001F6034" w:rsidRPr="00FF479E">
        <w:rPr>
          <w:lang w:eastAsia="en-US"/>
        </w:rPr>
        <w:t xml:space="preserve"> a tuto písemnou výzvu doručí Objednateli</w:t>
      </w:r>
      <w:r w:rsidR="005E6174" w:rsidRPr="00FF479E">
        <w:rPr>
          <w:lang w:eastAsia="en-US"/>
        </w:rPr>
        <w:t xml:space="preserve"> nejméně </w:t>
      </w:r>
      <w:r w:rsidR="001A3883" w:rsidRPr="00FF479E">
        <w:rPr>
          <w:lang w:eastAsia="en-US"/>
        </w:rPr>
        <w:t xml:space="preserve">5 </w:t>
      </w:r>
      <w:r w:rsidR="005E6174" w:rsidRPr="00FF479E">
        <w:rPr>
          <w:lang w:eastAsia="en-US"/>
        </w:rPr>
        <w:t>pracovní</w:t>
      </w:r>
      <w:r w:rsidR="001A3883" w:rsidRPr="00FF479E">
        <w:rPr>
          <w:lang w:eastAsia="en-US"/>
        </w:rPr>
        <w:t>ch</w:t>
      </w:r>
      <w:r w:rsidR="005E6174" w:rsidRPr="00FF479E">
        <w:rPr>
          <w:lang w:eastAsia="en-US"/>
        </w:rPr>
        <w:t xml:space="preserve"> dn</w:t>
      </w:r>
      <w:r w:rsidR="001A3883" w:rsidRPr="00FF479E">
        <w:rPr>
          <w:lang w:eastAsia="en-US"/>
        </w:rPr>
        <w:t>ů</w:t>
      </w:r>
      <w:r w:rsidR="005E6174" w:rsidRPr="00FF479E">
        <w:rPr>
          <w:lang w:eastAsia="en-US"/>
        </w:rPr>
        <w:t xml:space="preserve"> před zahájením</w:t>
      </w:r>
      <w:r w:rsidR="001C27CD" w:rsidRPr="00FF479E">
        <w:rPr>
          <w:lang w:eastAsia="en-US"/>
        </w:rPr>
        <w:t xml:space="preserve"> akceptační procedury</w:t>
      </w:r>
      <w:r w:rsidR="005E6174" w:rsidRPr="00FF479E">
        <w:rPr>
          <w:lang w:eastAsia="en-US"/>
        </w:rPr>
        <w:t>. Pokud se Objednatel nedostaví v</w:t>
      </w:r>
      <w:r w:rsidR="00386BAD" w:rsidRPr="00FF479E">
        <w:rPr>
          <w:lang w:eastAsia="en-US"/>
        </w:rPr>
        <w:t> </w:t>
      </w:r>
      <w:r w:rsidR="005E6174" w:rsidRPr="00FF479E">
        <w:rPr>
          <w:lang w:eastAsia="en-US"/>
        </w:rPr>
        <w:t xml:space="preserve">termínu určeném pro provedení akceptačních testů, přestože byl </w:t>
      </w:r>
      <w:r w:rsidRPr="00FF479E">
        <w:rPr>
          <w:lang w:eastAsia="en-US"/>
        </w:rPr>
        <w:t>Poskytovatel</w:t>
      </w:r>
      <w:r w:rsidR="005E6174" w:rsidRPr="00FF479E">
        <w:rPr>
          <w:lang w:eastAsia="en-US"/>
        </w:rPr>
        <w:t xml:space="preserve">em k účasti řádně vyzván, je </w:t>
      </w:r>
      <w:r w:rsidRPr="00FF479E">
        <w:rPr>
          <w:lang w:eastAsia="en-US"/>
        </w:rPr>
        <w:t>Poskytovatel</w:t>
      </w:r>
      <w:r w:rsidR="005E6174" w:rsidRPr="00FF479E">
        <w:rPr>
          <w:lang w:eastAsia="en-US"/>
        </w:rPr>
        <w:t xml:space="preserve"> oprávněn provést příslušné akceptační testy bez jeho přítomnosti. O průběhu akceptačních testů vyhotoví </w:t>
      </w:r>
      <w:r w:rsidRPr="00FF479E">
        <w:rPr>
          <w:lang w:eastAsia="en-US"/>
        </w:rPr>
        <w:t>Poskytovatel</w:t>
      </w:r>
      <w:r w:rsidR="005E6174" w:rsidRPr="00FF479E">
        <w:rPr>
          <w:lang w:eastAsia="en-US"/>
        </w:rPr>
        <w:t xml:space="preserve"> písemný záznam, v němž zejména uvede, zda testy prokázaly chyby. Objednateli budou poskytnuty </w:t>
      </w:r>
      <w:r w:rsidR="00092A44" w:rsidRPr="00FF479E">
        <w:rPr>
          <w:lang w:eastAsia="en-US"/>
        </w:rPr>
        <w:t>originály</w:t>
      </w:r>
      <w:r w:rsidR="005E6174" w:rsidRPr="00FF479E">
        <w:rPr>
          <w:lang w:eastAsia="en-US"/>
        </w:rPr>
        <w:t xml:space="preserve"> veškerých dokumentů vypracovaných v souvislosti s provedením akceptačních testů</w:t>
      </w:r>
      <w:r w:rsidR="00FE71BA">
        <w:rPr>
          <w:lang w:eastAsia="en-US"/>
        </w:rPr>
        <w:t>, a to nejpozději do 10 dnů od jejic</w:t>
      </w:r>
      <w:r w:rsidR="00AC013C">
        <w:rPr>
          <w:lang w:eastAsia="en-US"/>
        </w:rPr>
        <w:t>h</w:t>
      </w:r>
      <w:r w:rsidR="00FE71BA">
        <w:rPr>
          <w:lang w:eastAsia="en-US"/>
        </w:rPr>
        <w:t xml:space="preserve"> konání</w:t>
      </w:r>
      <w:r w:rsidR="005E6174" w:rsidRPr="00FF479E">
        <w:rPr>
          <w:lang w:eastAsia="en-US"/>
        </w:rPr>
        <w:t>.</w:t>
      </w:r>
      <w:bookmarkEnd w:id="93"/>
    </w:p>
    <w:p w14:paraId="24104138" w14:textId="77777777" w:rsidR="005E6174" w:rsidRPr="00FF479E" w:rsidRDefault="005E6174" w:rsidP="000C1787">
      <w:pPr>
        <w:pStyle w:val="RLTextlnkuslovan"/>
        <w:numPr>
          <w:ilvl w:val="2"/>
          <w:numId w:val="1"/>
        </w:numPr>
        <w:rPr>
          <w:lang w:eastAsia="en-US"/>
        </w:rPr>
      </w:pPr>
      <w:bookmarkStart w:id="94" w:name="_Ref195949411"/>
      <w:bookmarkStart w:id="95" w:name="_Ref195956270"/>
      <w:bookmarkStart w:id="96" w:name="_Ref311706832"/>
      <w:r w:rsidRPr="00FF479E">
        <w:rPr>
          <w:lang w:eastAsia="en-US"/>
        </w:rPr>
        <w:t xml:space="preserve">Jestliže jednotlivé dílčí plnění splní akceptační kritéria akceptačních testů, </w:t>
      </w:r>
      <w:r w:rsidR="00902894" w:rsidRPr="00FF479E">
        <w:rPr>
          <w:lang w:eastAsia="en-US"/>
        </w:rPr>
        <w:t>Poskytovatel</w:t>
      </w:r>
      <w:r w:rsidRPr="00FF479E">
        <w:rPr>
          <w:lang w:eastAsia="en-US"/>
        </w:rPr>
        <w:t xml:space="preserve"> se zavazuje nejpozději v</w:t>
      </w:r>
      <w:r w:rsidR="00E7510E" w:rsidRPr="00FF479E">
        <w:rPr>
          <w:lang w:eastAsia="en-US"/>
        </w:rPr>
        <w:t xml:space="preserve"> pracovní </w:t>
      </w:r>
      <w:r w:rsidRPr="00FF479E">
        <w:rPr>
          <w:lang w:eastAsia="en-US"/>
        </w:rPr>
        <w:t>den následující po ukončení akceptačních testů umožnit Objednateli toto dílčí plnění převzít a Objednatel se zavazuje k jeho převzetí</w:t>
      </w:r>
      <w:r w:rsidR="00E7510E" w:rsidRPr="00FF479E">
        <w:rPr>
          <w:lang w:eastAsia="en-US"/>
        </w:rPr>
        <w:t xml:space="preserve"> nejpozději do </w:t>
      </w:r>
      <w:r w:rsidR="00B53518" w:rsidRPr="00FF479E">
        <w:rPr>
          <w:lang w:eastAsia="en-US"/>
        </w:rPr>
        <w:t>10</w:t>
      </w:r>
      <w:r w:rsidR="00E7510E" w:rsidRPr="00FF479E">
        <w:rPr>
          <w:lang w:eastAsia="en-US"/>
        </w:rPr>
        <w:t xml:space="preserve"> pracovních dnů</w:t>
      </w:r>
      <w:r w:rsidRPr="00FF479E">
        <w:rPr>
          <w:lang w:eastAsia="en-US"/>
        </w:rPr>
        <w:t xml:space="preserve">. Smluvní strany se zavazují o tomto převzetí sepsat </w:t>
      </w:r>
      <w:r w:rsidR="00386BAD" w:rsidRPr="00FF479E">
        <w:rPr>
          <w:lang w:eastAsia="en-US"/>
        </w:rPr>
        <w:t xml:space="preserve">předávací </w:t>
      </w:r>
      <w:r w:rsidRPr="00FF479E">
        <w:rPr>
          <w:lang w:eastAsia="en-US"/>
        </w:rPr>
        <w:t>protokol</w:t>
      </w:r>
      <w:bookmarkEnd w:id="94"/>
      <w:bookmarkEnd w:id="95"/>
      <w:r w:rsidRPr="00FF479E">
        <w:rPr>
          <w:lang w:eastAsia="en-US"/>
        </w:rPr>
        <w:t>.</w:t>
      </w:r>
      <w:bookmarkEnd w:id="96"/>
    </w:p>
    <w:p w14:paraId="1EA2CD19" w14:textId="00B81F48" w:rsidR="00386BAD" w:rsidRPr="00FF479E" w:rsidRDefault="00386BAD" w:rsidP="000C1787">
      <w:pPr>
        <w:pStyle w:val="RLTextlnkuslovan"/>
        <w:numPr>
          <w:ilvl w:val="2"/>
          <w:numId w:val="1"/>
        </w:numPr>
        <w:rPr>
          <w:lang w:eastAsia="en-US"/>
        </w:rPr>
      </w:pPr>
      <w:r w:rsidRPr="00FF479E">
        <w:rPr>
          <w:lang w:eastAsia="en-US"/>
        </w:rPr>
        <w:t xml:space="preserve">Nestanoví-li specifikace akceptačních testů jinak, má se za to, že dílčí plnění splňuje stanovená akceptační </w:t>
      </w:r>
      <w:r w:rsidR="00C8494F" w:rsidRPr="00FF479E">
        <w:rPr>
          <w:lang w:eastAsia="en-US"/>
        </w:rPr>
        <w:t>kritéria</w:t>
      </w:r>
      <w:r w:rsidRPr="00FF479E">
        <w:rPr>
          <w:lang w:eastAsia="en-US"/>
        </w:rPr>
        <w:t xml:space="preserve"> za předpokladu, že toto plnění nemá </w:t>
      </w:r>
      <w:r w:rsidRPr="00FF479E">
        <w:rPr>
          <w:lang w:eastAsia="en-US"/>
        </w:rPr>
        <w:lastRenderedPageBreak/>
        <w:t xml:space="preserve">žádnou vadu </w:t>
      </w:r>
      <w:r w:rsidRPr="00317700">
        <w:rPr>
          <w:lang w:eastAsia="en-US"/>
        </w:rPr>
        <w:t>kategorie A</w:t>
      </w:r>
      <w:r w:rsidR="003111DC" w:rsidRPr="004C3F54">
        <w:rPr>
          <w:lang w:eastAsia="en-US"/>
        </w:rPr>
        <w:t>, současně nemá více než 3 vady</w:t>
      </w:r>
      <w:r w:rsidRPr="004C3F54">
        <w:rPr>
          <w:lang w:eastAsia="en-US"/>
        </w:rPr>
        <w:t xml:space="preserve"> </w:t>
      </w:r>
      <w:r w:rsidR="008C00C4">
        <w:rPr>
          <w:lang w:eastAsia="en-US"/>
        </w:rPr>
        <w:t>kategorie</w:t>
      </w:r>
      <w:r w:rsidR="008C00C4" w:rsidRPr="00317700">
        <w:rPr>
          <w:lang w:eastAsia="en-US"/>
        </w:rPr>
        <w:t xml:space="preserve"> </w:t>
      </w:r>
      <w:r w:rsidRPr="00317700">
        <w:rPr>
          <w:lang w:eastAsia="en-US"/>
        </w:rPr>
        <w:t xml:space="preserve">B a současně nemá více </w:t>
      </w:r>
      <w:r w:rsidRPr="004C3F54">
        <w:rPr>
          <w:lang w:eastAsia="en-US"/>
        </w:rPr>
        <w:t xml:space="preserve">než </w:t>
      </w:r>
      <w:r w:rsidR="004C3F54">
        <w:rPr>
          <w:lang w:eastAsia="en-US"/>
        </w:rPr>
        <w:t xml:space="preserve">5 </w:t>
      </w:r>
      <w:r w:rsidRPr="00317700">
        <w:rPr>
          <w:lang w:eastAsia="en-US"/>
        </w:rPr>
        <w:t>vad kategorie C</w:t>
      </w:r>
      <w:r w:rsidRPr="00FF479E">
        <w:rPr>
          <w:lang w:eastAsia="en-US"/>
        </w:rPr>
        <w:t xml:space="preserve"> </w:t>
      </w:r>
      <w:r w:rsidR="00D06B51" w:rsidRPr="00FF479E">
        <w:rPr>
          <w:lang w:eastAsia="en-US"/>
        </w:rPr>
        <w:t>ve smyslu</w:t>
      </w:r>
      <w:r w:rsidRPr="00FF479E">
        <w:rPr>
          <w:lang w:eastAsia="en-US"/>
        </w:rPr>
        <w:t xml:space="preserve"> </w:t>
      </w:r>
      <w:r w:rsidR="00DF7AB5" w:rsidRPr="00FF479E">
        <w:rPr>
          <w:lang w:eastAsia="en-US"/>
        </w:rPr>
        <w:t xml:space="preserve">odst. </w:t>
      </w:r>
      <w:r w:rsidR="00DF7AB5" w:rsidRPr="00FF479E">
        <w:rPr>
          <w:lang w:eastAsia="en-US"/>
        </w:rPr>
        <w:fldChar w:fldCharType="begin"/>
      </w:r>
      <w:r w:rsidR="00DF7AB5" w:rsidRPr="00FF479E">
        <w:rPr>
          <w:lang w:eastAsia="en-US"/>
        </w:rPr>
        <w:instrText xml:space="preserve"> REF _Ref224695341 \r \h </w:instrText>
      </w:r>
      <w:r w:rsidR="00880DC2" w:rsidRPr="00FF479E">
        <w:rPr>
          <w:lang w:eastAsia="en-US"/>
        </w:rPr>
        <w:instrText xml:space="preserve"> \* MERGEFORMAT </w:instrText>
      </w:r>
      <w:r w:rsidR="00DF7AB5" w:rsidRPr="00FF479E">
        <w:rPr>
          <w:lang w:eastAsia="en-US"/>
        </w:rPr>
      </w:r>
      <w:r w:rsidR="00DF7AB5" w:rsidRPr="00FF479E">
        <w:rPr>
          <w:lang w:eastAsia="en-US"/>
        </w:rPr>
        <w:fldChar w:fldCharType="separate"/>
      </w:r>
      <w:proofErr w:type="gramStart"/>
      <w:r w:rsidR="00315A87">
        <w:rPr>
          <w:lang w:eastAsia="en-US"/>
        </w:rPr>
        <w:t>15.4</w:t>
      </w:r>
      <w:r w:rsidR="00DF7AB5" w:rsidRPr="00FF479E">
        <w:rPr>
          <w:lang w:eastAsia="en-US"/>
        </w:rPr>
        <w:fldChar w:fldCharType="end"/>
      </w:r>
      <w:r w:rsidR="0017611D">
        <w:rPr>
          <w:lang w:eastAsia="en-US"/>
        </w:rPr>
        <w:t xml:space="preserve"> této</w:t>
      </w:r>
      <w:proofErr w:type="gramEnd"/>
      <w:r w:rsidR="00AA6997" w:rsidRPr="00FF479E">
        <w:rPr>
          <w:lang w:eastAsia="en-US"/>
        </w:rPr>
        <w:t xml:space="preserve"> </w:t>
      </w:r>
      <w:r w:rsidR="00D06B51" w:rsidRPr="00FF479E">
        <w:rPr>
          <w:lang w:eastAsia="en-US"/>
        </w:rPr>
        <w:t>Smlouv</w:t>
      </w:r>
      <w:r w:rsidR="00D3261D" w:rsidRPr="00FF479E">
        <w:rPr>
          <w:lang w:eastAsia="en-US"/>
        </w:rPr>
        <w:t>y</w:t>
      </w:r>
      <w:r w:rsidR="00D06B51" w:rsidRPr="00FF479E">
        <w:rPr>
          <w:lang w:eastAsia="en-US"/>
        </w:rPr>
        <w:t>.</w:t>
      </w:r>
      <w:r w:rsidR="009F1C8B" w:rsidRPr="00FF479E">
        <w:rPr>
          <w:lang w:eastAsia="en-US"/>
        </w:rPr>
        <w:t xml:space="preserve"> Objednatel je oprávněn dílčí plnění převzít i v případech, kdy počet a/nebo druh vad překračuje maximální počet stanovený pro splnění akceptačních kritérií.</w:t>
      </w:r>
    </w:p>
    <w:p w14:paraId="66A3040F" w14:textId="77777777" w:rsidR="00386BAD" w:rsidRPr="00FF479E" w:rsidRDefault="005E6174" w:rsidP="000C1787">
      <w:pPr>
        <w:pStyle w:val="RLTextlnkuslovan"/>
        <w:numPr>
          <w:ilvl w:val="2"/>
          <w:numId w:val="1"/>
        </w:numPr>
        <w:rPr>
          <w:lang w:eastAsia="en-US"/>
        </w:rPr>
      </w:pPr>
      <w:bookmarkStart w:id="97" w:name="_Ref398630424"/>
      <w:bookmarkStart w:id="98" w:name="_Ref311706864"/>
      <w:r w:rsidRPr="00FF479E">
        <w:rPr>
          <w:lang w:eastAsia="en-US"/>
        </w:rPr>
        <w:t xml:space="preserve">Pokud kterékoliv z jednotlivých dílčích plnění nesplňuje stanovená akceptační kritéria </w:t>
      </w:r>
      <w:r w:rsidR="009F1C8B" w:rsidRPr="00FF479E">
        <w:rPr>
          <w:lang w:eastAsia="en-US"/>
        </w:rPr>
        <w:t>nebo je splňuje s vadami, které jsou přípustné</w:t>
      </w:r>
      <w:r w:rsidRPr="00FF479E">
        <w:rPr>
          <w:lang w:eastAsia="en-US"/>
        </w:rPr>
        <w:t xml:space="preserve">, </w:t>
      </w:r>
      <w:r w:rsidR="0010716A" w:rsidRPr="00FF479E">
        <w:rPr>
          <w:lang w:eastAsia="en-US"/>
        </w:rPr>
        <w:t xml:space="preserve">sdělí </w:t>
      </w:r>
      <w:r w:rsidRPr="00FF479E">
        <w:rPr>
          <w:lang w:eastAsia="en-US"/>
        </w:rPr>
        <w:t xml:space="preserve">Objednatel své připomínky písemně </w:t>
      </w:r>
      <w:r w:rsidR="00902894" w:rsidRPr="00FF479E">
        <w:rPr>
          <w:lang w:eastAsia="en-US"/>
        </w:rPr>
        <w:t>Poskytovatel</w:t>
      </w:r>
      <w:r w:rsidRPr="00FF479E">
        <w:rPr>
          <w:lang w:eastAsia="en-US"/>
        </w:rPr>
        <w:t>i</w:t>
      </w:r>
      <w:r w:rsidR="0010716A" w:rsidRPr="00FF479E">
        <w:rPr>
          <w:lang w:eastAsia="en-US"/>
        </w:rPr>
        <w:t>; p</w:t>
      </w:r>
      <w:r w:rsidR="009F1C8B" w:rsidRPr="00FF479E">
        <w:rPr>
          <w:lang w:eastAsia="en-US"/>
        </w:rPr>
        <w:t xml:space="preserve">okud Objednatel </w:t>
      </w:r>
      <w:r w:rsidR="0010716A" w:rsidRPr="00FF479E">
        <w:rPr>
          <w:lang w:eastAsia="en-US"/>
        </w:rPr>
        <w:t xml:space="preserve">takové </w:t>
      </w:r>
      <w:r w:rsidR="009F1C8B" w:rsidRPr="00FF479E">
        <w:rPr>
          <w:lang w:eastAsia="en-US"/>
        </w:rPr>
        <w:t xml:space="preserve">dílčí plnění </w:t>
      </w:r>
      <w:r w:rsidR="0010716A" w:rsidRPr="00FF479E">
        <w:rPr>
          <w:lang w:eastAsia="en-US"/>
        </w:rPr>
        <w:t>současně akceptuje</w:t>
      </w:r>
      <w:r w:rsidR="009F1C8B" w:rsidRPr="00FF479E">
        <w:rPr>
          <w:lang w:eastAsia="en-US"/>
        </w:rPr>
        <w:t xml:space="preserve">, uvede </w:t>
      </w:r>
      <w:r w:rsidR="0010716A" w:rsidRPr="00FF479E">
        <w:rPr>
          <w:lang w:eastAsia="en-US"/>
        </w:rPr>
        <w:t>své připomínky</w:t>
      </w:r>
      <w:r w:rsidR="009F1C8B" w:rsidRPr="00FF479E">
        <w:rPr>
          <w:lang w:eastAsia="en-US"/>
        </w:rPr>
        <w:t xml:space="preserve"> v předávacím protokolu. Nesdělení připomínek nebo neoznámení některé vady při akceptaci nemá vliv na povinnost </w:t>
      </w:r>
      <w:r w:rsidR="00902894" w:rsidRPr="00FF479E">
        <w:rPr>
          <w:lang w:eastAsia="en-US"/>
        </w:rPr>
        <w:t>Poskytovatel</w:t>
      </w:r>
      <w:r w:rsidR="009F1C8B" w:rsidRPr="00FF479E">
        <w:rPr>
          <w:lang w:eastAsia="en-US"/>
        </w:rPr>
        <w:t>e tuto vadu odstranit, pokud o n</w:t>
      </w:r>
      <w:r w:rsidR="0010716A" w:rsidRPr="00FF479E">
        <w:rPr>
          <w:lang w:eastAsia="en-US"/>
        </w:rPr>
        <w:t>í</w:t>
      </w:r>
      <w:r w:rsidR="009F1C8B" w:rsidRPr="00FF479E">
        <w:rPr>
          <w:lang w:eastAsia="en-US"/>
        </w:rPr>
        <w:t xml:space="preserve"> ví, dodatečně </w:t>
      </w:r>
      <w:r w:rsidR="00696D82" w:rsidRPr="00FF479E">
        <w:rPr>
          <w:lang w:eastAsia="en-US"/>
        </w:rPr>
        <w:t xml:space="preserve">ji </w:t>
      </w:r>
      <w:r w:rsidR="009F1C8B" w:rsidRPr="00FF479E">
        <w:rPr>
          <w:lang w:eastAsia="en-US"/>
        </w:rPr>
        <w:t>zjistí či mu bude dodatečně oznámena.</w:t>
      </w:r>
      <w:bookmarkEnd w:id="97"/>
    </w:p>
    <w:bookmarkEnd w:id="98"/>
    <w:p w14:paraId="16DF9456" w14:textId="2CF7C739" w:rsidR="00637542" w:rsidRPr="00FF479E" w:rsidRDefault="00902894" w:rsidP="000C1787">
      <w:pPr>
        <w:pStyle w:val="RLTextlnkuslovan"/>
        <w:numPr>
          <w:ilvl w:val="2"/>
          <w:numId w:val="1"/>
        </w:numPr>
        <w:rPr>
          <w:lang w:eastAsia="en-US"/>
        </w:rPr>
      </w:pPr>
      <w:r w:rsidRPr="00FF479E">
        <w:rPr>
          <w:lang w:eastAsia="en-US"/>
        </w:rPr>
        <w:t>Poskytovatel</w:t>
      </w:r>
      <w:r w:rsidR="005E6174" w:rsidRPr="00FF479E">
        <w:rPr>
          <w:lang w:eastAsia="en-US"/>
        </w:rPr>
        <w:t xml:space="preserve"> je povinen </w:t>
      </w:r>
      <w:r w:rsidR="00386BAD" w:rsidRPr="00FF479E">
        <w:rPr>
          <w:lang w:eastAsia="en-US"/>
        </w:rPr>
        <w:t xml:space="preserve">vypořádat </w:t>
      </w:r>
      <w:r w:rsidR="005E6174" w:rsidRPr="00FF479E">
        <w:rPr>
          <w:lang w:eastAsia="en-US"/>
        </w:rPr>
        <w:t xml:space="preserve">připomínky </w:t>
      </w:r>
      <w:r w:rsidR="00386BAD" w:rsidRPr="00FF479E">
        <w:rPr>
          <w:lang w:eastAsia="en-US"/>
        </w:rPr>
        <w:t xml:space="preserve">Objednatele </w:t>
      </w:r>
      <w:r w:rsidR="005E6174" w:rsidRPr="00FF479E">
        <w:rPr>
          <w:lang w:eastAsia="en-US"/>
        </w:rPr>
        <w:t>bez zbytečného odkladu a neprodleně předložit příslušné dílčí plnění k</w:t>
      </w:r>
      <w:r w:rsidR="00386BAD" w:rsidRPr="00FF479E">
        <w:rPr>
          <w:lang w:eastAsia="en-US"/>
        </w:rPr>
        <w:t xml:space="preserve"> opakované </w:t>
      </w:r>
      <w:r w:rsidR="005E6174" w:rsidRPr="00FF479E">
        <w:rPr>
          <w:lang w:eastAsia="en-US"/>
        </w:rPr>
        <w:t>akceptaci dle této Smlouvy, za přiměřeného použití ostatních ustanovení tohoto čl</w:t>
      </w:r>
      <w:r w:rsidR="00D06B51" w:rsidRPr="00FF479E">
        <w:rPr>
          <w:lang w:eastAsia="en-US"/>
        </w:rPr>
        <w:t>.</w:t>
      </w:r>
      <w:r w:rsidR="005E6174" w:rsidRPr="00FF479E">
        <w:rPr>
          <w:lang w:eastAsia="en-US"/>
        </w:rPr>
        <w:t xml:space="preserve"> </w:t>
      </w:r>
      <w:r w:rsidR="000C5158" w:rsidRPr="00FF479E">
        <w:rPr>
          <w:lang w:eastAsia="en-US"/>
        </w:rPr>
        <w:fldChar w:fldCharType="begin"/>
      </w:r>
      <w:r w:rsidR="000C5158" w:rsidRPr="00FF479E">
        <w:rPr>
          <w:lang w:eastAsia="en-US"/>
        </w:rPr>
        <w:instrText xml:space="preserve"> REF _Ref367538257 \r \h </w:instrText>
      </w:r>
      <w:r w:rsidR="00FF479E">
        <w:rPr>
          <w:lang w:eastAsia="en-US"/>
        </w:rPr>
        <w:instrText xml:space="preserve"> \* MERGEFORMAT </w:instrText>
      </w:r>
      <w:r w:rsidR="000C5158" w:rsidRPr="00FF479E">
        <w:rPr>
          <w:lang w:eastAsia="en-US"/>
        </w:rPr>
      </w:r>
      <w:r w:rsidR="000C5158" w:rsidRPr="00FF479E">
        <w:rPr>
          <w:lang w:eastAsia="en-US"/>
        </w:rPr>
        <w:fldChar w:fldCharType="separate"/>
      </w:r>
      <w:r w:rsidR="00315A87">
        <w:rPr>
          <w:lang w:eastAsia="en-US"/>
        </w:rPr>
        <w:t>10</w:t>
      </w:r>
      <w:r w:rsidR="000C5158" w:rsidRPr="00FF479E">
        <w:rPr>
          <w:lang w:eastAsia="en-US"/>
        </w:rPr>
        <w:fldChar w:fldCharType="end"/>
      </w:r>
      <w:r w:rsidR="005E6174" w:rsidRPr="00FF479E">
        <w:rPr>
          <w:lang w:eastAsia="en-US"/>
        </w:rPr>
        <w:t xml:space="preserve"> Smlouvy. Akceptační procedura, včetně procesu testování a případných následných oprav, se bude opakovat, dokud příslušné dílčí plnění nesplní akceptační kritéria pro příslušný akceptační test. </w:t>
      </w:r>
      <w:r w:rsidR="0010716A" w:rsidRPr="00FF479E">
        <w:rPr>
          <w:lang w:eastAsia="en-US"/>
        </w:rPr>
        <w:t xml:space="preserve">V případě, že se jedná o vypořádání připomínek k dílčímu plnění, které již bylo akceptováno, namísto předávacího protokolu </w:t>
      </w:r>
      <w:r w:rsidR="00FE71BA">
        <w:rPr>
          <w:lang w:eastAsia="en-US"/>
        </w:rPr>
        <w:t xml:space="preserve">smluvní </w:t>
      </w:r>
      <w:r w:rsidR="0010716A" w:rsidRPr="00FF479E">
        <w:rPr>
          <w:lang w:eastAsia="en-US"/>
        </w:rPr>
        <w:t>strany potvrdí písemně, že připomínky byly vypořádány.</w:t>
      </w:r>
    </w:p>
    <w:p w14:paraId="1A4A5567" w14:textId="77777777" w:rsidR="005E6174" w:rsidRPr="00FF479E" w:rsidRDefault="005E6174" w:rsidP="000C1787">
      <w:pPr>
        <w:pStyle w:val="RLTextlnkuslovan"/>
        <w:numPr>
          <w:ilvl w:val="2"/>
          <w:numId w:val="1"/>
        </w:numPr>
        <w:rPr>
          <w:lang w:eastAsia="en-US"/>
        </w:rPr>
      </w:pPr>
      <w:r w:rsidRPr="00FF479E">
        <w:rPr>
          <w:lang w:eastAsia="en-US"/>
        </w:rPr>
        <w:t>Dohodnuté termíny pro akceptaci dílčího plnění nejsou dotče</w:t>
      </w:r>
      <w:r w:rsidR="00637542" w:rsidRPr="00FF479E">
        <w:rPr>
          <w:lang w:eastAsia="en-US"/>
        </w:rPr>
        <w:t>ny trváním akceptační procedury</w:t>
      </w:r>
      <w:r w:rsidR="000C5158" w:rsidRPr="00FF479E">
        <w:rPr>
          <w:lang w:eastAsia="en-US"/>
        </w:rPr>
        <w:t xml:space="preserve"> ani jakýmkoli jejím prodloužením z důvodu vad bránících akceptaci</w:t>
      </w:r>
      <w:r w:rsidRPr="00FF479E">
        <w:rPr>
          <w:lang w:eastAsia="en-US"/>
        </w:rPr>
        <w:t>.</w:t>
      </w:r>
    </w:p>
    <w:p w14:paraId="30BAFFB3" w14:textId="38A2989E" w:rsidR="00386BAD" w:rsidRPr="00FF479E" w:rsidRDefault="00386BAD" w:rsidP="000C1787">
      <w:pPr>
        <w:pStyle w:val="RLTextlnkuslovan"/>
        <w:numPr>
          <w:ilvl w:val="2"/>
          <w:numId w:val="1"/>
        </w:numPr>
        <w:rPr>
          <w:lang w:eastAsia="en-US"/>
        </w:rPr>
      </w:pPr>
      <w:bookmarkStart w:id="99" w:name="_Ref212690693"/>
      <w:r w:rsidRPr="00FF479E">
        <w:rPr>
          <w:lang w:eastAsia="en-US"/>
        </w:rPr>
        <w:t xml:space="preserve">Nejpozději v den podpisu předávacího protokolu jednotlivého dílčího plnění je </w:t>
      </w:r>
      <w:r w:rsidR="00902894" w:rsidRPr="00FF479E">
        <w:rPr>
          <w:lang w:eastAsia="en-US"/>
        </w:rPr>
        <w:t>Poskytovatel</w:t>
      </w:r>
      <w:r w:rsidRPr="00FF479E">
        <w:rPr>
          <w:lang w:eastAsia="en-US"/>
        </w:rPr>
        <w:t xml:space="preserve"> povinen předat Objednateli </w:t>
      </w:r>
      <w:r w:rsidR="000C5158" w:rsidRPr="00FF479E">
        <w:rPr>
          <w:lang w:eastAsia="en-US"/>
        </w:rPr>
        <w:t xml:space="preserve">provozní, uživatelskou a administrátorskou </w:t>
      </w:r>
      <w:r w:rsidRPr="00FF479E">
        <w:rPr>
          <w:lang w:eastAsia="en-US"/>
        </w:rPr>
        <w:t xml:space="preserve">dokumentaci </w:t>
      </w:r>
      <w:r w:rsidR="00A52597" w:rsidRPr="00FF479E">
        <w:rPr>
          <w:lang w:eastAsia="en-US"/>
        </w:rPr>
        <w:t>k</w:t>
      </w:r>
      <w:r w:rsidR="000C5158" w:rsidRPr="00FF479E">
        <w:rPr>
          <w:lang w:eastAsia="en-US"/>
        </w:rPr>
        <w:t xml:space="preserve"> d</w:t>
      </w:r>
      <w:r w:rsidRPr="00FF479E">
        <w:rPr>
          <w:lang w:eastAsia="en-US"/>
        </w:rPr>
        <w:t>íl</w:t>
      </w:r>
      <w:r w:rsidR="000C5158" w:rsidRPr="00FF479E">
        <w:rPr>
          <w:lang w:eastAsia="en-US"/>
        </w:rPr>
        <w:t>čímu</w:t>
      </w:r>
      <w:r w:rsidR="00D06B51" w:rsidRPr="00FF479E">
        <w:rPr>
          <w:lang w:eastAsia="en-US"/>
        </w:rPr>
        <w:t xml:space="preserve"> </w:t>
      </w:r>
      <w:r w:rsidR="000C5158" w:rsidRPr="00FF479E">
        <w:rPr>
          <w:lang w:eastAsia="en-US"/>
        </w:rPr>
        <w:t xml:space="preserve">plnění </w:t>
      </w:r>
      <w:r w:rsidR="00D06B51" w:rsidRPr="00FF479E">
        <w:rPr>
          <w:lang w:eastAsia="en-US"/>
        </w:rPr>
        <w:t xml:space="preserve">a případné zdrojové kódy dle čl. </w:t>
      </w:r>
      <w:r w:rsidR="00D06B51" w:rsidRPr="00FF479E">
        <w:rPr>
          <w:lang w:eastAsia="en-US"/>
        </w:rPr>
        <w:fldChar w:fldCharType="begin"/>
      </w:r>
      <w:r w:rsidR="00D06B51" w:rsidRPr="00FF479E">
        <w:rPr>
          <w:lang w:eastAsia="en-US"/>
        </w:rPr>
        <w:instrText xml:space="preserve"> REF _Ref367091049 \r \h </w:instrText>
      </w:r>
      <w:r w:rsidR="00FF479E">
        <w:rPr>
          <w:lang w:eastAsia="en-US"/>
        </w:rPr>
        <w:instrText xml:space="preserve"> \* MERGEFORMAT </w:instrText>
      </w:r>
      <w:r w:rsidR="00D06B51" w:rsidRPr="00FF479E">
        <w:rPr>
          <w:lang w:eastAsia="en-US"/>
        </w:rPr>
      </w:r>
      <w:r w:rsidR="00D06B51" w:rsidRPr="00FF479E">
        <w:rPr>
          <w:lang w:eastAsia="en-US"/>
        </w:rPr>
        <w:fldChar w:fldCharType="separate"/>
      </w:r>
      <w:r w:rsidR="00315A87">
        <w:rPr>
          <w:lang w:eastAsia="en-US"/>
        </w:rPr>
        <w:t>13</w:t>
      </w:r>
      <w:r w:rsidR="00D06B51" w:rsidRPr="00FF479E">
        <w:rPr>
          <w:lang w:eastAsia="en-US"/>
        </w:rPr>
        <w:fldChar w:fldCharType="end"/>
      </w:r>
      <w:r w:rsidR="00FE71BA">
        <w:rPr>
          <w:lang w:eastAsia="en-US"/>
        </w:rPr>
        <w:t xml:space="preserve"> této Smlouvy</w:t>
      </w:r>
      <w:r w:rsidRPr="00FF479E">
        <w:rPr>
          <w:lang w:eastAsia="en-US"/>
        </w:rPr>
        <w:t>.</w:t>
      </w:r>
    </w:p>
    <w:p w14:paraId="10F0411C" w14:textId="746ED810" w:rsidR="006237AA" w:rsidRPr="00FF479E" w:rsidRDefault="000C5158" w:rsidP="000F442B">
      <w:pPr>
        <w:pStyle w:val="RLTextlnkuslovan"/>
        <w:rPr>
          <w:lang w:eastAsia="en-US"/>
        </w:rPr>
      </w:pPr>
      <w:bookmarkStart w:id="100" w:name="_Ref384292956"/>
      <w:bookmarkStart w:id="101" w:name="_Ref523308861"/>
      <w:r w:rsidRPr="00FF479E">
        <w:rPr>
          <w:lang w:eastAsia="en-US"/>
        </w:rPr>
        <w:t>Dílo jako celek se považuje za dokončené</w:t>
      </w:r>
      <w:r w:rsidR="008A78CA" w:rsidRPr="00FF479E">
        <w:rPr>
          <w:lang w:eastAsia="en-US"/>
        </w:rPr>
        <w:t>, bylo-li řádně převzato Objednatelem, tedy pokud došlo k</w:t>
      </w:r>
      <w:bookmarkEnd w:id="100"/>
      <w:r w:rsidR="000F442B" w:rsidRPr="00FF479E">
        <w:rPr>
          <w:lang w:eastAsia="en-US"/>
        </w:rPr>
        <w:t xml:space="preserve"> </w:t>
      </w:r>
      <w:r w:rsidRPr="00FF479E">
        <w:rPr>
          <w:lang w:eastAsia="en-US"/>
        </w:rPr>
        <w:t>akceptac</w:t>
      </w:r>
      <w:r w:rsidR="008A78CA" w:rsidRPr="00FF479E">
        <w:rPr>
          <w:lang w:eastAsia="en-US"/>
        </w:rPr>
        <w:t>i</w:t>
      </w:r>
      <w:r w:rsidRPr="00FF479E">
        <w:rPr>
          <w:lang w:eastAsia="en-US"/>
        </w:rPr>
        <w:t xml:space="preserve"> a protokolárním</w:t>
      </w:r>
      <w:r w:rsidR="008A78CA" w:rsidRPr="00FF479E">
        <w:rPr>
          <w:lang w:eastAsia="en-US"/>
        </w:rPr>
        <w:t>u</w:t>
      </w:r>
      <w:r w:rsidRPr="00FF479E">
        <w:rPr>
          <w:lang w:eastAsia="en-US"/>
        </w:rPr>
        <w:t xml:space="preserve"> převzetí všech dílčích plnění tvořících </w:t>
      </w:r>
      <w:r w:rsidR="00BA2434" w:rsidRPr="00820E24">
        <w:rPr>
          <w:lang w:eastAsia="en-US"/>
        </w:rPr>
        <w:t>Systém</w:t>
      </w:r>
      <w:r w:rsidR="000F442B" w:rsidRPr="00820E24">
        <w:rPr>
          <w:lang w:eastAsia="en-US"/>
        </w:rPr>
        <w:t>, tj.</w:t>
      </w:r>
      <w:r w:rsidR="00CF2284" w:rsidRPr="00820E24">
        <w:rPr>
          <w:lang w:eastAsia="en-US"/>
        </w:rPr>
        <w:t xml:space="preserve"> </w:t>
      </w:r>
      <w:r w:rsidR="000F442B" w:rsidRPr="00820E24">
        <w:rPr>
          <w:lang w:eastAsia="en-US"/>
        </w:rPr>
        <w:t>Návrhu realizace</w:t>
      </w:r>
      <w:r w:rsidR="006237AA" w:rsidRPr="00820E24">
        <w:rPr>
          <w:lang w:eastAsia="en-US"/>
        </w:rPr>
        <w:t xml:space="preserve">, </w:t>
      </w:r>
      <w:r w:rsidR="0052673C" w:rsidRPr="00820E24">
        <w:rPr>
          <w:lang w:eastAsia="en-US"/>
        </w:rPr>
        <w:t xml:space="preserve">Implementace </w:t>
      </w:r>
      <w:r w:rsidR="000F442B" w:rsidRPr="00820E24">
        <w:rPr>
          <w:lang w:eastAsia="en-US"/>
        </w:rPr>
        <w:t xml:space="preserve">a Dokumentace, </w:t>
      </w:r>
      <w:r w:rsidR="004072A0" w:rsidRPr="00820E24">
        <w:rPr>
          <w:lang w:eastAsia="en-US"/>
        </w:rPr>
        <w:t>po úspěšné akceptaci Implementace v rámci</w:t>
      </w:r>
      <w:r w:rsidR="00CF2284" w:rsidRPr="00820E24">
        <w:rPr>
          <w:lang w:eastAsia="en-US"/>
        </w:rPr>
        <w:t xml:space="preserve"> </w:t>
      </w:r>
      <w:r w:rsidR="00880DC2" w:rsidRPr="00820E24">
        <w:rPr>
          <w:lang w:eastAsia="en-US"/>
        </w:rPr>
        <w:t>ověřovacího</w:t>
      </w:r>
      <w:r w:rsidR="00CF2284" w:rsidRPr="00820E24">
        <w:rPr>
          <w:lang w:eastAsia="en-US"/>
        </w:rPr>
        <w:t xml:space="preserve"> provozu</w:t>
      </w:r>
      <w:r w:rsidR="000F442B" w:rsidRPr="00820E24">
        <w:rPr>
          <w:lang w:eastAsia="en-US"/>
        </w:rPr>
        <w:t>.</w:t>
      </w:r>
      <w:bookmarkEnd w:id="101"/>
    </w:p>
    <w:p w14:paraId="6BFE82CC" w14:textId="77777777" w:rsidR="009F7E14" w:rsidRPr="00FF479E" w:rsidRDefault="009F7E14" w:rsidP="009F7E14">
      <w:pPr>
        <w:pStyle w:val="RLTextlnkuslovan"/>
        <w:rPr>
          <w:lang w:eastAsia="en-US"/>
        </w:rPr>
      </w:pPr>
      <w:r w:rsidRPr="00FF479E">
        <w:rPr>
          <w:lang w:eastAsia="en-US"/>
        </w:rPr>
        <w:t xml:space="preserve">U Služeb podpory </w:t>
      </w:r>
      <w:r w:rsidR="006237AA" w:rsidRPr="00FF479E">
        <w:rPr>
          <w:lang w:eastAsia="en-US"/>
        </w:rPr>
        <w:t xml:space="preserve">provozu </w:t>
      </w:r>
      <w:r w:rsidRPr="00FF479E">
        <w:rPr>
          <w:lang w:eastAsia="en-US"/>
        </w:rPr>
        <w:t xml:space="preserve">akceptace probíhá písemným schválením </w:t>
      </w:r>
      <w:r w:rsidR="00E653BD" w:rsidRPr="00FF479E">
        <w:rPr>
          <w:lang w:eastAsia="en-US"/>
        </w:rPr>
        <w:t xml:space="preserve">Zprávy </w:t>
      </w:r>
      <w:r w:rsidRPr="00FF479E">
        <w:rPr>
          <w:lang w:eastAsia="en-US"/>
        </w:rPr>
        <w:t>Objednatelem.</w:t>
      </w:r>
    </w:p>
    <w:p w14:paraId="1DECABB8" w14:textId="3294B4B8" w:rsidR="00880DC2" w:rsidRPr="00FF479E" w:rsidRDefault="00880DC2" w:rsidP="009F7E14">
      <w:pPr>
        <w:pStyle w:val="RLTextlnkuslovan"/>
        <w:rPr>
          <w:lang w:eastAsia="en-US"/>
        </w:rPr>
      </w:pPr>
      <w:r w:rsidRPr="00FF479E">
        <w:rPr>
          <w:lang w:eastAsia="en-US"/>
        </w:rPr>
        <w:t xml:space="preserve">Lhůty uvedené čl. </w:t>
      </w:r>
      <w:r w:rsidRPr="00FF479E">
        <w:rPr>
          <w:lang w:eastAsia="en-US"/>
        </w:rPr>
        <w:fldChar w:fldCharType="begin"/>
      </w:r>
      <w:r w:rsidRPr="00FF479E">
        <w:rPr>
          <w:lang w:eastAsia="en-US"/>
        </w:rPr>
        <w:instrText xml:space="preserve"> REF _Ref367538257 \r \h  \* MERGEFORMAT </w:instrText>
      </w:r>
      <w:r w:rsidRPr="00FF479E">
        <w:rPr>
          <w:lang w:eastAsia="en-US"/>
        </w:rPr>
      </w:r>
      <w:r w:rsidRPr="00FF479E">
        <w:rPr>
          <w:lang w:eastAsia="en-US"/>
        </w:rPr>
        <w:fldChar w:fldCharType="separate"/>
      </w:r>
      <w:r w:rsidR="00315A87">
        <w:rPr>
          <w:lang w:eastAsia="en-US"/>
        </w:rPr>
        <w:t>10</w:t>
      </w:r>
      <w:r w:rsidRPr="00FF479E">
        <w:rPr>
          <w:lang w:eastAsia="en-US"/>
        </w:rPr>
        <w:fldChar w:fldCharType="end"/>
      </w:r>
      <w:r w:rsidRPr="00FF479E">
        <w:rPr>
          <w:lang w:eastAsia="en-US"/>
        </w:rPr>
        <w:t xml:space="preserve"> </w:t>
      </w:r>
      <w:r w:rsidR="00FE71BA">
        <w:rPr>
          <w:lang w:eastAsia="en-US"/>
        </w:rPr>
        <w:t xml:space="preserve">této </w:t>
      </w:r>
      <w:r w:rsidRPr="00FF479E">
        <w:rPr>
          <w:lang w:eastAsia="en-US"/>
        </w:rPr>
        <w:t xml:space="preserve">Smlouvy platí, pokud se </w:t>
      </w:r>
      <w:r w:rsidR="00FE71BA">
        <w:t>s</w:t>
      </w:r>
      <w:r w:rsidR="00FE71BA" w:rsidRPr="00FF479E">
        <w:t xml:space="preserve">mluvní </w:t>
      </w:r>
      <w:r w:rsidRPr="00FF479E">
        <w:t>strany nedohodnou písemně jinak.</w:t>
      </w:r>
    </w:p>
    <w:p w14:paraId="1B8482FE" w14:textId="77777777" w:rsidR="005E6174" w:rsidRPr="00FF479E" w:rsidRDefault="005E6174" w:rsidP="005E6174">
      <w:pPr>
        <w:pStyle w:val="RLlneksmlouvy"/>
      </w:pPr>
      <w:bookmarkStart w:id="102" w:name="_Ref372212261"/>
      <w:r w:rsidRPr="00FF479E">
        <w:t xml:space="preserve">DALŠÍ POVINNOSTI </w:t>
      </w:r>
      <w:bookmarkEnd w:id="99"/>
      <w:bookmarkEnd w:id="102"/>
      <w:r w:rsidR="00A6754E" w:rsidRPr="00FF479E">
        <w:t>POSKYTOVATELE</w:t>
      </w:r>
    </w:p>
    <w:p w14:paraId="45A2193F" w14:textId="77777777" w:rsidR="005E6174" w:rsidRPr="00FF479E" w:rsidRDefault="00902894" w:rsidP="005E6174">
      <w:pPr>
        <w:pStyle w:val="RLTextlnkuslovan"/>
        <w:rPr>
          <w:lang w:eastAsia="en-US"/>
        </w:rPr>
      </w:pPr>
      <w:bookmarkStart w:id="103" w:name="_Ref214191694"/>
      <w:r w:rsidRPr="00FF479E">
        <w:rPr>
          <w:lang w:eastAsia="en-US"/>
        </w:rPr>
        <w:t>Poskytovatel</w:t>
      </w:r>
      <w:r w:rsidR="005E6174" w:rsidRPr="00FF479E">
        <w:rPr>
          <w:lang w:eastAsia="en-US"/>
        </w:rPr>
        <w:t xml:space="preserve"> se dále zavazuje:</w:t>
      </w:r>
      <w:bookmarkEnd w:id="103"/>
      <w:r w:rsidR="005E6174" w:rsidRPr="00FF479E">
        <w:rPr>
          <w:lang w:eastAsia="en-US"/>
        </w:rPr>
        <w:t xml:space="preserve"> </w:t>
      </w:r>
    </w:p>
    <w:p w14:paraId="76AF70F5" w14:textId="77777777" w:rsidR="005A5FAC" w:rsidRPr="00FF479E" w:rsidRDefault="00637542" w:rsidP="00B45E26">
      <w:pPr>
        <w:pStyle w:val="RLTextlnkuslovan"/>
        <w:numPr>
          <w:ilvl w:val="2"/>
          <w:numId w:val="1"/>
        </w:numPr>
        <w:rPr>
          <w:lang w:eastAsia="en-US"/>
        </w:rPr>
      </w:pPr>
      <w:r w:rsidRPr="00FF479E">
        <w:t>poskytovat</w:t>
      </w:r>
      <w:r w:rsidR="005E6174" w:rsidRPr="00FF479E">
        <w:t xml:space="preserve"> plnění podle této Smlouvy </w:t>
      </w:r>
      <w:r w:rsidR="00B45E26" w:rsidRPr="00FF479E">
        <w:t xml:space="preserve">vlastním jménem, na vlastní odpovědnost a v souladu s pokyny </w:t>
      </w:r>
      <w:r w:rsidR="0057483E" w:rsidRPr="00FF479E">
        <w:t xml:space="preserve">Objednatele </w:t>
      </w:r>
      <w:r w:rsidR="005E6174" w:rsidRPr="00FF479E">
        <w:t>řádně a včas</w:t>
      </w:r>
      <w:r w:rsidR="00B45E26" w:rsidRPr="00FF479E">
        <w:t xml:space="preserve">, zejména </w:t>
      </w:r>
      <w:r w:rsidR="008A78CA" w:rsidRPr="00FF479E">
        <w:rPr>
          <w:lang w:eastAsia="en-US"/>
        </w:rPr>
        <w:t>se zohledněním délky trvání akceptační procedury;</w:t>
      </w:r>
    </w:p>
    <w:p w14:paraId="438D567F" w14:textId="6D8D2393" w:rsidR="004F1081" w:rsidRPr="00FF479E" w:rsidRDefault="008A78CA" w:rsidP="000C1787">
      <w:pPr>
        <w:pStyle w:val="RLTextlnkuslovan"/>
        <w:numPr>
          <w:ilvl w:val="2"/>
          <w:numId w:val="1"/>
        </w:numPr>
        <w:rPr>
          <w:lang w:eastAsia="en-US"/>
        </w:rPr>
      </w:pPr>
      <w:r w:rsidRPr="00FF479E">
        <w:rPr>
          <w:lang w:eastAsia="en-US"/>
        </w:rPr>
        <w:lastRenderedPageBreak/>
        <w:t xml:space="preserve">poskytovat plnění podle této Smlouvy </w:t>
      </w:r>
      <w:r w:rsidR="004F1081" w:rsidRPr="00FF479E">
        <w:rPr>
          <w:lang w:eastAsia="en-US"/>
        </w:rPr>
        <w:t xml:space="preserve">s péčí řádného hospodáře odpovídající podmínkám sjednaným v této Smlouvě; dostane-li se </w:t>
      </w:r>
      <w:r w:rsidR="00902894" w:rsidRPr="00FF479E">
        <w:rPr>
          <w:lang w:eastAsia="en-US"/>
        </w:rPr>
        <w:t>Poskytovatel</w:t>
      </w:r>
      <w:r w:rsidR="004F1081" w:rsidRPr="00FF479E">
        <w:rPr>
          <w:lang w:eastAsia="en-US"/>
        </w:rPr>
        <w:t xml:space="preserve"> do prodlení </w:t>
      </w:r>
      <w:r w:rsidRPr="00FF479E">
        <w:rPr>
          <w:lang w:eastAsia="en-US"/>
        </w:rPr>
        <w:t xml:space="preserve">se svým plněním </w:t>
      </w:r>
      <w:r w:rsidR="004F1081" w:rsidRPr="00FF479E">
        <w:rPr>
          <w:lang w:eastAsia="en-US"/>
        </w:rPr>
        <w:t xml:space="preserve">bez </w:t>
      </w:r>
      <w:r w:rsidRPr="00FF479E">
        <w:rPr>
          <w:lang w:eastAsia="en-US"/>
        </w:rPr>
        <w:t xml:space="preserve">toho, aby to způsobil </w:t>
      </w:r>
      <w:r w:rsidR="004F1081" w:rsidRPr="00FF479E">
        <w:rPr>
          <w:lang w:eastAsia="en-US"/>
        </w:rPr>
        <w:t xml:space="preserve">Objednatel či </w:t>
      </w:r>
      <w:r w:rsidR="00FC5638" w:rsidRPr="00FF479E">
        <w:rPr>
          <w:szCs w:val="22"/>
        </w:rPr>
        <w:t xml:space="preserve">překážky </w:t>
      </w:r>
      <w:r w:rsidR="004F1081" w:rsidRPr="00FF479E">
        <w:rPr>
          <w:lang w:eastAsia="en-US"/>
        </w:rPr>
        <w:t xml:space="preserve">vylučující </w:t>
      </w:r>
      <w:r w:rsidR="00E96304" w:rsidRPr="00FF479E">
        <w:rPr>
          <w:lang w:eastAsia="en-US"/>
        </w:rPr>
        <w:t>povinnost k náhradě škody</w:t>
      </w:r>
      <w:r w:rsidR="004F1081" w:rsidRPr="00FF479E">
        <w:rPr>
          <w:lang w:eastAsia="en-US"/>
        </w:rPr>
        <w:t xml:space="preserve"> po dobu delší </w:t>
      </w:r>
      <w:r w:rsidRPr="00FF479E">
        <w:rPr>
          <w:lang w:eastAsia="en-US"/>
        </w:rPr>
        <w:t xml:space="preserve">než </w:t>
      </w:r>
      <w:r w:rsidR="00384779" w:rsidRPr="00FF479E">
        <w:rPr>
          <w:lang w:eastAsia="en-US"/>
        </w:rPr>
        <w:t>3</w:t>
      </w:r>
      <w:r w:rsidRPr="00FF479E">
        <w:rPr>
          <w:lang w:eastAsia="en-US"/>
        </w:rPr>
        <w:t xml:space="preserve">0 </w:t>
      </w:r>
      <w:r w:rsidR="004F1081" w:rsidRPr="00FF479E">
        <w:rPr>
          <w:lang w:eastAsia="en-US"/>
        </w:rPr>
        <w:t>dnů</w:t>
      </w:r>
      <w:r w:rsidR="00FE71BA">
        <w:rPr>
          <w:lang w:eastAsia="en-US"/>
        </w:rPr>
        <w:t xml:space="preserve"> (v případě Služeb podpory provozu 10 dnů)</w:t>
      </w:r>
      <w:r w:rsidR="004F1081" w:rsidRPr="00FF479E">
        <w:rPr>
          <w:lang w:eastAsia="en-US"/>
        </w:rPr>
        <w:t xml:space="preserve">, je Objednatel oprávněn zajistit </w:t>
      </w:r>
      <w:r w:rsidRPr="00FF479E">
        <w:rPr>
          <w:lang w:eastAsia="en-US"/>
        </w:rPr>
        <w:t xml:space="preserve">náhradní </w:t>
      </w:r>
      <w:r w:rsidR="004F1081" w:rsidRPr="00FF479E">
        <w:rPr>
          <w:lang w:eastAsia="en-US"/>
        </w:rPr>
        <w:t xml:space="preserve">plnění po dobu prodlení </w:t>
      </w:r>
      <w:r w:rsidR="00902894" w:rsidRPr="00FF479E">
        <w:rPr>
          <w:lang w:eastAsia="en-US"/>
        </w:rPr>
        <w:t>Poskytovatel</w:t>
      </w:r>
      <w:r w:rsidR="004F1081" w:rsidRPr="00FF479E">
        <w:rPr>
          <w:lang w:eastAsia="en-US"/>
        </w:rPr>
        <w:t xml:space="preserve">e jinou osobou; v takovém případě </w:t>
      </w:r>
      <w:r w:rsidRPr="00FF479E">
        <w:rPr>
          <w:lang w:eastAsia="en-US"/>
        </w:rPr>
        <w:t xml:space="preserve">se </w:t>
      </w:r>
      <w:r w:rsidR="00902894" w:rsidRPr="00FF479E">
        <w:rPr>
          <w:lang w:eastAsia="en-US"/>
        </w:rPr>
        <w:t>Poskytovatel</w:t>
      </w:r>
      <w:r w:rsidRPr="00FF479E">
        <w:rPr>
          <w:lang w:eastAsia="en-US"/>
        </w:rPr>
        <w:t xml:space="preserve"> zavazuje nahradit v plném rozsahu </w:t>
      </w:r>
      <w:r w:rsidR="004F1081" w:rsidRPr="00FF479E">
        <w:rPr>
          <w:lang w:eastAsia="en-US"/>
        </w:rPr>
        <w:t>náklady spojené s náhradním plněním;</w:t>
      </w:r>
    </w:p>
    <w:p w14:paraId="203C2AC5" w14:textId="77777777" w:rsidR="004F1081" w:rsidRPr="00FF479E" w:rsidRDefault="004F1081" w:rsidP="000C1787">
      <w:pPr>
        <w:pStyle w:val="RLTextlnkuslovan"/>
        <w:numPr>
          <w:ilvl w:val="2"/>
          <w:numId w:val="1"/>
        </w:numPr>
      </w:pPr>
      <w:r w:rsidRPr="00FF479E">
        <w:t xml:space="preserve">upozorňovat Objednatele včas na všechny hrozící vady </w:t>
      </w:r>
      <w:r w:rsidR="008A78CA" w:rsidRPr="00FF479E">
        <w:t xml:space="preserve">či výpadky </w:t>
      </w:r>
      <w:r w:rsidRPr="00FF479E">
        <w:t xml:space="preserve">svého plnění, jakož i </w:t>
      </w:r>
      <w:r w:rsidR="00637542" w:rsidRPr="00FF479E">
        <w:t xml:space="preserve">poskytovat </w:t>
      </w:r>
      <w:r w:rsidRPr="00FF479E">
        <w:t>Objednateli veškeré informace, které jsou pro plnění Smlouvy nezbytné;</w:t>
      </w:r>
    </w:p>
    <w:p w14:paraId="3F4178DF" w14:textId="77777777" w:rsidR="004F1081" w:rsidRPr="00FF479E" w:rsidRDefault="004F1081" w:rsidP="000C1787">
      <w:pPr>
        <w:pStyle w:val="RLTextlnkuslovan"/>
        <w:numPr>
          <w:ilvl w:val="2"/>
          <w:numId w:val="1"/>
        </w:numPr>
      </w:pPr>
      <w:r w:rsidRPr="00FF479E">
        <w:t>neprodleně oznámit písemnou formou Objednateli překážky, které mu brání v plnění předmětu Smlouvy a výkonu dalších činností souvisejících s plněním předmětu Smlouvy;</w:t>
      </w:r>
    </w:p>
    <w:p w14:paraId="4DC6CA6B" w14:textId="77777777" w:rsidR="00C55B20" w:rsidRPr="00FF479E" w:rsidRDefault="00C55B20" w:rsidP="000C1787">
      <w:pPr>
        <w:pStyle w:val="RLTextlnkuslovan"/>
        <w:numPr>
          <w:ilvl w:val="2"/>
          <w:numId w:val="1"/>
        </w:numPr>
      </w:pPr>
      <w:r w:rsidRPr="00FF479E">
        <w:t>upozornit Objednatele na potenciální rizika vzniku škod a včas a řádně dle svých možností provést taková opatření, která riziko vzniku škod zcela vyloučí nebo sníží;</w:t>
      </w:r>
    </w:p>
    <w:p w14:paraId="5E5048AE" w14:textId="5A9AA86D" w:rsidR="004F1081" w:rsidRPr="00FF479E" w:rsidRDefault="00C55B20" w:rsidP="000C1787">
      <w:pPr>
        <w:pStyle w:val="RLTextlnkuslovan"/>
        <w:numPr>
          <w:ilvl w:val="2"/>
          <w:numId w:val="1"/>
        </w:numPr>
        <w:rPr>
          <w:lang w:eastAsia="en-US"/>
        </w:rPr>
      </w:pPr>
      <w:r w:rsidRPr="00FF479E">
        <w:t xml:space="preserve">i bez pokynů Objednatele provést nutné úkony, které, ač nejsou předmětem této Smlouvy, budou s ohledem na nepředvídané okolnosti pro plnění </w:t>
      </w:r>
      <w:r w:rsidR="00FE71BA">
        <w:t xml:space="preserve">této </w:t>
      </w:r>
      <w:r w:rsidRPr="00FF479E">
        <w:t xml:space="preserve">Smlouvy nezbytné nebo jsou nezbytné pro zamezení vzniku škody; </w:t>
      </w:r>
      <w:r w:rsidR="0030241C" w:rsidRPr="00FF479E">
        <w:t xml:space="preserve">jde-li o zamezení vzniku škod nezapříčiněných </w:t>
      </w:r>
      <w:r w:rsidR="00902894" w:rsidRPr="00FF479E">
        <w:t>Poskytovatel</w:t>
      </w:r>
      <w:r w:rsidR="0030241C" w:rsidRPr="00FF479E">
        <w:t>em,</w:t>
      </w:r>
      <w:r w:rsidRPr="00FF479E">
        <w:t xml:space="preserve"> má </w:t>
      </w:r>
      <w:r w:rsidR="00902894" w:rsidRPr="00FF479E">
        <w:t>Poskytovatel</w:t>
      </w:r>
      <w:r w:rsidRPr="00FF479E">
        <w:t xml:space="preserve"> právo na úhradu nezbytných a účelně vynaložených nákladů;</w:t>
      </w:r>
    </w:p>
    <w:p w14:paraId="490124EF" w14:textId="77777777" w:rsidR="005E6174" w:rsidRPr="00FF479E" w:rsidRDefault="005E6174" w:rsidP="000C1787">
      <w:pPr>
        <w:pStyle w:val="RLTextlnkuslovan"/>
        <w:numPr>
          <w:ilvl w:val="2"/>
          <w:numId w:val="1"/>
        </w:numPr>
        <w:rPr>
          <w:lang w:eastAsia="en-US"/>
        </w:rPr>
      </w:pPr>
      <w:r w:rsidRPr="00FF479E">
        <w:rPr>
          <w:lang w:eastAsia="en-US"/>
        </w:rPr>
        <w:t xml:space="preserve">postupovat při </w:t>
      </w:r>
      <w:r w:rsidRPr="00FF479E">
        <w:t xml:space="preserve">poskytování plnění podle této Smlouvy </w:t>
      </w:r>
      <w:r w:rsidRPr="00FF479E">
        <w:rPr>
          <w:lang w:eastAsia="en-US"/>
        </w:rPr>
        <w:t>s odbornou péčí a apl</w:t>
      </w:r>
      <w:r w:rsidR="00637542" w:rsidRPr="00FF479E">
        <w:rPr>
          <w:lang w:eastAsia="en-US"/>
        </w:rPr>
        <w:t>ikovat procesy „</w:t>
      </w:r>
      <w:proofErr w:type="spellStart"/>
      <w:r w:rsidR="00637542" w:rsidRPr="00FF479E">
        <w:rPr>
          <w:i/>
          <w:lang w:eastAsia="en-US"/>
        </w:rPr>
        <w:t>best</w:t>
      </w:r>
      <w:proofErr w:type="spellEnd"/>
      <w:r w:rsidR="00637542" w:rsidRPr="00FF479E">
        <w:rPr>
          <w:i/>
          <w:lang w:eastAsia="en-US"/>
        </w:rPr>
        <w:t xml:space="preserve"> </w:t>
      </w:r>
      <w:proofErr w:type="spellStart"/>
      <w:r w:rsidR="00637542" w:rsidRPr="00FF479E">
        <w:rPr>
          <w:i/>
          <w:lang w:eastAsia="en-US"/>
        </w:rPr>
        <w:t>practice</w:t>
      </w:r>
      <w:proofErr w:type="spellEnd"/>
      <w:r w:rsidR="00637542" w:rsidRPr="00FF479E">
        <w:rPr>
          <w:lang w:eastAsia="en-US"/>
        </w:rPr>
        <w:t>“;</w:t>
      </w:r>
    </w:p>
    <w:p w14:paraId="4BF2C9FA" w14:textId="0DE5CD17" w:rsidR="00B45E26" w:rsidRPr="00FF479E" w:rsidRDefault="00B45E26" w:rsidP="000C1787">
      <w:pPr>
        <w:pStyle w:val="RLTextlnkuslovan"/>
        <w:numPr>
          <w:ilvl w:val="2"/>
          <w:numId w:val="1"/>
        </w:numPr>
      </w:pPr>
      <w:r w:rsidRPr="00FF479E">
        <w:t xml:space="preserve">v případě potřeby průběžně komunikovat s Objednatelem a třetími osobami, vyžaduje-li to řádné dodání Díla či poskytnutí </w:t>
      </w:r>
      <w:r w:rsidR="00FE71BA">
        <w:t>jiného plnění dle této Smlouvy</w:t>
      </w:r>
      <w:r w:rsidR="00241ECF">
        <w:t>,</w:t>
      </w:r>
      <w:r w:rsidR="00241ECF" w:rsidRPr="00241ECF">
        <w:t xml:space="preserve"> </w:t>
      </w:r>
      <w:r w:rsidR="00241ECF">
        <w:t>přičemž veškerá taková komunikace bude probíhat v</w:t>
      </w:r>
      <w:r w:rsidR="00241ECF" w:rsidRPr="004027D0">
        <w:t> českém jazyce</w:t>
      </w:r>
      <w:r w:rsidR="00241ECF">
        <w:t xml:space="preserve"> (případně slovenském, nebo za využití překladatele do českého jazyka)</w:t>
      </w:r>
      <w:r w:rsidR="00241ECF" w:rsidRPr="00FF479E">
        <w:t>;</w:t>
      </w:r>
    </w:p>
    <w:p w14:paraId="3C3B5DE7" w14:textId="77777777" w:rsidR="005E6174" w:rsidRPr="00FF479E" w:rsidRDefault="005E6174" w:rsidP="000C1787">
      <w:pPr>
        <w:pStyle w:val="RLTextlnkuslovan"/>
        <w:numPr>
          <w:ilvl w:val="2"/>
          <w:numId w:val="1"/>
        </w:numPr>
      </w:pPr>
      <w:r w:rsidRPr="00FF479E">
        <w:t>informovat Objednatele o plnění svých povinností podle této Smlouvy a o důležitých skutečnostech, které mohou mít vliv na výkon práv a plnění povinností smluvních stran</w:t>
      </w:r>
      <w:r w:rsidR="00637542" w:rsidRPr="00FF479E">
        <w:t>;</w:t>
      </w:r>
    </w:p>
    <w:p w14:paraId="4C8E37D7" w14:textId="77777777" w:rsidR="005E6174" w:rsidRPr="00FF479E" w:rsidRDefault="005E6174" w:rsidP="000C1787">
      <w:pPr>
        <w:pStyle w:val="RLTextlnkuslovan"/>
        <w:numPr>
          <w:ilvl w:val="2"/>
          <w:numId w:val="1"/>
        </w:numPr>
      </w:pPr>
      <w:r w:rsidRPr="00FF479E">
        <w:t xml:space="preserve">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w:t>
      </w:r>
      <w:r w:rsidR="00902894" w:rsidRPr="00FF479E">
        <w:t>Poskytovatel</w:t>
      </w:r>
      <w:r w:rsidRPr="00FF479E">
        <w:t>e obeznámil</w:t>
      </w:r>
      <w:r w:rsidR="00637542" w:rsidRPr="00FF479E">
        <w:t>;</w:t>
      </w:r>
    </w:p>
    <w:p w14:paraId="0701138B" w14:textId="77777777" w:rsidR="005E6174" w:rsidRPr="00FF479E" w:rsidRDefault="005E6174" w:rsidP="000C1787">
      <w:pPr>
        <w:pStyle w:val="RLTextlnkuslovan"/>
        <w:numPr>
          <w:ilvl w:val="2"/>
          <w:numId w:val="1"/>
        </w:numPr>
      </w:pPr>
      <w:r w:rsidRPr="00FF479E">
        <w:t xml:space="preserve">chránit </w:t>
      </w:r>
      <w:r w:rsidR="001845D2" w:rsidRPr="00FF479E">
        <w:t xml:space="preserve">osobní údaje, data a </w:t>
      </w:r>
      <w:r w:rsidRPr="00FF479E">
        <w:t>duševní vlastnictví Objednatele a třetích oso</w:t>
      </w:r>
      <w:r w:rsidR="00637542" w:rsidRPr="00FF479E">
        <w:t>b;</w:t>
      </w:r>
    </w:p>
    <w:p w14:paraId="4F576634" w14:textId="77777777" w:rsidR="005E6174" w:rsidRPr="00FF479E" w:rsidRDefault="005E6174" w:rsidP="000C1787">
      <w:pPr>
        <w:pStyle w:val="RLTextlnkuslovan"/>
        <w:numPr>
          <w:ilvl w:val="2"/>
          <w:numId w:val="1"/>
        </w:numPr>
        <w:rPr>
          <w:lang w:eastAsia="en-US"/>
        </w:rPr>
      </w:pPr>
      <w:r w:rsidRPr="00FF479E">
        <w:rPr>
          <w:lang w:eastAsia="en-US"/>
        </w:rPr>
        <w:t xml:space="preserve">upozorňovat Objednatele na možné rozšíření či změny </w:t>
      </w:r>
      <w:r w:rsidR="004A3868" w:rsidRPr="00FF479E">
        <w:rPr>
          <w:lang w:eastAsia="en-US"/>
        </w:rPr>
        <w:t>Díla</w:t>
      </w:r>
      <w:r w:rsidRPr="00FF479E">
        <w:rPr>
          <w:lang w:eastAsia="en-US"/>
        </w:rPr>
        <w:t xml:space="preserve"> </w:t>
      </w:r>
      <w:r w:rsidR="001845D2" w:rsidRPr="00FF479E">
        <w:rPr>
          <w:lang w:eastAsia="en-US"/>
        </w:rPr>
        <w:t>nebo Služeb</w:t>
      </w:r>
      <w:r w:rsidR="00112E47" w:rsidRPr="00FF479E">
        <w:rPr>
          <w:lang w:eastAsia="en-US"/>
        </w:rPr>
        <w:t xml:space="preserve"> podpory provozu</w:t>
      </w:r>
      <w:r w:rsidR="001845D2" w:rsidRPr="00FF479E">
        <w:rPr>
          <w:lang w:eastAsia="en-US"/>
        </w:rPr>
        <w:t xml:space="preserve"> </w:t>
      </w:r>
      <w:r w:rsidRPr="00FF479E">
        <w:rPr>
          <w:lang w:eastAsia="en-US"/>
        </w:rPr>
        <w:t>za účelem j</w:t>
      </w:r>
      <w:r w:rsidR="004F1081" w:rsidRPr="00FF479E">
        <w:rPr>
          <w:lang w:eastAsia="en-US"/>
        </w:rPr>
        <w:t>ejich</w:t>
      </w:r>
      <w:r w:rsidRPr="00FF479E">
        <w:rPr>
          <w:lang w:eastAsia="en-US"/>
        </w:rPr>
        <w:t xml:space="preserve"> lepšího využívání</w:t>
      </w:r>
      <w:r w:rsidR="004F1081" w:rsidRPr="00FF479E">
        <w:rPr>
          <w:szCs w:val="22"/>
          <w:lang w:eastAsia="en-US"/>
        </w:rPr>
        <w:t xml:space="preserve"> </w:t>
      </w:r>
      <w:r w:rsidR="001845D2" w:rsidRPr="00FF479E">
        <w:rPr>
          <w:szCs w:val="22"/>
          <w:lang w:eastAsia="en-US"/>
        </w:rPr>
        <w:t>pro jejich účel</w:t>
      </w:r>
      <w:r w:rsidR="004F1081" w:rsidRPr="00FF479E">
        <w:rPr>
          <w:lang w:eastAsia="en-US"/>
        </w:rPr>
        <w:t>;</w:t>
      </w:r>
    </w:p>
    <w:p w14:paraId="66F8C742" w14:textId="77777777" w:rsidR="004F1081" w:rsidRPr="00FF479E" w:rsidRDefault="004F1081" w:rsidP="000C1787">
      <w:pPr>
        <w:pStyle w:val="RLTextlnkuslovan"/>
        <w:numPr>
          <w:ilvl w:val="2"/>
          <w:numId w:val="1"/>
        </w:numPr>
      </w:pPr>
      <w:r w:rsidRPr="00FF479E">
        <w:rPr>
          <w:lang w:eastAsia="en-US"/>
        </w:rPr>
        <w:t>upozorňovat Objednatele v odůvodněných případech na případno</w:t>
      </w:r>
      <w:r w:rsidR="00C55B20" w:rsidRPr="00FF479E">
        <w:rPr>
          <w:lang w:eastAsia="en-US"/>
        </w:rPr>
        <w:t>u nevhodnost pokynů Objednatele.</w:t>
      </w:r>
    </w:p>
    <w:p w14:paraId="71011E2B" w14:textId="5B63C91C" w:rsidR="00C55B20" w:rsidRPr="00EF2891" w:rsidRDefault="00902894" w:rsidP="00C55B20">
      <w:pPr>
        <w:pStyle w:val="RLTextlnkuslovan"/>
        <w:rPr>
          <w:szCs w:val="22"/>
        </w:rPr>
      </w:pPr>
      <w:bookmarkStart w:id="104" w:name="_Ref372629098"/>
      <w:r w:rsidRPr="00FF479E">
        <w:rPr>
          <w:szCs w:val="22"/>
        </w:rPr>
        <w:lastRenderedPageBreak/>
        <w:t>Poskytovatel</w:t>
      </w:r>
      <w:r w:rsidR="00C55B20" w:rsidRPr="00FF479E">
        <w:rPr>
          <w:szCs w:val="22"/>
        </w:rPr>
        <w:t xml:space="preserve"> se dále zavazuje udržovat v platnosti a účinnosti po celou dobu </w:t>
      </w:r>
      <w:r w:rsidR="006E2140" w:rsidRPr="00FF479E">
        <w:rPr>
          <w:szCs w:val="22"/>
        </w:rPr>
        <w:t>účinnosti Smlouvy</w:t>
      </w:r>
      <w:r w:rsidR="00C55B20" w:rsidRPr="00FF479E">
        <w:rPr>
          <w:szCs w:val="22"/>
        </w:rPr>
        <w:t xml:space="preserve"> pojistnou smlouvu, jejímž předmětem je </w:t>
      </w:r>
      <w:r w:rsidR="00C55B20" w:rsidRPr="0049543B">
        <w:rPr>
          <w:szCs w:val="22"/>
        </w:rPr>
        <w:t xml:space="preserve">pojištění odpovědnosti za škodu způsobenou </w:t>
      </w:r>
      <w:r w:rsidRPr="0049543B">
        <w:rPr>
          <w:szCs w:val="22"/>
        </w:rPr>
        <w:t>Poskytovatel</w:t>
      </w:r>
      <w:r w:rsidR="00C55B20" w:rsidRPr="0049543B">
        <w:rPr>
          <w:szCs w:val="22"/>
        </w:rPr>
        <w:t>em třetí osobě (</w:t>
      </w:r>
      <w:r w:rsidR="00637542" w:rsidRPr="0049543B">
        <w:rPr>
          <w:szCs w:val="22"/>
        </w:rPr>
        <w:t xml:space="preserve">zejména </w:t>
      </w:r>
      <w:r w:rsidR="00C55B20" w:rsidRPr="0049543B">
        <w:rPr>
          <w:szCs w:val="22"/>
        </w:rPr>
        <w:t xml:space="preserve">Objednateli), a to tak, že limit pojistného plnění vyplývající z pojistné smlouvy, nesmí být nižší než </w:t>
      </w:r>
      <w:r w:rsidR="001F00AD">
        <w:rPr>
          <w:szCs w:val="22"/>
        </w:rPr>
        <w:t>5</w:t>
      </w:r>
      <w:r w:rsidR="004062A4" w:rsidRPr="0049543B">
        <w:rPr>
          <w:szCs w:val="22"/>
        </w:rPr>
        <w:t>0</w:t>
      </w:r>
      <w:r w:rsidR="00C55B20" w:rsidRPr="0049543B">
        <w:rPr>
          <w:szCs w:val="22"/>
        </w:rPr>
        <w:t xml:space="preserve">.000.000,- Kč za rok. </w:t>
      </w:r>
      <w:r w:rsidR="00DF7AB5" w:rsidRPr="0049543B">
        <w:rPr>
          <w:szCs w:val="22"/>
        </w:rPr>
        <w:t xml:space="preserve">Pojistnou smlouvu dle tohoto odstavce </w:t>
      </w:r>
      <w:r w:rsidR="00DB123E" w:rsidRPr="0049543B">
        <w:rPr>
          <w:szCs w:val="22"/>
        </w:rPr>
        <w:t>nebo pojist</w:t>
      </w:r>
      <w:r w:rsidR="00B348E9" w:rsidRPr="0049543B">
        <w:rPr>
          <w:szCs w:val="22"/>
        </w:rPr>
        <w:t>ku potvrzuj</w:t>
      </w:r>
      <w:r w:rsidR="00DB123E" w:rsidRPr="0049543B">
        <w:rPr>
          <w:szCs w:val="22"/>
        </w:rPr>
        <w:t xml:space="preserve">ící </w:t>
      </w:r>
      <w:r w:rsidR="00B348E9" w:rsidRPr="0049543B">
        <w:rPr>
          <w:szCs w:val="22"/>
        </w:rPr>
        <w:t>uzavření</w:t>
      </w:r>
      <w:r w:rsidR="00DB123E" w:rsidRPr="0049543B">
        <w:rPr>
          <w:szCs w:val="22"/>
        </w:rPr>
        <w:t xml:space="preserve"> takové smlouvy </w:t>
      </w:r>
      <w:r w:rsidR="00DF7AB5" w:rsidRPr="0049543B">
        <w:rPr>
          <w:szCs w:val="22"/>
        </w:rPr>
        <w:t xml:space="preserve">je </w:t>
      </w:r>
      <w:r w:rsidRPr="0049543B">
        <w:rPr>
          <w:szCs w:val="22"/>
        </w:rPr>
        <w:t>Poskytovatel</w:t>
      </w:r>
      <w:r w:rsidR="00DF7AB5" w:rsidRPr="0049543B">
        <w:rPr>
          <w:szCs w:val="22"/>
        </w:rPr>
        <w:t xml:space="preserve"> povinen </w:t>
      </w:r>
      <w:r w:rsidR="00653109" w:rsidRPr="0049543B">
        <w:rPr>
          <w:szCs w:val="22"/>
        </w:rPr>
        <w:t>předložit O</w:t>
      </w:r>
      <w:r w:rsidR="00DF7AB5" w:rsidRPr="0049543B">
        <w:rPr>
          <w:szCs w:val="22"/>
        </w:rPr>
        <w:t xml:space="preserve">bjednateli </w:t>
      </w:r>
      <w:r w:rsidR="00763432" w:rsidRPr="0049543B">
        <w:rPr>
          <w:szCs w:val="22"/>
        </w:rPr>
        <w:t>nejpozději do 10 pracovních dnů po</w:t>
      </w:r>
      <w:r w:rsidR="00DF7AB5" w:rsidRPr="0049543B">
        <w:rPr>
          <w:szCs w:val="22"/>
        </w:rPr>
        <w:t xml:space="preserve"> </w:t>
      </w:r>
      <w:r w:rsidR="00763432" w:rsidRPr="0049543B">
        <w:rPr>
          <w:szCs w:val="22"/>
        </w:rPr>
        <w:t xml:space="preserve">uzavření </w:t>
      </w:r>
      <w:r w:rsidR="00DF7AB5" w:rsidRPr="0049543B">
        <w:rPr>
          <w:szCs w:val="22"/>
        </w:rPr>
        <w:t xml:space="preserve">této Smlouvy a dále kdykoliv bezodkladně po </w:t>
      </w:r>
      <w:r w:rsidR="00763432" w:rsidRPr="0049543B">
        <w:rPr>
          <w:szCs w:val="22"/>
        </w:rPr>
        <w:t xml:space="preserve">písemném </w:t>
      </w:r>
      <w:r w:rsidR="00DF7AB5" w:rsidRPr="0049543B">
        <w:rPr>
          <w:szCs w:val="22"/>
        </w:rPr>
        <w:t>vyžádání Objednatele.</w:t>
      </w:r>
      <w:r w:rsidR="00763432" w:rsidRPr="0049543B">
        <w:rPr>
          <w:szCs w:val="22"/>
        </w:rPr>
        <w:t xml:space="preserve"> Nepředložením pojistné smlouvy </w:t>
      </w:r>
      <w:r w:rsidR="00DB123E" w:rsidRPr="0049543B">
        <w:rPr>
          <w:szCs w:val="22"/>
        </w:rPr>
        <w:t xml:space="preserve">nebo </w:t>
      </w:r>
      <w:r w:rsidR="005B0C31" w:rsidRPr="0049543B">
        <w:rPr>
          <w:szCs w:val="22"/>
        </w:rPr>
        <w:t xml:space="preserve">pojistky </w:t>
      </w:r>
      <w:r w:rsidR="00763432" w:rsidRPr="0049543B">
        <w:rPr>
          <w:szCs w:val="22"/>
        </w:rPr>
        <w:t xml:space="preserve">do </w:t>
      </w:r>
      <w:r w:rsidR="008D234C" w:rsidRPr="0049543B">
        <w:rPr>
          <w:szCs w:val="22"/>
        </w:rPr>
        <w:t>10 pracovních dnů</w:t>
      </w:r>
      <w:r w:rsidR="00763432" w:rsidRPr="0049543B">
        <w:rPr>
          <w:szCs w:val="22"/>
        </w:rPr>
        <w:t xml:space="preserve"> po uzavření Smlouvy nebo do 1 měsíce po vyžádání ze strany Objednatele</w:t>
      </w:r>
      <w:r w:rsidR="00763432" w:rsidRPr="00EF2891">
        <w:rPr>
          <w:szCs w:val="22"/>
        </w:rPr>
        <w:t xml:space="preserve"> vzniká právo Objednatele na odstoupení od Smlouvy.</w:t>
      </w:r>
      <w:bookmarkEnd w:id="104"/>
    </w:p>
    <w:p w14:paraId="52EF46BD" w14:textId="5C656A85" w:rsidR="00102A6E" w:rsidRPr="00FF479E" w:rsidRDefault="00102A6E" w:rsidP="00102A6E">
      <w:pPr>
        <w:pStyle w:val="RLTextlnkuslovan"/>
        <w:rPr>
          <w:szCs w:val="22"/>
        </w:rPr>
      </w:pPr>
      <w:bookmarkStart w:id="105" w:name="_Ref386197039"/>
      <w:bookmarkStart w:id="106" w:name="_Ref395780671"/>
      <w:r w:rsidRPr="00EF2891">
        <w:rPr>
          <w:szCs w:val="22"/>
        </w:rPr>
        <w:t xml:space="preserve">Poskytovatel je dále povinen do </w:t>
      </w:r>
      <w:r w:rsidR="0002397B">
        <w:rPr>
          <w:szCs w:val="22"/>
        </w:rPr>
        <w:t>5</w:t>
      </w:r>
      <w:r w:rsidR="0002397B" w:rsidRPr="00EF2891">
        <w:rPr>
          <w:szCs w:val="22"/>
        </w:rPr>
        <w:t xml:space="preserve"> </w:t>
      </w:r>
      <w:r w:rsidRPr="00EF2891">
        <w:rPr>
          <w:szCs w:val="22"/>
        </w:rPr>
        <w:t xml:space="preserve">pracovních dní po </w:t>
      </w:r>
      <w:r w:rsidR="0002397B">
        <w:rPr>
          <w:szCs w:val="22"/>
        </w:rPr>
        <w:t>vstupu</w:t>
      </w:r>
      <w:r w:rsidRPr="00EF2891">
        <w:rPr>
          <w:szCs w:val="22"/>
        </w:rPr>
        <w:t xml:space="preserve"> této Smlouvy</w:t>
      </w:r>
      <w:r w:rsidR="0002397B">
        <w:rPr>
          <w:szCs w:val="22"/>
        </w:rPr>
        <w:t xml:space="preserve"> v platnost</w:t>
      </w:r>
      <w:r w:rsidRPr="00EF2891">
        <w:rPr>
          <w:szCs w:val="22"/>
        </w:rPr>
        <w:t xml:space="preserve"> poskytnout Objednateli originál bankovní záruky platné po celou dobu účinnosti této Smlouvy k zajištění dluhů </w:t>
      </w:r>
      <w:r w:rsidR="002A46C7" w:rsidRPr="00EF2891">
        <w:rPr>
          <w:szCs w:val="22"/>
        </w:rPr>
        <w:t>Poskytovatele</w:t>
      </w:r>
      <w:r w:rsidRPr="00EF2891">
        <w:rPr>
          <w:szCs w:val="22"/>
        </w:rPr>
        <w:t xml:space="preserve"> z této Smlouvy, a to do výše alespoň </w:t>
      </w:r>
      <w:r w:rsidR="00112E47" w:rsidRPr="00EF2891">
        <w:rPr>
          <w:szCs w:val="22"/>
        </w:rPr>
        <w:t>4</w:t>
      </w:r>
      <w:r w:rsidRPr="00EF2891">
        <w:rPr>
          <w:szCs w:val="22"/>
        </w:rPr>
        <w:t>0 mil. Kč. Z obsahu záruční listiny musí být nepochybné, že banka poskytne Objednateli</w:t>
      </w:r>
      <w:r w:rsidRPr="00FF479E">
        <w:rPr>
          <w:szCs w:val="22"/>
        </w:rPr>
        <w:t xml:space="preserve"> plnění až do výše zaručené částky bez odkladu a bez námitek po obdržení první výzvy Objednatele k plnění z bankovní záruky, a to na základě sdělení Objednatele, že Poskytovatel porušil povinnost vyplývající mu z této Smlouvy.</w:t>
      </w:r>
      <w:bookmarkEnd w:id="105"/>
      <w:bookmarkEnd w:id="106"/>
    </w:p>
    <w:p w14:paraId="4079A8E3" w14:textId="77777777" w:rsidR="00C55B20" w:rsidRPr="00FF479E" w:rsidRDefault="00C55B20" w:rsidP="00C55B20">
      <w:pPr>
        <w:pStyle w:val="RLTextlnkuslovan"/>
      </w:pPr>
      <w:r w:rsidRPr="00FF479E">
        <w:t xml:space="preserve">Smluvní strany jsou v průběhu provádění </w:t>
      </w:r>
      <w:r w:rsidR="005A5FAC" w:rsidRPr="00FF479E">
        <w:t xml:space="preserve">Díla a poskytování </w:t>
      </w:r>
      <w:r w:rsidR="00C6645C" w:rsidRPr="00FF479E">
        <w:t xml:space="preserve">dalších plnění dle této Smlouvy </w:t>
      </w:r>
      <w:r w:rsidRPr="00FF479E">
        <w:t>povinny postupovat v souladu s</w:t>
      </w:r>
      <w:r w:rsidR="00EE2C96" w:rsidRPr="00FF479E">
        <w:t>e způsobem organizace, který</w:t>
      </w:r>
      <w:r w:rsidRPr="00FF479E">
        <w:t xml:space="preserve"> tvoří </w:t>
      </w:r>
      <w:r w:rsidR="00EE2C96" w:rsidRPr="00FF479E">
        <w:t xml:space="preserve">součást </w:t>
      </w:r>
      <w:hyperlink w:anchor="ListAnnex02" w:history="1">
        <w:r w:rsidR="00EE2C96" w:rsidRPr="00FF479E">
          <w:rPr>
            <w:rStyle w:val="Hypertextovodkaz"/>
          </w:rPr>
          <w:t>Přílohy č. 2</w:t>
        </w:r>
      </w:hyperlink>
      <w:r w:rsidR="00EE2C96" w:rsidRPr="00FF479E">
        <w:t xml:space="preserve"> této Smlouvy a který</w:t>
      </w:r>
      <w:r w:rsidRPr="00FF479E">
        <w:t xml:space="preserve"> upravuje organizaci </w:t>
      </w:r>
      <w:r w:rsidR="00AD4C30" w:rsidRPr="00FF479E">
        <w:t xml:space="preserve">při plnění této Smlouvy </w:t>
      </w:r>
      <w:r w:rsidRPr="00FF479E">
        <w:t>včetně vymezení projektových rolí a základních principů rozhodování a dále též procesy řízení projektu</w:t>
      </w:r>
      <w:r w:rsidR="00EE2C96" w:rsidRPr="00FF479E">
        <w:t>,</w:t>
      </w:r>
      <w:r w:rsidRPr="00FF479E">
        <w:t xml:space="preserve"> </w:t>
      </w:r>
      <w:r w:rsidR="00EE2C96" w:rsidRPr="00FF479E">
        <w:t>apod</w:t>
      </w:r>
      <w:r w:rsidRPr="00FF479E">
        <w:t>.</w:t>
      </w:r>
    </w:p>
    <w:p w14:paraId="1650D958" w14:textId="3647E782" w:rsidR="00BA2434" w:rsidRPr="00FF479E" w:rsidRDefault="00902894" w:rsidP="00C55B20">
      <w:pPr>
        <w:pStyle w:val="RLTextlnkuslovan"/>
      </w:pPr>
      <w:bookmarkStart w:id="107" w:name="_Ref372629215"/>
      <w:r w:rsidRPr="00FF479E">
        <w:rPr>
          <w:szCs w:val="22"/>
        </w:rPr>
        <w:t>Poskytovatel</w:t>
      </w:r>
      <w:r w:rsidR="00BA2434" w:rsidRPr="00FF479E">
        <w:rPr>
          <w:szCs w:val="22"/>
        </w:rPr>
        <w:t xml:space="preserve"> se zavazuje</w:t>
      </w:r>
      <w:r w:rsidR="00BA2434" w:rsidRPr="00FF479E">
        <w:t xml:space="preserve"> zajistit nejpozději do </w:t>
      </w:r>
      <w:r w:rsidR="009E5A78" w:rsidRPr="00FF479E">
        <w:t>1</w:t>
      </w:r>
      <w:r w:rsidR="00F824AC" w:rsidRPr="00FF479E">
        <w:t xml:space="preserve">0 pracovních </w:t>
      </w:r>
      <w:r w:rsidR="00BA2434" w:rsidRPr="00FF479E">
        <w:t xml:space="preserve">dnů od uskutečnění jakékoli podstatné změny Systému provedené </w:t>
      </w:r>
      <w:r w:rsidRPr="00FF479E">
        <w:t>Poskytovatel</w:t>
      </w:r>
      <w:r w:rsidR="00BA2434" w:rsidRPr="00FF479E">
        <w:t xml:space="preserve">em po dokončení Díla na základě této Smlouvy aktualizaci </w:t>
      </w:r>
      <w:r w:rsidR="00EE2C96" w:rsidRPr="00FF479E">
        <w:t>D</w:t>
      </w:r>
      <w:r w:rsidR="00BA2434" w:rsidRPr="00FF479E">
        <w:t xml:space="preserve">okumentace. </w:t>
      </w:r>
      <w:r w:rsidR="00B809F0">
        <w:t>Dále se Poskytovatel zavazuje provést aktualizaci Dokumentace vždy k 30. 6., resp. 31. 12 daného kalendářního roku</w:t>
      </w:r>
      <w:r w:rsidR="00BA2434" w:rsidRPr="00FF479E">
        <w:t>.</w:t>
      </w:r>
      <w:bookmarkEnd w:id="107"/>
    </w:p>
    <w:p w14:paraId="36AEC662" w14:textId="77777777" w:rsidR="00212133" w:rsidRPr="00C557B6" w:rsidRDefault="00902894" w:rsidP="00212133">
      <w:pPr>
        <w:pStyle w:val="RLTextlnkuslovan"/>
        <w:rPr>
          <w:szCs w:val="22"/>
        </w:rPr>
      </w:pPr>
      <w:bookmarkStart w:id="108" w:name="_Ref395780860"/>
      <w:r w:rsidRPr="00FF479E">
        <w:rPr>
          <w:lang w:eastAsia="en-US"/>
        </w:rPr>
        <w:t>Poskytovatel</w:t>
      </w:r>
      <w:r w:rsidR="00212133" w:rsidRPr="00FF479E">
        <w:rPr>
          <w:lang w:eastAsia="en-US"/>
        </w:rPr>
        <w:t xml:space="preserve"> se dále zavazuje poskytnout Objednateli nebo jakékoliv třetí osobě písemně pověřené Objednatelem veškerou požadovanou spolupráci a součinnost, která je nezbytná pro účely provázání Systému s dalšími informačními systémy užívanými nebo provozovanými Objednatelem</w:t>
      </w:r>
      <w:r w:rsidR="00AD4C30" w:rsidRPr="00FF479E">
        <w:rPr>
          <w:lang w:eastAsia="en-US"/>
        </w:rPr>
        <w:t xml:space="preserve"> či třetími osobami určenými Objednatelem</w:t>
      </w:r>
      <w:r w:rsidR="00212133" w:rsidRPr="00FF479E">
        <w:rPr>
          <w:lang w:eastAsia="en-US"/>
        </w:rPr>
        <w:t>,</w:t>
      </w:r>
      <w:r w:rsidR="00212133" w:rsidRPr="00FF479E">
        <w:t xml:space="preserve"> a to i ve formě vypracování rozboru dopadů </w:t>
      </w:r>
      <w:r w:rsidR="00A879A0" w:rsidRPr="00FF479E">
        <w:t xml:space="preserve">Implementace nebo </w:t>
      </w:r>
      <w:r w:rsidR="00212133" w:rsidRPr="00FF479E">
        <w:t xml:space="preserve">změny Systému na další informační systémy a prostředí </w:t>
      </w:r>
      <w:proofErr w:type="gramStart"/>
      <w:r w:rsidR="00212133" w:rsidRPr="00FF479E">
        <w:t>Objednatele</w:t>
      </w:r>
      <w:r w:rsidR="00EF2891">
        <w:t>.</w:t>
      </w:r>
      <w:r w:rsidR="00212133" w:rsidRPr="00FF479E">
        <w:t>.</w:t>
      </w:r>
      <w:proofErr w:type="gramEnd"/>
      <w:r w:rsidR="00212133" w:rsidRPr="00FF479E">
        <w:t xml:space="preserve"> </w:t>
      </w:r>
      <w:r w:rsidR="00212133" w:rsidRPr="00FF479E">
        <w:rPr>
          <w:lang w:eastAsia="en-US"/>
        </w:rPr>
        <w:t>Smluvní strany se dohodly</w:t>
      </w:r>
      <w:r w:rsidR="00F81E87" w:rsidRPr="00FF479E">
        <w:rPr>
          <w:lang w:eastAsia="en-US"/>
        </w:rPr>
        <w:t>, že</w:t>
      </w:r>
      <w:r w:rsidR="00212133" w:rsidRPr="00FF479E">
        <w:rPr>
          <w:lang w:eastAsia="en-US"/>
        </w:rPr>
        <w:t xml:space="preserve"> cena takovéhoto plnění je zahrnuta v ceně Díla podle této Smlouvy.</w:t>
      </w:r>
      <w:r w:rsidR="005A71C5" w:rsidRPr="00FF479E">
        <w:rPr>
          <w:lang w:eastAsia="en-US"/>
        </w:rPr>
        <w:t xml:space="preserve"> </w:t>
      </w:r>
      <w:r w:rsidR="00627933" w:rsidRPr="00FF479E">
        <w:rPr>
          <w:lang w:eastAsia="en-US"/>
        </w:rPr>
        <w:t>P</w:t>
      </w:r>
      <w:r w:rsidR="00212133" w:rsidRPr="00FF479E">
        <w:rPr>
          <w:lang w:eastAsia="en-US"/>
        </w:rPr>
        <w:t xml:space="preserve">ro vyloučení pochybností se stanoví, že v této souvislosti nevznikne </w:t>
      </w:r>
      <w:r w:rsidRPr="00FF479E">
        <w:rPr>
          <w:lang w:eastAsia="en-US"/>
        </w:rPr>
        <w:t>Poskytovatel</w:t>
      </w:r>
      <w:r w:rsidR="00212133" w:rsidRPr="00FF479E">
        <w:rPr>
          <w:lang w:eastAsia="en-US"/>
        </w:rPr>
        <w:t xml:space="preserve">i nárok </w:t>
      </w:r>
      <w:r w:rsidR="00212133" w:rsidRPr="00C557B6">
        <w:rPr>
          <w:lang w:eastAsia="en-US"/>
        </w:rPr>
        <w:t>na dodatečné finanční plnění ze strany Objednatele.</w:t>
      </w:r>
      <w:bookmarkEnd w:id="108"/>
    </w:p>
    <w:p w14:paraId="69FD6707" w14:textId="4184A208" w:rsidR="00212133" w:rsidRPr="00C557B6" w:rsidRDefault="00212133" w:rsidP="00BC25A4">
      <w:pPr>
        <w:pStyle w:val="RLTextlnkuslovan"/>
        <w:rPr>
          <w:szCs w:val="22"/>
        </w:rPr>
      </w:pPr>
      <w:bookmarkStart w:id="109" w:name="_Ref395780863"/>
      <w:r w:rsidRPr="00C557B6">
        <w:t xml:space="preserve">V případě, že dojde k uzavření nové </w:t>
      </w:r>
      <w:r w:rsidR="00BC25A4" w:rsidRPr="00C557B6">
        <w:t xml:space="preserve">smlouvy týkající se </w:t>
      </w:r>
      <w:r w:rsidR="00C6645C" w:rsidRPr="00C557B6">
        <w:t>plnění dle této Smlouvy</w:t>
      </w:r>
      <w:r w:rsidR="00BC25A4" w:rsidRPr="00C557B6">
        <w:t xml:space="preserve"> nebo jakékoli je</w:t>
      </w:r>
      <w:r w:rsidR="00C6645C" w:rsidRPr="00C557B6">
        <w:t>ho</w:t>
      </w:r>
      <w:r w:rsidR="00BC25A4" w:rsidRPr="00C557B6">
        <w:t xml:space="preserve"> části s novým poskytovatelem odlišným od Poskytovatele</w:t>
      </w:r>
      <w:r w:rsidR="00901C99" w:rsidRPr="00C557B6">
        <w:t>,</w:t>
      </w:r>
      <w:r w:rsidRPr="00C557B6">
        <w:t xml:space="preserve"> zavazuje se </w:t>
      </w:r>
      <w:r w:rsidR="00902894" w:rsidRPr="00C557B6">
        <w:t>Poskytovatel</w:t>
      </w:r>
      <w:r w:rsidRPr="00C557B6">
        <w:t xml:space="preserve"> po skončení účinnosti této Smlouvy poskytovat Objednateli nebo jím určeným třetím stranám veškerou součinnost potřebnou pro účely řádného provádění </w:t>
      </w:r>
      <w:r w:rsidRPr="00C557B6">
        <w:rPr>
          <w:szCs w:val="22"/>
        </w:rPr>
        <w:t>údržby, podpory či rozvoje Systému</w:t>
      </w:r>
      <w:r w:rsidRPr="00C557B6">
        <w:t xml:space="preserve"> či jeho příslušné části novým </w:t>
      </w:r>
      <w:r w:rsidR="00AD4C30" w:rsidRPr="00C557B6">
        <w:t>poskytovatelem</w:t>
      </w:r>
      <w:r w:rsidRPr="00C557B6">
        <w:t xml:space="preserve">, pokud bude naplnění tohoto cíle záviset na znalostech </w:t>
      </w:r>
      <w:r w:rsidR="00902894" w:rsidRPr="00C557B6">
        <w:t>Poskytovatel</w:t>
      </w:r>
      <w:r w:rsidRPr="00C557B6">
        <w:t>e získaných na základě plnění této Smlouvy</w:t>
      </w:r>
      <w:r w:rsidR="001A3595" w:rsidRPr="00C557B6">
        <w:t xml:space="preserve">, a to i nad rámec svých povinností dle </w:t>
      </w:r>
      <w:r w:rsidR="005B0C31" w:rsidRPr="00C557B6">
        <w:t xml:space="preserve">čl. </w:t>
      </w:r>
      <w:r w:rsidR="005B0C31" w:rsidRPr="00C557B6">
        <w:fldChar w:fldCharType="begin"/>
      </w:r>
      <w:r w:rsidR="005B0C31" w:rsidRPr="00C557B6">
        <w:instrText xml:space="preserve"> REF _Ref402507686 \r \h </w:instrText>
      </w:r>
      <w:r w:rsidR="001F00AD" w:rsidRPr="00C557B6">
        <w:instrText xml:space="preserve"> \* MERGEFORMAT </w:instrText>
      </w:r>
      <w:r w:rsidR="005B0C31" w:rsidRPr="00C557B6">
        <w:fldChar w:fldCharType="separate"/>
      </w:r>
      <w:r w:rsidR="00315A87" w:rsidRPr="00C557B6">
        <w:t>8</w:t>
      </w:r>
      <w:r w:rsidR="005B0C31" w:rsidRPr="00C557B6">
        <w:fldChar w:fldCharType="end"/>
      </w:r>
      <w:r w:rsidR="005B0C31" w:rsidRPr="00C557B6">
        <w:t xml:space="preserve"> této Smlouvy</w:t>
      </w:r>
      <w:r w:rsidRPr="00C557B6">
        <w:t xml:space="preserve">. </w:t>
      </w:r>
      <w:r w:rsidR="00902894" w:rsidRPr="00C557B6">
        <w:t>Poskytovatel</w:t>
      </w:r>
      <w:r w:rsidRPr="00C557B6">
        <w:t xml:space="preserve"> se zavazuje tuto součinnost poskytovat s odbornou péčí, bez zbytečného odkladu a zodpovědně, a to minimálně po dobu 2 let po uplynutí doby </w:t>
      </w:r>
      <w:r w:rsidRPr="00C557B6">
        <w:lastRenderedPageBreak/>
        <w:t xml:space="preserve">trvání této Smlouvy dle čl. </w:t>
      </w:r>
      <w:r w:rsidRPr="00C557B6">
        <w:fldChar w:fldCharType="begin"/>
      </w:r>
      <w:r w:rsidRPr="00C557B6">
        <w:instrText xml:space="preserve"> REF _Ref313634395 \r \h </w:instrText>
      </w:r>
      <w:r w:rsidR="00880DC2" w:rsidRPr="00C557B6">
        <w:instrText xml:space="preserve"> \* MERGEFORMAT </w:instrText>
      </w:r>
      <w:r w:rsidRPr="00C557B6">
        <w:fldChar w:fldCharType="separate"/>
      </w:r>
      <w:r w:rsidR="00315A87" w:rsidRPr="00C557B6">
        <w:t>22</w:t>
      </w:r>
      <w:r w:rsidRPr="00C557B6">
        <w:fldChar w:fldCharType="end"/>
      </w:r>
      <w:r w:rsidRPr="00C557B6">
        <w:t xml:space="preserve"> této Smlouvy. </w:t>
      </w:r>
      <w:r w:rsidRPr="00C557B6">
        <w:rPr>
          <w:lang w:eastAsia="en-US"/>
        </w:rPr>
        <w:t xml:space="preserve">Smluvní strany se dohodly, že rozsah tohoto plnění </w:t>
      </w:r>
      <w:r w:rsidR="00880DC2" w:rsidRPr="00C557B6">
        <w:rPr>
          <w:lang w:eastAsia="en-US"/>
        </w:rPr>
        <w:t>je zahrnut</w:t>
      </w:r>
      <w:r w:rsidRPr="00C557B6">
        <w:rPr>
          <w:lang w:eastAsia="en-US"/>
        </w:rPr>
        <w:t xml:space="preserve"> v ceně </w:t>
      </w:r>
      <w:r w:rsidR="0075641F" w:rsidRPr="00C557B6">
        <w:rPr>
          <w:lang w:eastAsia="en-US"/>
        </w:rPr>
        <w:t>plnění</w:t>
      </w:r>
      <w:r w:rsidRPr="00C557B6">
        <w:rPr>
          <w:lang w:eastAsia="en-US"/>
        </w:rPr>
        <w:t xml:space="preserve"> podle této Smlouvy</w:t>
      </w:r>
      <w:r w:rsidR="00627933" w:rsidRPr="00C557B6">
        <w:rPr>
          <w:lang w:eastAsia="en-US"/>
        </w:rPr>
        <w:t>.</w:t>
      </w:r>
      <w:r w:rsidRPr="00C557B6">
        <w:rPr>
          <w:lang w:eastAsia="en-US"/>
        </w:rPr>
        <w:t xml:space="preserve"> </w:t>
      </w:r>
      <w:r w:rsidR="00627933" w:rsidRPr="00C557B6">
        <w:rPr>
          <w:lang w:eastAsia="en-US"/>
        </w:rPr>
        <w:t>P</w:t>
      </w:r>
      <w:r w:rsidRPr="00C557B6">
        <w:rPr>
          <w:lang w:eastAsia="en-US"/>
        </w:rPr>
        <w:t xml:space="preserve">ro vyloučení pochybností se stanoví, že v této souvislosti nevznikne </w:t>
      </w:r>
      <w:r w:rsidR="00902894" w:rsidRPr="00C557B6">
        <w:rPr>
          <w:lang w:eastAsia="en-US"/>
        </w:rPr>
        <w:t>Poskytovatel</w:t>
      </w:r>
      <w:r w:rsidRPr="00C557B6">
        <w:rPr>
          <w:lang w:eastAsia="en-US"/>
        </w:rPr>
        <w:t>i nárok na dodatečné finanční plnění ze strany Objednatele.</w:t>
      </w:r>
      <w:r w:rsidRPr="00C557B6">
        <w:t xml:space="preserve"> Plnění podle tohoto odstavce nezahrnuje plnění dle odst. </w:t>
      </w:r>
      <w:r w:rsidRPr="00C557B6">
        <w:fldChar w:fldCharType="begin"/>
      </w:r>
      <w:r w:rsidRPr="00C557B6">
        <w:instrText xml:space="preserve"> REF _Ref313634421 \r \h </w:instrText>
      </w:r>
      <w:r w:rsidR="00880DC2" w:rsidRPr="00C557B6">
        <w:instrText xml:space="preserve"> \* MERGEFORMAT </w:instrText>
      </w:r>
      <w:r w:rsidRPr="00C557B6">
        <w:fldChar w:fldCharType="separate"/>
      </w:r>
      <w:proofErr w:type="gramStart"/>
      <w:r w:rsidR="00315A87" w:rsidRPr="00C557B6">
        <w:t>15.10</w:t>
      </w:r>
      <w:proofErr w:type="gramEnd"/>
      <w:r w:rsidRPr="00C557B6">
        <w:fldChar w:fldCharType="end"/>
      </w:r>
      <w:r w:rsidRPr="00C557B6">
        <w:t xml:space="preserve"> této Smlouvy.</w:t>
      </w:r>
      <w:bookmarkEnd w:id="109"/>
    </w:p>
    <w:p w14:paraId="3966780C" w14:textId="77777777" w:rsidR="00B41703" w:rsidRPr="00F547F5" w:rsidRDefault="00B41703" w:rsidP="00B41703">
      <w:pPr>
        <w:pStyle w:val="RLTextlnkuslovan"/>
        <w:rPr>
          <w:rFonts w:cs="Arial"/>
          <w:szCs w:val="22"/>
        </w:rPr>
      </w:pPr>
      <w:bookmarkStart w:id="110" w:name="_Ref368986944"/>
      <w:r w:rsidRPr="00F547F5">
        <w:rPr>
          <w:rFonts w:cs="Arial"/>
          <w:szCs w:val="22"/>
        </w:rPr>
        <w:t xml:space="preserve">Poskytovatel se dále zavazuje poskytnout Objednateli veškeré informace potřebné ke splnění povinností Objednatele dle § </w:t>
      </w:r>
      <w:r>
        <w:rPr>
          <w:rFonts w:cs="Arial"/>
          <w:szCs w:val="22"/>
        </w:rPr>
        <w:t>219</w:t>
      </w:r>
      <w:r w:rsidRPr="00F547F5">
        <w:rPr>
          <w:rFonts w:cs="Arial"/>
          <w:szCs w:val="22"/>
        </w:rPr>
        <w:t xml:space="preserve"> </w:t>
      </w:r>
      <w:r>
        <w:rPr>
          <w:rFonts w:cs="Arial"/>
          <w:szCs w:val="22"/>
        </w:rPr>
        <w:t>ZZVZ</w:t>
      </w:r>
      <w:r w:rsidRPr="00F547F5">
        <w:rPr>
          <w:rFonts w:cs="Arial"/>
          <w:szCs w:val="22"/>
        </w:rPr>
        <w:t>, zejména, nikoli však výlučně:</w:t>
      </w:r>
    </w:p>
    <w:p w14:paraId="6383AC89" w14:textId="77777777" w:rsidR="007875B3" w:rsidRPr="007875B3" w:rsidRDefault="00B41703" w:rsidP="007875B3">
      <w:pPr>
        <w:pStyle w:val="RLTextlnkuslovan"/>
        <w:numPr>
          <w:ilvl w:val="2"/>
          <w:numId w:val="1"/>
        </w:numPr>
      </w:pPr>
      <w:r w:rsidRPr="00F547F5">
        <w:rPr>
          <w:rFonts w:cs="Arial"/>
          <w:szCs w:val="22"/>
        </w:rPr>
        <w:t xml:space="preserve">nejpozději do </w:t>
      </w:r>
      <w:r>
        <w:rPr>
          <w:rFonts w:cs="Arial"/>
          <w:szCs w:val="22"/>
        </w:rPr>
        <w:t>15</w:t>
      </w:r>
      <w:r w:rsidRPr="00F547F5">
        <w:rPr>
          <w:rFonts w:cs="Arial"/>
          <w:szCs w:val="22"/>
        </w:rPr>
        <w:t xml:space="preserve">. </w:t>
      </w:r>
      <w:r>
        <w:rPr>
          <w:rFonts w:cs="Arial"/>
          <w:szCs w:val="22"/>
        </w:rPr>
        <w:t>března</w:t>
      </w:r>
      <w:r w:rsidRPr="00F547F5">
        <w:rPr>
          <w:rFonts w:cs="Arial"/>
          <w:szCs w:val="22"/>
        </w:rPr>
        <w:t xml:space="preserve"> následujícího kalendářního roku informaci o ceně uhrazené za plnění dle této Smlouvy v předchozím kalendářním roce plnění Smlouvy</w:t>
      </w:r>
      <w:bookmarkEnd w:id="110"/>
      <w:r w:rsidRPr="00FF479E">
        <w:rPr>
          <w:szCs w:val="22"/>
        </w:rPr>
        <w:t>.</w:t>
      </w:r>
    </w:p>
    <w:p w14:paraId="6C875E8C" w14:textId="7D09F559" w:rsidR="007875B3" w:rsidRDefault="007875B3" w:rsidP="007875B3">
      <w:pPr>
        <w:pStyle w:val="RLTextlnkuslovan"/>
      </w:pPr>
      <w:r>
        <w:t xml:space="preserve">Poskytovatel se dále zavazuje </w:t>
      </w:r>
      <w:r w:rsidRPr="007875B3">
        <w:t xml:space="preserve">poskytnout veškeré doklady související s realizací Díla ze strany </w:t>
      </w:r>
      <w:r>
        <w:t>Poskytovatele</w:t>
      </w:r>
      <w:r w:rsidRPr="007875B3">
        <w:t>, které si vyžádají kontrolní orgány. V souladu s ustanovením § 2 písm. e) zákona č. 320/2001 Sb., o finanční kontrole ve veřejné správě a o změně některých zákonů (</w:t>
      </w:r>
      <w:r w:rsidR="004F38F3">
        <w:t>dále jen „</w:t>
      </w:r>
      <w:r w:rsidRPr="004F38F3">
        <w:rPr>
          <w:b/>
        </w:rPr>
        <w:t>zákon o finanční kontrole</w:t>
      </w:r>
      <w:r w:rsidR="004F38F3">
        <w:t>“</w:t>
      </w:r>
      <w:r w:rsidR="00D91A8C">
        <w:t>)</w:t>
      </w:r>
      <w:r w:rsidRPr="007875B3">
        <w:t xml:space="preserve">, je </w:t>
      </w:r>
      <w:r>
        <w:t>Poskytovatel</w:t>
      </w:r>
      <w:r w:rsidRPr="007875B3">
        <w:t xml:space="preserve"> osobou povinnou spolupůsobit při výkonu finanční kontroly. Smluvní strany se zavazují umožnit vstup do objektů a na pozemky související s prováděním Díla a jeho realizací pověřeným osobám</w:t>
      </w:r>
      <w:r w:rsidR="00EE6A49">
        <w:t xml:space="preserve"> </w:t>
      </w:r>
      <w:r w:rsidRPr="007875B3">
        <w:t>Ministerstva financí, Evropské komise, Evropského účetního dvora, Nejvyššího kontrolního úřadu</w:t>
      </w:r>
      <w:r w:rsidR="007C6378">
        <w:t xml:space="preserve"> </w:t>
      </w:r>
      <w:r w:rsidRPr="007875B3">
        <w:t xml:space="preserve">a dalších oprávněných orgánů státní správy a Evropské unie. </w:t>
      </w:r>
      <w:r>
        <w:t>Poskytovatel</w:t>
      </w:r>
      <w:r w:rsidRPr="007875B3">
        <w:t xml:space="preserve"> se zavazuje zejména:</w:t>
      </w:r>
    </w:p>
    <w:p w14:paraId="605E1655" w14:textId="021640C3" w:rsidR="004F38F3" w:rsidRPr="004F38F3" w:rsidRDefault="007875B3" w:rsidP="007875B3">
      <w:pPr>
        <w:pStyle w:val="RLTextlnkuslovan"/>
        <w:numPr>
          <w:ilvl w:val="2"/>
          <w:numId w:val="1"/>
        </w:numPr>
      </w:pPr>
      <w:r w:rsidRPr="007875B3">
        <w:rPr>
          <w:color w:val="1E1E1E"/>
        </w:rPr>
        <w:t>poskytnout Objednateli veškeré doklady související s výkonem této Smlouvy, které si vyžádají kontrolní orgány, a spolupůsobit při výkonu finanční kontroly dle § 2 písm</w:t>
      </w:r>
      <w:r w:rsidR="007C6378">
        <w:rPr>
          <w:color w:val="1E1E1E"/>
        </w:rPr>
        <w:t>.</w:t>
      </w:r>
      <w:r w:rsidRPr="007875B3">
        <w:rPr>
          <w:color w:val="1E1E1E"/>
        </w:rPr>
        <w:t xml:space="preserve"> e) zákona o finanční kontrole,</w:t>
      </w:r>
      <w:r w:rsidR="004F38F3">
        <w:rPr>
          <w:color w:val="1E1E1E"/>
        </w:rPr>
        <w:t xml:space="preserve"> a to</w:t>
      </w:r>
      <w:r w:rsidRPr="007875B3">
        <w:rPr>
          <w:color w:val="1E1E1E"/>
        </w:rPr>
        <w:t xml:space="preserve"> na náklady </w:t>
      </w:r>
      <w:r w:rsidR="004F38F3">
        <w:rPr>
          <w:color w:val="1E1E1E"/>
        </w:rPr>
        <w:t>Poskytovatele</w:t>
      </w:r>
      <w:r w:rsidRPr="007875B3">
        <w:rPr>
          <w:color w:val="1E1E1E"/>
        </w:rPr>
        <w:t>;</w:t>
      </w:r>
    </w:p>
    <w:p w14:paraId="5DBE70F9" w14:textId="1231D737" w:rsidR="004F38F3" w:rsidRPr="004F38F3" w:rsidRDefault="007875B3" w:rsidP="007875B3">
      <w:pPr>
        <w:pStyle w:val="RLTextlnkuslovan"/>
        <w:numPr>
          <w:ilvl w:val="2"/>
          <w:numId w:val="1"/>
        </w:numPr>
      </w:pPr>
      <w:r w:rsidRPr="004F38F3">
        <w:rPr>
          <w:color w:val="1E1E1E"/>
        </w:rPr>
        <w:t xml:space="preserve">umožnit pověřeným osobám kontrolu a ověření plnění této Smlouvy po dobu trvání </w:t>
      </w:r>
      <w:r w:rsidR="004F38F3">
        <w:rPr>
          <w:color w:val="1E1E1E"/>
        </w:rPr>
        <w:t>Implementace</w:t>
      </w:r>
      <w:r w:rsidRPr="004F38F3">
        <w:rPr>
          <w:color w:val="1E1E1E"/>
        </w:rPr>
        <w:t xml:space="preserve"> </w:t>
      </w:r>
      <w:r w:rsidR="004F38F3">
        <w:rPr>
          <w:color w:val="1E1E1E"/>
        </w:rPr>
        <w:t>Systému</w:t>
      </w:r>
      <w:r w:rsidRPr="004F38F3">
        <w:rPr>
          <w:color w:val="1E1E1E"/>
        </w:rPr>
        <w:t xml:space="preserve"> a dále po dobu 5 let po ukončení </w:t>
      </w:r>
      <w:r w:rsidR="004F38F3">
        <w:rPr>
          <w:color w:val="1E1E1E"/>
        </w:rPr>
        <w:t>Implementace Systému</w:t>
      </w:r>
      <w:r w:rsidRPr="004F38F3">
        <w:rPr>
          <w:color w:val="1E1E1E"/>
        </w:rPr>
        <w:t>;</w:t>
      </w:r>
    </w:p>
    <w:p w14:paraId="01F340BB" w14:textId="009B8D8E" w:rsidR="00902CFD" w:rsidRPr="00902CFD" w:rsidRDefault="007875B3" w:rsidP="007875B3">
      <w:pPr>
        <w:pStyle w:val="RLTextlnkuslovan"/>
        <w:numPr>
          <w:ilvl w:val="2"/>
          <w:numId w:val="1"/>
        </w:numPr>
      </w:pPr>
      <w:r w:rsidRPr="004F38F3">
        <w:rPr>
          <w:color w:val="1E1E1E"/>
        </w:rPr>
        <w:t xml:space="preserve">po dobu deseti let od ukončení </w:t>
      </w:r>
      <w:r w:rsidR="004F38F3">
        <w:rPr>
          <w:color w:val="1E1E1E"/>
        </w:rPr>
        <w:t>Implementace Systému</w:t>
      </w:r>
      <w:r w:rsidRPr="004F38F3">
        <w:rPr>
          <w:color w:val="1E1E1E"/>
        </w:rPr>
        <w:t xml:space="preserve"> uchovávat originál této Smlouvy, včetně jejích případných dodatků, veškeré originály účetních a dalších dokumentů souvisejících s výkonem této Smlouvy a </w:t>
      </w:r>
      <w:r w:rsidR="004F38F3">
        <w:rPr>
          <w:color w:val="1E1E1E"/>
        </w:rPr>
        <w:t>z</w:t>
      </w:r>
      <w:r w:rsidRPr="004F38F3">
        <w:rPr>
          <w:color w:val="1E1E1E"/>
        </w:rPr>
        <w:t>hotovit požadované informace a dokumentaci za účelem ověřování plnění Podmínek usnesení/Smlouvy o financování zaměstnancům pověřených orgánů:</w:t>
      </w:r>
      <w:r w:rsidR="00902CFD">
        <w:rPr>
          <w:color w:val="1E1E1E"/>
        </w:rPr>
        <w:t xml:space="preserve"> </w:t>
      </w:r>
      <w:r w:rsidRPr="004F38F3">
        <w:rPr>
          <w:color w:val="1E1E1E"/>
        </w:rPr>
        <w:t>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w:t>
      </w:r>
      <w:r w:rsidR="00902CFD">
        <w:rPr>
          <w:color w:val="1E1E1E"/>
        </w:rPr>
        <w:t xml:space="preserve">, </w:t>
      </w:r>
      <w:r w:rsidRPr="004F38F3">
        <w:rPr>
          <w:color w:val="1E1E1E"/>
        </w:rPr>
        <w:t>a souvisejícími prováděcími právními předpisy.</w:t>
      </w:r>
    </w:p>
    <w:p w14:paraId="2B2A580E" w14:textId="6A923C87" w:rsidR="007875B3" w:rsidRPr="00302ACF" w:rsidRDefault="00902CFD" w:rsidP="00902CFD">
      <w:pPr>
        <w:pStyle w:val="RLTextlnkuslovan"/>
        <w:numPr>
          <w:ilvl w:val="2"/>
          <w:numId w:val="1"/>
        </w:numPr>
      </w:pPr>
      <w:r>
        <w:rPr>
          <w:color w:val="1E1E1E"/>
        </w:rPr>
        <w:t>Poskytovatel</w:t>
      </w:r>
      <w:r w:rsidR="007875B3" w:rsidRPr="00902CFD">
        <w:rPr>
          <w:color w:val="1E1E1E"/>
        </w:rPr>
        <w:t xml:space="preserve"> se zavazuje zapracovat povinnosti dle </w:t>
      </w:r>
      <w:r w:rsidR="00D4704F">
        <w:rPr>
          <w:color w:val="1E1E1E"/>
        </w:rPr>
        <w:t>tohoto odst</w:t>
      </w:r>
      <w:r w:rsidR="007875B3" w:rsidRPr="00902CFD">
        <w:rPr>
          <w:color w:val="1E1E1E"/>
        </w:rPr>
        <w:t xml:space="preserve">. </w:t>
      </w:r>
      <w:r>
        <w:rPr>
          <w:color w:val="1E1E1E"/>
        </w:rPr>
        <w:t xml:space="preserve">11.9 této </w:t>
      </w:r>
      <w:r w:rsidR="007875B3" w:rsidRPr="00902CFD">
        <w:rPr>
          <w:color w:val="1E1E1E"/>
        </w:rPr>
        <w:t>Smlouvy do smluv se svými poddodavateli.</w:t>
      </w:r>
    </w:p>
    <w:p w14:paraId="6D1F2A5E" w14:textId="592B30C1" w:rsidR="00302ACF" w:rsidRPr="00FF479E" w:rsidRDefault="00302ACF" w:rsidP="00302ACF">
      <w:pPr>
        <w:pStyle w:val="RLTextlnkuslovan"/>
      </w:pPr>
      <w:r>
        <w:t>Poskytovatel se dále zavazuje poskytnout Dílu na základě pokynu Objednatele patřičnou publicitu dle požadavků jiných právních předpisů, a to zejména ve formě digitálního obsahu.</w:t>
      </w:r>
    </w:p>
    <w:p w14:paraId="6AA09485" w14:textId="149D2EF5" w:rsidR="00302ACF" w:rsidRPr="00FF479E" w:rsidRDefault="00302ACF" w:rsidP="00302ACF">
      <w:pPr>
        <w:pStyle w:val="RLTextlnkuslovan"/>
        <w:numPr>
          <w:ilvl w:val="0"/>
          <w:numId w:val="0"/>
        </w:numPr>
        <w:ind w:left="1418"/>
      </w:pPr>
    </w:p>
    <w:p w14:paraId="594B3C66" w14:textId="77777777" w:rsidR="005E6174" w:rsidRPr="00C557B6" w:rsidRDefault="005E6174" w:rsidP="005E6174">
      <w:pPr>
        <w:pStyle w:val="RLlneksmlouvy"/>
      </w:pPr>
      <w:bookmarkStart w:id="111" w:name="_Ref214191100"/>
      <w:bookmarkStart w:id="112" w:name="_Ref395773580"/>
      <w:r w:rsidRPr="00C557B6">
        <w:lastRenderedPageBreak/>
        <w:t>CENA A PLATEBNÍ PODMÍNKY</w:t>
      </w:r>
      <w:bookmarkEnd w:id="33"/>
      <w:bookmarkEnd w:id="34"/>
      <w:bookmarkEnd w:id="111"/>
      <w:bookmarkEnd w:id="112"/>
      <w:r w:rsidR="00A178BE" w:rsidRPr="00C557B6">
        <w:t xml:space="preserve"> </w:t>
      </w:r>
    </w:p>
    <w:p w14:paraId="36590B25" w14:textId="77777777" w:rsidR="009E634B" w:rsidRPr="00FF479E" w:rsidRDefault="009E634B" w:rsidP="00C52332">
      <w:pPr>
        <w:pStyle w:val="RLTextlnkuslovan"/>
      </w:pPr>
      <w:bookmarkStart w:id="113" w:name="_Ref367092468"/>
      <w:bookmarkStart w:id="114" w:name="_Ref370382761"/>
      <w:bookmarkStart w:id="115" w:name="_Ref311708495"/>
      <w:r w:rsidRPr="00FF479E">
        <w:t>Cena Díla a její hrazení</w:t>
      </w:r>
    </w:p>
    <w:p w14:paraId="110D481C" w14:textId="434BF30A" w:rsidR="00FE2506" w:rsidRPr="00820E24" w:rsidRDefault="005E6174" w:rsidP="00FE2506">
      <w:pPr>
        <w:pStyle w:val="RLTextlnkuslovan"/>
        <w:numPr>
          <w:ilvl w:val="2"/>
          <w:numId w:val="1"/>
        </w:numPr>
      </w:pPr>
      <w:bookmarkStart w:id="116" w:name="_Ref395801875"/>
      <w:bookmarkStart w:id="117" w:name="_Ref402874755"/>
      <w:r w:rsidRPr="00FF479E">
        <w:rPr>
          <w:szCs w:val="22"/>
        </w:rPr>
        <w:t>C</w:t>
      </w:r>
      <w:r w:rsidR="005A5FAC" w:rsidRPr="00FF479E">
        <w:rPr>
          <w:szCs w:val="22"/>
        </w:rPr>
        <w:t>elková c</w:t>
      </w:r>
      <w:r w:rsidRPr="00FF479E">
        <w:rPr>
          <w:szCs w:val="22"/>
        </w:rPr>
        <w:t xml:space="preserve">ena Díla je dohodou smluvních stran stanovena </w:t>
      </w:r>
      <w:r w:rsidR="00341ACE" w:rsidRPr="00FF479E">
        <w:rPr>
          <w:szCs w:val="22"/>
        </w:rPr>
        <w:t>ve výši</w:t>
      </w:r>
      <w:bookmarkEnd w:id="113"/>
      <w:r w:rsidR="005A5FAC" w:rsidRPr="00FF479E">
        <w:rPr>
          <w:szCs w:val="22"/>
        </w:rPr>
        <w:t xml:space="preserve"> </w:t>
      </w:r>
      <w:r w:rsidR="008328DC" w:rsidRPr="00DB78F3">
        <w:rPr>
          <w:highlight w:val="yellow"/>
        </w:rPr>
        <w:t xml:space="preserve">[DOPLNÍ </w:t>
      </w:r>
      <w:r w:rsidR="008328DC">
        <w:rPr>
          <w:highlight w:val="yellow"/>
        </w:rPr>
        <w:t>DODAVATEL</w:t>
      </w:r>
      <w:r w:rsidR="008328DC" w:rsidRPr="00DB78F3">
        <w:rPr>
          <w:highlight w:val="yellow"/>
        </w:rPr>
        <w:t>]</w:t>
      </w:r>
      <w:r w:rsidR="001D35C2" w:rsidRPr="00FF479E">
        <w:rPr>
          <w:szCs w:val="22"/>
        </w:rPr>
        <w:t>,-</w:t>
      </w:r>
      <w:r w:rsidR="00341ACE" w:rsidRPr="00FF479E">
        <w:rPr>
          <w:szCs w:val="22"/>
        </w:rPr>
        <w:t xml:space="preserve"> Kč</w:t>
      </w:r>
      <w:r w:rsidR="005A5FAC" w:rsidRPr="00FF479E">
        <w:rPr>
          <w:szCs w:val="22"/>
        </w:rPr>
        <w:t xml:space="preserve"> </w:t>
      </w:r>
      <w:r w:rsidR="00BA2434" w:rsidRPr="00FF479E">
        <w:rPr>
          <w:szCs w:val="22"/>
        </w:rPr>
        <w:t>bez DPH</w:t>
      </w:r>
      <w:bookmarkStart w:id="118" w:name="_Ref367566905"/>
      <w:r w:rsidR="005A5FAC" w:rsidRPr="00FF479E">
        <w:rPr>
          <w:szCs w:val="22"/>
        </w:rPr>
        <w:t>.</w:t>
      </w:r>
      <w:r w:rsidR="00C06821" w:rsidRPr="00FF479E">
        <w:rPr>
          <w:szCs w:val="22"/>
        </w:rPr>
        <w:t xml:space="preserve"> </w:t>
      </w:r>
      <w:r w:rsidR="0095674B" w:rsidRPr="00FF479E">
        <w:rPr>
          <w:szCs w:val="22"/>
        </w:rPr>
        <w:t xml:space="preserve">S ohledem na sazbu DPH </w:t>
      </w:r>
      <w:r w:rsidR="008328DC" w:rsidRPr="00DB78F3">
        <w:rPr>
          <w:highlight w:val="yellow"/>
        </w:rPr>
        <w:t xml:space="preserve">[DOPLNÍ </w:t>
      </w:r>
      <w:r w:rsidR="008328DC">
        <w:rPr>
          <w:highlight w:val="yellow"/>
        </w:rPr>
        <w:t>DODAVATEL</w:t>
      </w:r>
      <w:r w:rsidR="008328DC" w:rsidRPr="00DB78F3">
        <w:rPr>
          <w:highlight w:val="yellow"/>
        </w:rPr>
        <w:t>]</w:t>
      </w:r>
      <w:r w:rsidR="0095674B" w:rsidRPr="00FF479E">
        <w:rPr>
          <w:szCs w:val="22"/>
        </w:rPr>
        <w:t xml:space="preserve"> %, činí celková cena Díla včetně DPH </w:t>
      </w:r>
      <w:r w:rsidR="008328DC" w:rsidRPr="00DB78F3">
        <w:rPr>
          <w:highlight w:val="yellow"/>
        </w:rPr>
        <w:t xml:space="preserve">[DOPLNÍ </w:t>
      </w:r>
      <w:r w:rsidR="008328DC">
        <w:rPr>
          <w:highlight w:val="yellow"/>
        </w:rPr>
        <w:t>DODAVATEL</w:t>
      </w:r>
      <w:r w:rsidR="008328DC" w:rsidRPr="00DB78F3">
        <w:rPr>
          <w:highlight w:val="yellow"/>
        </w:rPr>
        <w:t>]</w:t>
      </w:r>
      <w:r w:rsidR="0095674B" w:rsidRPr="00FF479E">
        <w:rPr>
          <w:szCs w:val="22"/>
        </w:rPr>
        <w:t>,- Kč</w:t>
      </w:r>
      <w:r w:rsidR="00763432" w:rsidRPr="00FF479E">
        <w:rPr>
          <w:szCs w:val="22"/>
        </w:rPr>
        <w:t xml:space="preserve">, z toho DPH představuje částku </w:t>
      </w:r>
      <w:r w:rsidR="008328DC" w:rsidRPr="00DB78F3">
        <w:rPr>
          <w:highlight w:val="yellow"/>
        </w:rPr>
        <w:t xml:space="preserve">[DOPLNÍ </w:t>
      </w:r>
      <w:r w:rsidR="008328DC">
        <w:rPr>
          <w:highlight w:val="yellow"/>
        </w:rPr>
        <w:t>DODAVATEL</w:t>
      </w:r>
      <w:r w:rsidR="008328DC" w:rsidRPr="00DB78F3">
        <w:rPr>
          <w:highlight w:val="yellow"/>
        </w:rPr>
        <w:t>]</w:t>
      </w:r>
      <w:r w:rsidR="00763432" w:rsidRPr="00FF479E">
        <w:rPr>
          <w:szCs w:val="22"/>
        </w:rPr>
        <w:t>,- Kč</w:t>
      </w:r>
      <w:r w:rsidR="0095674B" w:rsidRPr="00FF479E">
        <w:rPr>
          <w:szCs w:val="22"/>
        </w:rPr>
        <w:t xml:space="preserve">. </w:t>
      </w:r>
      <w:r w:rsidR="00341ACE" w:rsidRPr="00FF479E">
        <w:rPr>
          <w:szCs w:val="22"/>
        </w:rPr>
        <w:t xml:space="preserve">Tato cena je </w:t>
      </w:r>
      <w:r w:rsidR="00B24722" w:rsidRPr="00FF479E">
        <w:rPr>
          <w:szCs w:val="22"/>
        </w:rPr>
        <w:t>celková</w:t>
      </w:r>
      <w:r w:rsidR="00341ACE" w:rsidRPr="00FF479E">
        <w:rPr>
          <w:szCs w:val="22"/>
        </w:rPr>
        <w:t xml:space="preserve"> a úplná, tj. zahrnuje veškerá plnění dle této Smlouvy</w:t>
      </w:r>
      <w:r w:rsidR="005A5FAC" w:rsidRPr="00FF479E">
        <w:rPr>
          <w:szCs w:val="22"/>
        </w:rPr>
        <w:t xml:space="preserve"> v rámci provádění Díla</w:t>
      </w:r>
      <w:r w:rsidR="00BA2434" w:rsidRPr="00FF479E">
        <w:rPr>
          <w:szCs w:val="22"/>
        </w:rPr>
        <w:t>.</w:t>
      </w:r>
      <w:bookmarkStart w:id="119" w:name="_Ref377482589"/>
      <w:bookmarkEnd w:id="114"/>
      <w:bookmarkEnd w:id="115"/>
      <w:bookmarkEnd w:id="116"/>
      <w:bookmarkEnd w:id="118"/>
      <w:r w:rsidR="00723D38">
        <w:rPr>
          <w:szCs w:val="22"/>
        </w:rPr>
        <w:t xml:space="preserve"> </w:t>
      </w:r>
      <w:r w:rsidR="00902D74" w:rsidRPr="00FF479E">
        <w:t>Pro vyloučení pochybností se uvádí, že Celkov</w:t>
      </w:r>
      <w:r w:rsidR="00741208" w:rsidRPr="00FF479E">
        <w:t>á</w:t>
      </w:r>
      <w:r w:rsidR="00902D74" w:rsidRPr="00FF479E">
        <w:t xml:space="preserve"> cena Díla dle</w:t>
      </w:r>
      <w:r w:rsidR="00B8407C">
        <w:t xml:space="preserve"> tohoto</w:t>
      </w:r>
      <w:r w:rsidR="00902D74" w:rsidRPr="00FF479E">
        <w:t xml:space="preserve"> odst. </w:t>
      </w:r>
      <w:r w:rsidR="008C5F41" w:rsidRPr="00FF479E">
        <w:fldChar w:fldCharType="begin"/>
      </w:r>
      <w:r w:rsidR="008C5F41" w:rsidRPr="00FF479E">
        <w:instrText xml:space="preserve"> REF _Ref395801875 \r \h </w:instrText>
      </w:r>
      <w:r w:rsidR="00FF479E">
        <w:instrText xml:space="preserve"> \* MERGEFORMAT </w:instrText>
      </w:r>
      <w:r w:rsidR="008C5F41" w:rsidRPr="00FF479E">
        <w:fldChar w:fldCharType="separate"/>
      </w:r>
      <w:proofErr w:type="gramStart"/>
      <w:r w:rsidR="00315A87">
        <w:t>12.1.1</w:t>
      </w:r>
      <w:proofErr w:type="gramEnd"/>
      <w:r w:rsidR="008C5F41" w:rsidRPr="00FF479E">
        <w:fldChar w:fldCharType="end"/>
      </w:r>
      <w:r w:rsidR="00902D74" w:rsidRPr="00FF479E">
        <w:t xml:space="preserve"> </w:t>
      </w:r>
      <w:r w:rsidR="007C6378">
        <w:t xml:space="preserve">této </w:t>
      </w:r>
      <w:r w:rsidR="00902D74" w:rsidRPr="00FF479E">
        <w:t xml:space="preserve">Smlouvy zahrnuje rovněž cenu za </w:t>
      </w:r>
      <w:r w:rsidR="006819FE" w:rsidRPr="00FF479E">
        <w:t xml:space="preserve">dodání </w:t>
      </w:r>
      <w:r w:rsidR="00902D74" w:rsidRPr="00FF479E">
        <w:t>Návrh</w:t>
      </w:r>
      <w:r w:rsidR="006819FE" w:rsidRPr="00FF479E">
        <w:t>u</w:t>
      </w:r>
      <w:r w:rsidR="00902D74" w:rsidRPr="00FF479E">
        <w:t xml:space="preserve"> realizace</w:t>
      </w:r>
      <w:r w:rsidR="007C6378">
        <w:t xml:space="preserve"> a veškerých dalších součástí Díla vytvořených v souladu s odst. </w:t>
      </w:r>
      <w:r w:rsidR="000A1D7D">
        <w:fldChar w:fldCharType="begin"/>
      </w:r>
      <w:r w:rsidR="000A1D7D">
        <w:instrText xml:space="preserve"> REF _Ref2089289 \r \h </w:instrText>
      </w:r>
      <w:r w:rsidR="000A1D7D">
        <w:fldChar w:fldCharType="separate"/>
      </w:r>
      <w:r w:rsidR="000A1D7D">
        <w:t>3.1</w:t>
      </w:r>
      <w:r w:rsidR="000A1D7D">
        <w:fldChar w:fldCharType="end"/>
      </w:r>
      <w:r w:rsidR="007C6378">
        <w:t xml:space="preserve"> této Smlouvy</w:t>
      </w:r>
      <w:r w:rsidR="00B8407C">
        <w:t>.</w:t>
      </w:r>
      <w:bookmarkEnd w:id="117"/>
      <w:bookmarkEnd w:id="119"/>
    </w:p>
    <w:p w14:paraId="45942074" w14:textId="77777777" w:rsidR="00FE2506" w:rsidRPr="00FF479E" w:rsidRDefault="002C0E8D" w:rsidP="00FE2506">
      <w:pPr>
        <w:pStyle w:val="RLTextlnkuslovan"/>
        <w:numPr>
          <w:ilvl w:val="2"/>
          <w:numId w:val="1"/>
        </w:numPr>
        <w:rPr>
          <w:szCs w:val="22"/>
        </w:rPr>
      </w:pPr>
      <w:r w:rsidRPr="00FF479E">
        <w:rPr>
          <w:szCs w:val="22"/>
        </w:rPr>
        <w:t>Podrobný r</w:t>
      </w:r>
      <w:r w:rsidR="00FE2506" w:rsidRPr="00FF479E">
        <w:rPr>
          <w:szCs w:val="22"/>
        </w:rPr>
        <w:t xml:space="preserve">ozpis ceny </w:t>
      </w:r>
      <w:r w:rsidR="00BE2C9F" w:rsidRPr="00FF479E">
        <w:rPr>
          <w:szCs w:val="22"/>
        </w:rPr>
        <w:t xml:space="preserve">Díla </w:t>
      </w:r>
      <w:r w:rsidR="00FE2506" w:rsidRPr="00FF479E">
        <w:rPr>
          <w:szCs w:val="22"/>
        </w:rPr>
        <w:t>v členění podle jednotlivých částí Díla</w:t>
      </w:r>
      <w:r w:rsidR="00A879A0" w:rsidRPr="00FF479E">
        <w:rPr>
          <w:szCs w:val="22"/>
        </w:rPr>
        <w:t>, dílčích plnění</w:t>
      </w:r>
      <w:r w:rsidR="00FE2506" w:rsidRPr="00FF479E">
        <w:rPr>
          <w:szCs w:val="22"/>
        </w:rPr>
        <w:t xml:space="preserve"> a podle schválených Milníků je uveden v </w:t>
      </w:r>
      <w:hyperlink w:anchor="ListAnnex02" w:history="1">
        <w:r w:rsidR="000B7D8B" w:rsidRPr="00FF479E">
          <w:rPr>
            <w:rStyle w:val="Hypertextovodkaz"/>
          </w:rPr>
          <w:t>Příloze č. 2</w:t>
        </w:r>
      </w:hyperlink>
      <w:r w:rsidR="00FE2506" w:rsidRPr="00FF479E">
        <w:rPr>
          <w:szCs w:val="22"/>
        </w:rPr>
        <w:t xml:space="preserve"> Smlouvy.</w:t>
      </w:r>
    </w:p>
    <w:p w14:paraId="5EADEA84" w14:textId="45915F45" w:rsidR="004B527C" w:rsidRDefault="005E6174" w:rsidP="00C52332">
      <w:pPr>
        <w:pStyle w:val="RLTextlnkuslovan"/>
        <w:numPr>
          <w:ilvl w:val="2"/>
          <w:numId w:val="1"/>
        </w:numPr>
        <w:rPr>
          <w:szCs w:val="22"/>
        </w:rPr>
      </w:pPr>
      <w:bookmarkStart w:id="120" w:name="_Ref523308269"/>
      <w:bookmarkStart w:id="121" w:name="_Ref367578472"/>
      <w:r w:rsidRPr="00FF479E">
        <w:rPr>
          <w:szCs w:val="22"/>
        </w:rPr>
        <w:t>Cena Díla</w:t>
      </w:r>
      <w:r w:rsidR="00C061A2" w:rsidRPr="00FF479E">
        <w:rPr>
          <w:szCs w:val="22"/>
        </w:rPr>
        <w:t xml:space="preserve"> </w:t>
      </w:r>
      <w:r w:rsidRPr="00FF479E">
        <w:rPr>
          <w:szCs w:val="22"/>
        </w:rPr>
        <w:t xml:space="preserve">bude zaplacena </w:t>
      </w:r>
      <w:r w:rsidR="00341ACE" w:rsidRPr="00FF479E">
        <w:rPr>
          <w:szCs w:val="22"/>
        </w:rPr>
        <w:t xml:space="preserve">po </w:t>
      </w:r>
      <w:r w:rsidR="0043474B" w:rsidRPr="00FF479E">
        <w:rPr>
          <w:szCs w:val="22"/>
        </w:rPr>
        <w:t xml:space="preserve">částech </w:t>
      </w:r>
      <w:r w:rsidR="00FE1CEC" w:rsidRPr="00FF479E">
        <w:rPr>
          <w:szCs w:val="22"/>
        </w:rPr>
        <w:t>odpovídajících plnění v rámci jednotlivých Milníků</w:t>
      </w:r>
      <w:r w:rsidR="00A879A0" w:rsidRPr="00FF479E">
        <w:rPr>
          <w:szCs w:val="22"/>
        </w:rPr>
        <w:t xml:space="preserve"> </w:t>
      </w:r>
      <w:r w:rsidR="00E95320" w:rsidRPr="00FF479E">
        <w:rPr>
          <w:szCs w:val="22"/>
        </w:rPr>
        <w:t>po </w:t>
      </w:r>
      <w:r w:rsidR="00C52332" w:rsidRPr="00FF479E">
        <w:rPr>
          <w:szCs w:val="22"/>
        </w:rPr>
        <w:t>jejich splnění</w:t>
      </w:r>
      <w:r w:rsidR="00257CB4" w:rsidRPr="00FF479E">
        <w:rPr>
          <w:szCs w:val="22"/>
        </w:rPr>
        <w:t xml:space="preserve"> </w:t>
      </w:r>
      <w:r w:rsidR="00E95320" w:rsidRPr="00FF479E">
        <w:rPr>
          <w:szCs w:val="22"/>
        </w:rPr>
        <w:t>dle harmonogramu obsaženého v </w:t>
      </w:r>
      <w:hyperlink w:anchor="ListAnnex02" w:history="1">
        <w:r w:rsidR="00E95320" w:rsidRPr="00FF479E">
          <w:rPr>
            <w:rStyle w:val="Hypertextovodkaz"/>
          </w:rPr>
          <w:t>Příloze č. 2</w:t>
        </w:r>
      </w:hyperlink>
      <w:r w:rsidR="00E95320" w:rsidRPr="00FF479E">
        <w:rPr>
          <w:szCs w:val="22"/>
        </w:rPr>
        <w:t xml:space="preserve"> </w:t>
      </w:r>
      <w:r w:rsidR="000A1D7D">
        <w:rPr>
          <w:szCs w:val="22"/>
        </w:rPr>
        <w:t xml:space="preserve">této </w:t>
      </w:r>
      <w:r w:rsidR="00E95320" w:rsidRPr="00FF479E">
        <w:rPr>
          <w:szCs w:val="22"/>
        </w:rPr>
        <w:t>Smlouvy</w:t>
      </w:r>
      <w:r w:rsidR="008F6C88" w:rsidRPr="00FF479E">
        <w:rPr>
          <w:szCs w:val="22"/>
        </w:rPr>
        <w:t>,</w:t>
      </w:r>
      <w:r w:rsidR="00E95320" w:rsidRPr="00FF479E">
        <w:rPr>
          <w:szCs w:val="22"/>
        </w:rPr>
        <w:t xml:space="preserve"> </w:t>
      </w:r>
      <w:r w:rsidRPr="00FF479E">
        <w:rPr>
          <w:szCs w:val="22"/>
        </w:rPr>
        <w:t>a to na základě daňového dokladu</w:t>
      </w:r>
      <w:r w:rsidR="001D35C2" w:rsidRPr="00FF479E">
        <w:rPr>
          <w:szCs w:val="22"/>
        </w:rPr>
        <w:t xml:space="preserve"> (dále jen „</w:t>
      </w:r>
      <w:r w:rsidR="001D35C2" w:rsidRPr="00FF479E">
        <w:rPr>
          <w:b/>
          <w:szCs w:val="22"/>
        </w:rPr>
        <w:t>faktura</w:t>
      </w:r>
      <w:r w:rsidR="001D35C2" w:rsidRPr="00FF479E">
        <w:rPr>
          <w:szCs w:val="22"/>
        </w:rPr>
        <w:t>“)</w:t>
      </w:r>
      <w:r w:rsidRPr="00FF479E">
        <w:rPr>
          <w:szCs w:val="22"/>
        </w:rPr>
        <w:t xml:space="preserve"> </w:t>
      </w:r>
      <w:r w:rsidR="00C52332" w:rsidRPr="00FF479E">
        <w:rPr>
          <w:szCs w:val="22"/>
        </w:rPr>
        <w:t xml:space="preserve">řádně </w:t>
      </w:r>
      <w:r w:rsidRPr="00FF479E">
        <w:rPr>
          <w:szCs w:val="22"/>
        </w:rPr>
        <w:t xml:space="preserve">vystaveného </w:t>
      </w:r>
      <w:r w:rsidR="00902894" w:rsidRPr="00FF479E">
        <w:rPr>
          <w:szCs w:val="22"/>
        </w:rPr>
        <w:t>Poskytovatel</w:t>
      </w:r>
      <w:r w:rsidRPr="00FF479E">
        <w:rPr>
          <w:szCs w:val="22"/>
        </w:rPr>
        <w:t xml:space="preserve">em. </w:t>
      </w:r>
      <w:r w:rsidR="008F6C88" w:rsidRPr="00FF479E">
        <w:rPr>
          <w:szCs w:val="22"/>
        </w:rPr>
        <w:t xml:space="preserve">Pro vyloučení pochybností se uvádí, že Poskytovatel není oprávněn vystavit fakturu za příslušný Milník dříve, než po úspěšném provedení všech akceptačních procedur všech částí Díla tvořících Milník. </w:t>
      </w:r>
      <w:r w:rsidR="0043474B" w:rsidRPr="00FF479E">
        <w:rPr>
          <w:szCs w:val="22"/>
        </w:rPr>
        <w:t xml:space="preserve">Přílohou faktury musí být </w:t>
      </w:r>
      <w:r w:rsidR="001C208C" w:rsidRPr="00FF479E">
        <w:rPr>
          <w:szCs w:val="22"/>
        </w:rPr>
        <w:t>vždy příslušné</w:t>
      </w:r>
      <w:r w:rsidR="0043474B" w:rsidRPr="00FF479E">
        <w:rPr>
          <w:szCs w:val="22"/>
        </w:rPr>
        <w:t xml:space="preserve"> protokol</w:t>
      </w:r>
      <w:r w:rsidR="001C208C" w:rsidRPr="00FF479E">
        <w:rPr>
          <w:szCs w:val="22"/>
        </w:rPr>
        <w:t>y</w:t>
      </w:r>
      <w:r w:rsidR="00D15A19" w:rsidRPr="00FF479E">
        <w:rPr>
          <w:szCs w:val="22"/>
        </w:rPr>
        <w:t xml:space="preserve"> vztahující se k</w:t>
      </w:r>
      <w:r w:rsidR="001C208C" w:rsidRPr="00FF479E">
        <w:rPr>
          <w:szCs w:val="22"/>
        </w:rPr>
        <w:t xml:space="preserve"> akceptované </w:t>
      </w:r>
      <w:r w:rsidR="00D15A19" w:rsidRPr="00FF479E">
        <w:rPr>
          <w:szCs w:val="22"/>
        </w:rPr>
        <w:t>části Díla</w:t>
      </w:r>
      <w:r w:rsidR="00C52332" w:rsidRPr="00FF479E">
        <w:rPr>
          <w:szCs w:val="22"/>
        </w:rPr>
        <w:t>.</w:t>
      </w:r>
      <w:r w:rsidR="0043474B" w:rsidRPr="00FF479E">
        <w:rPr>
          <w:szCs w:val="22"/>
        </w:rPr>
        <w:t xml:space="preserve"> </w:t>
      </w:r>
      <w:r w:rsidR="00902894" w:rsidRPr="00FF479E">
        <w:rPr>
          <w:szCs w:val="22"/>
        </w:rPr>
        <w:t>Poskytovatel</w:t>
      </w:r>
      <w:r w:rsidR="0095674B" w:rsidRPr="00FF479E">
        <w:rPr>
          <w:szCs w:val="22"/>
        </w:rPr>
        <w:t>i nebudou Objednatelem poskytovány žádné zálohy.</w:t>
      </w:r>
      <w:bookmarkEnd w:id="120"/>
      <w:r w:rsidR="0095674B" w:rsidRPr="00FF479E">
        <w:rPr>
          <w:szCs w:val="22"/>
        </w:rPr>
        <w:t xml:space="preserve"> </w:t>
      </w:r>
      <w:bookmarkEnd w:id="121"/>
    </w:p>
    <w:p w14:paraId="11BD28FE" w14:textId="662D127D" w:rsidR="00CD1C76" w:rsidRDefault="00CD1C76" w:rsidP="00C52332">
      <w:pPr>
        <w:pStyle w:val="RLTextlnkuslovan"/>
        <w:numPr>
          <w:ilvl w:val="2"/>
          <w:numId w:val="1"/>
        </w:numPr>
        <w:rPr>
          <w:szCs w:val="22"/>
        </w:rPr>
      </w:pPr>
      <w:r>
        <w:rPr>
          <w:szCs w:val="22"/>
        </w:rPr>
        <w:t>Smluvní strany se domluvil</w:t>
      </w:r>
      <w:r w:rsidR="00D61C76">
        <w:rPr>
          <w:szCs w:val="22"/>
        </w:rPr>
        <w:t>y</w:t>
      </w:r>
      <w:r>
        <w:rPr>
          <w:szCs w:val="22"/>
        </w:rPr>
        <w:t xml:space="preserve"> na následujících úhradách Celkové ceny Díla takto:</w:t>
      </w:r>
    </w:p>
    <w:p w14:paraId="4626B936" w14:textId="09D8A7A3" w:rsidR="0076730E" w:rsidRDefault="0076730E" w:rsidP="00E129EC">
      <w:pPr>
        <w:pStyle w:val="RLTextlnkuslovan"/>
        <w:numPr>
          <w:ilvl w:val="3"/>
          <w:numId w:val="1"/>
        </w:numPr>
        <w:rPr>
          <w:szCs w:val="22"/>
        </w:rPr>
      </w:pPr>
      <w:r>
        <w:rPr>
          <w:szCs w:val="22"/>
        </w:rPr>
        <w:t xml:space="preserve">Poskytovateli </w:t>
      </w:r>
      <w:r w:rsidR="00E129EC">
        <w:rPr>
          <w:szCs w:val="22"/>
        </w:rPr>
        <w:t>bude zaplacena část Celkové ceny</w:t>
      </w:r>
      <w:r w:rsidR="00CD1C76">
        <w:rPr>
          <w:szCs w:val="22"/>
        </w:rPr>
        <w:t xml:space="preserve"> odpovídající </w:t>
      </w:r>
      <w:r w:rsidR="00132022">
        <w:t>2</w:t>
      </w:r>
      <w:r w:rsidR="00920942">
        <w:t>5</w:t>
      </w:r>
      <w:r w:rsidR="00920942">
        <w:rPr>
          <w:szCs w:val="22"/>
        </w:rPr>
        <w:t> </w:t>
      </w:r>
      <w:r w:rsidR="00CD1C76">
        <w:rPr>
          <w:szCs w:val="22"/>
        </w:rPr>
        <w:t>% Celkové ceny, tedy částka</w:t>
      </w:r>
      <w:r w:rsidR="00E129EC">
        <w:rPr>
          <w:szCs w:val="22"/>
        </w:rPr>
        <w:t xml:space="preserve"> ve výši </w:t>
      </w:r>
      <w:r w:rsidR="00E129EC" w:rsidRPr="00A72E52">
        <w:rPr>
          <w:highlight w:val="yellow"/>
        </w:rPr>
        <w:t>[</w:t>
      </w:r>
      <w:r w:rsidR="00B57D1B" w:rsidRPr="00A72E52">
        <w:rPr>
          <w:highlight w:val="yellow"/>
        </w:rPr>
        <w:t xml:space="preserve">DOPLNÍ </w:t>
      </w:r>
      <w:proofErr w:type="gramStart"/>
      <w:r w:rsidR="00B57D1B" w:rsidRPr="00A72E52">
        <w:rPr>
          <w:highlight w:val="yellow"/>
        </w:rPr>
        <w:t xml:space="preserve">DODAVATEL </w:t>
      </w:r>
      <w:r w:rsidR="00E129EC" w:rsidRPr="00A72E52">
        <w:rPr>
          <w:highlight w:val="yellow"/>
        </w:rPr>
        <w:t>]</w:t>
      </w:r>
      <w:r w:rsidR="00E129EC">
        <w:rPr>
          <w:szCs w:val="22"/>
        </w:rPr>
        <w:t xml:space="preserve">  </w:t>
      </w:r>
      <w:r w:rsidR="00CD1C76">
        <w:rPr>
          <w:szCs w:val="22"/>
        </w:rPr>
        <w:t>Kč</w:t>
      </w:r>
      <w:proofErr w:type="gramEnd"/>
      <w:r w:rsidR="00CD1C76">
        <w:rPr>
          <w:szCs w:val="22"/>
        </w:rPr>
        <w:t xml:space="preserve"> (slovy: </w:t>
      </w:r>
      <w:r w:rsidR="00CD1C76" w:rsidRPr="00A72E52">
        <w:rPr>
          <w:highlight w:val="yellow"/>
        </w:rPr>
        <w:t>[</w:t>
      </w:r>
      <w:r w:rsidR="00B57D1B" w:rsidRPr="00A72E52">
        <w:rPr>
          <w:highlight w:val="yellow"/>
        </w:rPr>
        <w:t>DOPLNÍ DODAVATEL</w:t>
      </w:r>
      <w:r w:rsidR="00CD1C76" w:rsidRPr="00A72E52">
        <w:rPr>
          <w:highlight w:val="yellow"/>
        </w:rPr>
        <w:t>]</w:t>
      </w:r>
      <w:r w:rsidR="00CD1C76">
        <w:rPr>
          <w:szCs w:val="22"/>
        </w:rPr>
        <w:t>)</w:t>
      </w:r>
      <w:r w:rsidR="00B57D1B">
        <w:rPr>
          <w:szCs w:val="22"/>
        </w:rPr>
        <w:t xml:space="preserve"> </w:t>
      </w:r>
      <w:r w:rsidR="00E129EC">
        <w:rPr>
          <w:szCs w:val="22"/>
        </w:rPr>
        <w:t xml:space="preserve">po splnění Milníku A </w:t>
      </w:r>
      <w:proofErr w:type="spellStart"/>
      <w:r w:rsidR="00E129EC">
        <w:rPr>
          <w:szCs w:val="22"/>
        </w:rPr>
        <w:t>a</w:t>
      </w:r>
      <w:proofErr w:type="spellEnd"/>
      <w:r w:rsidR="00E129EC">
        <w:rPr>
          <w:szCs w:val="22"/>
        </w:rPr>
        <w:t xml:space="preserve"> za podmínek dle odst. </w:t>
      </w:r>
      <w:r w:rsidR="00E129EC">
        <w:rPr>
          <w:szCs w:val="22"/>
        </w:rPr>
        <w:fldChar w:fldCharType="begin"/>
      </w:r>
      <w:r w:rsidR="00E129EC">
        <w:rPr>
          <w:szCs w:val="22"/>
        </w:rPr>
        <w:instrText xml:space="preserve"> REF _Ref523308269 \r \h </w:instrText>
      </w:r>
      <w:r w:rsidR="00E129EC">
        <w:rPr>
          <w:szCs w:val="22"/>
        </w:rPr>
      </w:r>
      <w:r w:rsidR="00E129EC">
        <w:rPr>
          <w:szCs w:val="22"/>
        </w:rPr>
        <w:fldChar w:fldCharType="separate"/>
      </w:r>
      <w:proofErr w:type="gramStart"/>
      <w:r w:rsidR="00E129EC">
        <w:rPr>
          <w:szCs w:val="22"/>
        </w:rPr>
        <w:t>12.1.3</w:t>
      </w:r>
      <w:proofErr w:type="gramEnd"/>
      <w:r w:rsidR="00E129EC">
        <w:rPr>
          <w:szCs w:val="22"/>
        </w:rPr>
        <w:fldChar w:fldCharType="end"/>
      </w:r>
      <w:r w:rsidR="00E129EC">
        <w:rPr>
          <w:szCs w:val="22"/>
        </w:rPr>
        <w:t xml:space="preserve"> této Smlouvy;</w:t>
      </w:r>
    </w:p>
    <w:p w14:paraId="61D56A35" w14:textId="449B9683" w:rsidR="00B57D1B" w:rsidRDefault="00B57D1B" w:rsidP="00B57D1B">
      <w:pPr>
        <w:pStyle w:val="RLTextlnkuslovan"/>
        <w:numPr>
          <w:ilvl w:val="3"/>
          <w:numId w:val="1"/>
        </w:numPr>
        <w:rPr>
          <w:szCs w:val="22"/>
        </w:rPr>
      </w:pPr>
      <w:r>
        <w:rPr>
          <w:szCs w:val="22"/>
        </w:rPr>
        <w:t xml:space="preserve">Poskytovateli bude zaplacena část Celkové ceny odpovídající </w:t>
      </w:r>
      <w:r w:rsidR="00920942">
        <w:t>20</w:t>
      </w:r>
      <w:r w:rsidR="00920942">
        <w:rPr>
          <w:szCs w:val="22"/>
        </w:rPr>
        <w:t> </w:t>
      </w:r>
      <w:r>
        <w:rPr>
          <w:szCs w:val="22"/>
        </w:rPr>
        <w:t xml:space="preserve">% Celkové ceny, tedy částka ve výši </w:t>
      </w:r>
      <w:r w:rsidRPr="00A72E52">
        <w:rPr>
          <w:highlight w:val="yellow"/>
        </w:rPr>
        <w:t xml:space="preserve">[DOPLNÍ </w:t>
      </w:r>
      <w:proofErr w:type="gramStart"/>
      <w:r w:rsidRPr="00A72E52">
        <w:rPr>
          <w:highlight w:val="yellow"/>
        </w:rPr>
        <w:t>DODAVATEL ]</w:t>
      </w:r>
      <w:r>
        <w:rPr>
          <w:szCs w:val="22"/>
        </w:rPr>
        <w:t xml:space="preserve">  Kč</w:t>
      </w:r>
      <w:proofErr w:type="gramEnd"/>
      <w:r>
        <w:rPr>
          <w:szCs w:val="22"/>
        </w:rPr>
        <w:t xml:space="preserve"> (slovy: </w:t>
      </w:r>
      <w:r w:rsidRPr="00A72E52">
        <w:rPr>
          <w:highlight w:val="yellow"/>
        </w:rPr>
        <w:t>[DOPLNÍ DODAVATEL]</w:t>
      </w:r>
      <w:r>
        <w:rPr>
          <w:szCs w:val="22"/>
        </w:rPr>
        <w:t xml:space="preserve">) po splnění Milníku B a za podmínek dle odst. </w:t>
      </w:r>
      <w:r>
        <w:rPr>
          <w:szCs w:val="22"/>
        </w:rPr>
        <w:fldChar w:fldCharType="begin"/>
      </w:r>
      <w:r>
        <w:rPr>
          <w:szCs w:val="22"/>
        </w:rPr>
        <w:instrText xml:space="preserve"> REF _Ref523308269 \r \h </w:instrText>
      </w:r>
      <w:r>
        <w:rPr>
          <w:szCs w:val="22"/>
        </w:rPr>
      </w:r>
      <w:r>
        <w:rPr>
          <w:szCs w:val="22"/>
        </w:rPr>
        <w:fldChar w:fldCharType="separate"/>
      </w:r>
      <w:proofErr w:type="gramStart"/>
      <w:r>
        <w:rPr>
          <w:szCs w:val="22"/>
        </w:rPr>
        <w:t>12.1.3</w:t>
      </w:r>
      <w:proofErr w:type="gramEnd"/>
      <w:r>
        <w:rPr>
          <w:szCs w:val="22"/>
        </w:rPr>
        <w:fldChar w:fldCharType="end"/>
      </w:r>
      <w:r>
        <w:rPr>
          <w:szCs w:val="22"/>
        </w:rPr>
        <w:t xml:space="preserve"> této Smlouvy;</w:t>
      </w:r>
    </w:p>
    <w:p w14:paraId="7ECE9529" w14:textId="6E3820F3" w:rsidR="00B57D1B" w:rsidRDefault="00B57D1B" w:rsidP="00B57D1B">
      <w:pPr>
        <w:pStyle w:val="RLTextlnkuslovan"/>
        <w:numPr>
          <w:ilvl w:val="3"/>
          <w:numId w:val="1"/>
        </w:numPr>
        <w:rPr>
          <w:szCs w:val="22"/>
        </w:rPr>
      </w:pPr>
      <w:r>
        <w:rPr>
          <w:szCs w:val="22"/>
        </w:rPr>
        <w:t xml:space="preserve">Poskytovateli bude zaplacena část Celkové ceny odpovídající </w:t>
      </w:r>
      <w:r w:rsidR="00920942">
        <w:t>20 </w:t>
      </w:r>
      <w:r>
        <w:rPr>
          <w:szCs w:val="22"/>
        </w:rPr>
        <w:t xml:space="preserve">% Celkové ceny, tedy částka ve výši </w:t>
      </w:r>
      <w:r w:rsidRPr="00A72E52">
        <w:rPr>
          <w:highlight w:val="yellow"/>
        </w:rPr>
        <w:t xml:space="preserve">[DOPLNÍ </w:t>
      </w:r>
      <w:proofErr w:type="gramStart"/>
      <w:r w:rsidRPr="00A72E52">
        <w:rPr>
          <w:highlight w:val="yellow"/>
        </w:rPr>
        <w:t>DODAVATEL ]</w:t>
      </w:r>
      <w:r>
        <w:rPr>
          <w:szCs w:val="22"/>
        </w:rPr>
        <w:t xml:space="preserve">  Kč</w:t>
      </w:r>
      <w:proofErr w:type="gramEnd"/>
      <w:r>
        <w:rPr>
          <w:szCs w:val="22"/>
        </w:rPr>
        <w:t xml:space="preserve"> (slovy: </w:t>
      </w:r>
      <w:r w:rsidRPr="00A72E52">
        <w:rPr>
          <w:highlight w:val="yellow"/>
        </w:rPr>
        <w:t>[DOPLNÍ DODAVATEL]</w:t>
      </w:r>
      <w:r>
        <w:rPr>
          <w:szCs w:val="22"/>
        </w:rPr>
        <w:t xml:space="preserve">) po splnění Milníku C a za podmínek dle odst. </w:t>
      </w:r>
      <w:r>
        <w:rPr>
          <w:szCs w:val="22"/>
        </w:rPr>
        <w:fldChar w:fldCharType="begin"/>
      </w:r>
      <w:r>
        <w:rPr>
          <w:szCs w:val="22"/>
        </w:rPr>
        <w:instrText xml:space="preserve"> REF _Ref523308269 \r \h </w:instrText>
      </w:r>
      <w:r>
        <w:rPr>
          <w:szCs w:val="22"/>
        </w:rPr>
      </w:r>
      <w:r>
        <w:rPr>
          <w:szCs w:val="22"/>
        </w:rPr>
        <w:fldChar w:fldCharType="separate"/>
      </w:r>
      <w:proofErr w:type="gramStart"/>
      <w:r>
        <w:rPr>
          <w:szCs w:val="22"/>
        </w:rPr>
        <w:t>12.1.3</w:t>
      </w:r>
      <w:proofErr w:type="gramEnd"/>
      <w:r>
        <w:rPr>
          <w:szCs w:val="22"/>
        </w:rPr>
        <w:fldChar w:fldCharType="end"/>
      </w:r>
      <w:r>
        <w:rPr>
          <w:szCs w:val="22"/>
        </w:rPr>
        <w:t xml:space="preserve"> této Smlouvy;</w:t>
      </w:r>
    </w:p>
    <w:p w14:paraId="08B3F374" w14:textId="29271D89" w:rsidR="00B57D1B" w:rsidRDefault="00B57D1B" w:rsidP="00B57D1B">
      <w:pPr>
        <w:pStyle w:val="RLTextlnkuslovan"/>
        <w:numPr>
          <w:ilvl w:val="3"/>
          <w:numId w:val="1"/>
        </w:numPr>
        <w:rPr>
          <w:szCs w:val="22"/>
        </w:rPr>
      </w:pPr>
      <w:r>
        <w:rPr>
          <w:szCs w:val="22"/>
        </w:rPr>
        <w:t xml:space="preserve">Poskytovateli bude zaplacena část Celkové ceny odpovídající </w:t>
      </w:r>
      <w:r w:rsidR="00920942">
        <w:t>20 </w:t>
      </w:r>
      <w:r>
        <w:rPr>
          <w:szCs w:val="22"/>
        </w:rPr>
        <w:t xml:space="preserve">% Celkové ceny, tedy částka ve výši </w:t>
      </w:r>
      <w:r w:rsidRPr="00A72E52">
        <w:rPr>
          <w:highlight w:val="yellow"/>
        </w:rPr>
        <w:t xml:space="preserve">[DOPLNÍ </w:t>
      </w:r>
      <w:proofErr w:type="gramStart"/>
      <w:r w:rsidRPr="00A72E52">
        <w:rPr>
          <w:highlight w:val="yellow"/>
        </w:rPr>
        <w:t>DODAVATEL ]</w:t>
      </w:r>
      <w:r>
        <w:rPr>
          <w:szCs w:val="22"/>
        </w:rPr>
        <w:t xml:space="preserve">  Kč</w:t>
      </w:r>
      <w:proofErr w:type="gramEnd"/>
      <w:r>
        <w:rPr>
          <w:szCs w:val="22"/>
        </w:rPr>
        <w:t xml:space="preserve"> (slovy: </w:t>
      </w:r>
      <w:r w:rsidRPr="00A72E52">
        <w:rPr>
          <w:highlight w:val="yellow"/>
        </w:rPr>
        <w:t>[DOPLNÍ DODAVATEL]</w:t>
      </w:r>
      <w:r>
        <w:t xml:space="preserve">) </w:t>
      </w:r>
      <w:r>
        <w:rPr>
          <w:szCs w:val="22"/>
        </w:rPr>
        <w:t xml:space="preserve">po splnění Milníku D a za podmínek dle odst. </w:t>
      </w:r>
      <w:r>
        <w:rPr>
          <w:szCs w:val="22"/>
        </w:rPr>
        <w:fldChar w:fldCharType="begin"/>
      </w:r>
      <w:r>
        <w:rPr>
          <w:szCs w:val="22"/>
        </w:rPr>
        <w:instrText xml:space="preserve"> REF _Ref523308269 \r \h </w:instrText>
      </w:r>
      <w:r>
        <w:rPr>
          <w:szCs w:val="22"/>
        </w:rPr>
      </w:r>
      <w:r>
        <w:rPr>
          <w:szCs w:val="22"/>
        </w:rPr>
        <w:fldChar w:fldCharType="separate"/>
      </w:r>
      <w:proofErr w:type="gramStart"/>
      <w:r>
        <w:rPr>
          <w:szCs w:val="22"/>
        </w:rPr>
        <w:t>12.1.3</w:t>
      </w:r>
      <w:proofErr w:type="gramEnd"/>
      <w:r>
        <w:rPr>
          <w:szCs w:val="22"/>
        </w:rPr>
        <w:fldChar w:fldCharType="end"/>
      </w:r>
      <w:r>
        <w:rPr>
          <w:szCs w:val="22"/>
        </w:rPr>
        <w:t xml:space="preserve"> této Smlouvy; a</w:t>
      </w:r>
    </w:p>
    <w:p w14:paraId="67401DD2" w14:textId="3CA9C147" w:rsidR="00B57D1B" w:rsidRDefault="00B57D1B" w:rsidP="00B57D1B">
      <w:pPr>
        <w:pStyle w:val="RLTextlnkuslovan"/>
        <w:numPr>
          <w:ilvl w:val="3"/>
          <w:numId w:val="1"/>
        </w:numPr>
        <w:rPr>
          <w:szCs w:val="22"/>
        </w:rPr>
      </w:pPr>
      <w:r>
        <w:rPr>
          <w:szCs w:val="22"/>
        </w:rPr>
        <w:t xml:space="preserve">Poskytovateli bude zaplacena zbývající část Celkové ceny odpovídající </w:t>
      </w:r>
      <w:r w:rsidR="00C41665">
        <w:t>15 </w:t>
      </w:r>
      <w:r>
        <w:rPr>
          <w:szCs w:val="22"/>
        </w:rPr>
        <w:t xml:space="preserve">% Celkové ceny, tedy částka ve výši </w:t>
      </w:r>
      <w:r w:rsidRPr="00A72E52">
        <w:rPr>
          <w:highlight w:val="yellow"/>
        </w:rPr>
        <w:t xml:space="preserve">[DOPLNÍ </w:t>
      </w:r>
      <w:proofErr w:type="gramStart"/>
      <w:r w:rsidRPr="00A72E52">
        <w:rPr>
          <w:highlight w:val="yellow"/>
        </w:rPr>
        <w:t>DODAVATEL ]</w:t>
      </w:r>
      <w:r>
        <w:rPr>
          <w:szCs w:val="22"/>
        </w:rPr>
        <w:t xml:space="preserve">  Kč</w:t>
      </w:r>
      <w:proofErr w:type="gramEnd"/>
      <w:r>
        <w:rPr>
          <w:szCs w:val="22"/>
        </w:rPr>
        <w:t xml:space="preserve"> </w:t>
      </w:r>
      <w:r>
        <w:rPr>
          <w:szCs w:val="22"/>
        </w:rPr>
        <w:lastRenderedPageBreak/>
        <w:t xml:space="preserve">(slovy: </w:t>
      </w:r>
      <w:r w:rsidRPr="00A72E52">
        <w:rPr>
          <w:highlight w:val="yellow"/>
        </w:rPr>
        <w:t>[DOPLNÍ DODAVATEL]</w:t>
      </w:r>
      <w:r>
        <w:rPr>
          <w:szCs w:val="22"/>
        </w:rPr>
        <w:t xml:space="preserve"> po</w:t>
      </w:r>
      <w:r w:rsidR="005970AF">
        <w:rPr>
          <w:szCs w:val="22"/>
        </w:rPr>
        <w:t xml:space="preserve"> splnění Milníku E, tj. po</w:t>
      </w:r>
      <w:r>
        <w:rPr>
          <w:szCs w:val="22"/>
        </w:rPr>
        <w:t xml:space="preserve"> dokončení Díla ve smyslu odst. </w:t>
      </w:r>
      <w:r>
        <w:rPr>
          <w:szCs w:val="22"/>
        </w:rPr>
        <w:fldChar w:fldCharType="begin"/>
      </w:r>
      <w:r>
        <w:rPr>
          <w:szCs w:val="22"/>
        </w:rPr>
        <w:instrText xml:space="preserve"> REF _Ref523308861 \r \h </w:instrText>
      </w:r>
      <w:r>
        <w:rPr>
          <w:szCs w:val="22"/>
        </w:rPr>
      </w:r>
      <w:r>
        <w:rPr>
          <w:szCs w:val="22"/>
        </w:rPr>
        <w:fldChar w:fldCharType="separate"/>
      </w:r>
      <w:proofErr w:type="gramStart"/>
      <w:r>
        <w:rPr>
          <w:szCs w:val="22"/>
        </w:rPr>
        <w:t>10.4</w:t>
      </w:r>
      <w:r>
        <w:rPr>
          <w:szCs w:val="22"/>
        </w:rPr>
        <w:fldChar w:fldCharType="end"/>
      </w:r>
      <w:r>
        <w:rPr>
          <w:szCs w:val="22"/>
        </w:rPr>
        <w:fldChar w:fldCharType="begin"/>
      </w:r>
      <w:r>
        <w:rPr>
          <w:szCs w:val="22"/>
        </w:rPr>
        <w:instrText xml:space="preserve"> REF _Ref523308269 \r \h </w:instrText>
      </w:r>
      <w:r>
        <w:rPr>
          <w:szCs w:val="22"/>
        </w:rPr>
      </w:r>
      <w:r>
        <w:rPr>
          <w:szCs w:val="22"/>
        </w:rPr>
        <w:fldChar w:fldCharType="end"/>
      </w:r>
      <w:r>
        <w:rPr>
          <w:szCs w:val="22"/>
        </w:rPr>
        <w:t xml:space="preserve"> této</w:t>
      </w:r>
      <w:proofErr w:type="gramEnd"/>
      <w:r>
        <w:rPr>
          <w:szCs w:val="22"/>
        </w:rPr>
        <w:t xml:space="preserve"> Smlouvy.</w:t>
      </w:r>
    </w:p>
    <w:p w14:paraId="510AA4C4" w14:textId="77777777" w:rsidR="009E634B" w:rsidRPr="00FF479E" w:rsidRDefault="009E634B" w:rsidP="00C52332">
      <w:pPr>
        <w:pStyle w:val="RLTextlnkuslovan"/>
      </w:pPr>
      <w:r w:rsidRPr="00FF479E">
        <w:t>Cena Služ</w:t>
      </w:r>
      <w:r w:rsidR="004F4F66" w:rsidRPr="00FF479E">
        <w:t>e</w:t>
      </w:r>
      <w:r w:rsidRPr="00FF479E">
        <w:t>b</w:t>
      </w:r>
      <w:r w:rsidR="00C52332" w:rsidRPr="00FF479E">
        <w:t xml:space="preserve"> podpory provozu</w:t>
      </w:r>
      <w:r w:rsidRPr="00FF479E">
        <w:t xml:space="preserve"> a její hrazení</w:t>
      </w:r>
    </w:p>
    <w:p w14:paraId="205FD2BD" w14:textId="77777777" w:rsidR="00FC17EB" w:rsidRPr="00FF479E" w:rsidRDefault="00BB440F" w:rsidP="00C52332">
      <w:pPr>
        <w:pStyle w:val="RLTextlnkuslovan"/>
        <w:numPr>
          <w:ilvl w:val="2"/>
          <w:numId w:val="1"/>
        </w:numPr>
        <w:rPr>
          <w:lang w:eastAsia="en-US"/>
        </w:rPr>
      </w:pPr>
      <w:r w:rsidRPr="00FF479E">
        <w:rPr>
          <w:lang w:eastAsia="en-US"/>
        </w:rPr>
        <w:t>C</w:t>
      </w:r>
      <w:r w:rsidR="00FC17EB" w:rsidRPr="00FF479E">
        <w:rPr>
          <w:lang w:eastAsia="en-US"/>
        </w:rPr>
        <w:t>en</w:t>
      </w:r>
      <w:r w:rsidR="00C52332" w:rsidRPr="00FF479E">
        <w:rPr>
          <w:lang w:eastAsia="en-US"/>
        </w:rPr>
        <w:t>a</w:t>
      </w:r>
      <w:r w:rsidR="00FC17EB" w:rsidRPr="00FF479E">
        <w:rPr>
          <w:lang w:eastAsia="en-US"/>
        </w:rPr>
        <w:t xml:space="preserve"> Služ</w:t>
      </w:r>
      <w:r w:rsidR="004F4F66" w:rsidRPr="00FF479E">
        <w:rPr>
          <w:lang w:eastAsia="en-US"/>
        </w:rPr>
        <w:t>e</w:t>
      </w:r>
      <w:r w:rsidR="00FC17EB" w:rsidRPr="00FF479E">
        <w:rPr>
          <w:lang w:eastAsia="en-US"/>
        </w:rPr>
        <w:t>b</w:t>
      </w:r>
      <w:r w:rsidR="00C52332" w:rsidRPr="00FF479E">
        <w:rPr>
          <w:lang w:eastAsia="en-US"/>
        </w:rPr>
        <w:t xml:space="preserve"> podpory provozu</w:t>
      </w:r>
      <w:r w:rsidR="00FC17EB" w:rsidRPr="00FF479E">
        <w:rPr>
          <w:lang w:eastAsia="en-US"/>
        </w:rPr>
        <w:t xml:space="preserve"> j</w:t>
      </w:r>
      <w:r w:rsidR="00C52332" w:rsidRPr="00FF479E">
        <w:rPr>
          <w:lang w:eastAsia="en-US"/>
        </w:rPr>
        <w:t>e</w:t>
      </w:r>
      <w:r w:rsidR="00FC17EB" w:rsidRPr="00FF479E">
        <w:rPr>
          <w:lang w:eastAsia="en-US"/>
        </w:rPr>
        <w:t xml:space="preserve"> dohodou smluvních stran stanoven</w:t>
      </w:r>
      <w:r w:rsidR="00C52332" w:rsidRPr="00FF479E">
        <w:rPr>
          <w:lang w:eastAsia="en-US"/>
        </w:rPr>
        <w:t>a</w:t>
      </w:r>
      <w:r w:rsidR="00FC17EB" w:rsidRPr="00FF479E">
        <w:rPr>
          <w:lang w:eastAsia="en-US"/>
        </w:rPr>
        <w:t xml:space="preserve"> následovně:</w:t>
      </w:r>
    </w:p>
    <w:p w14:paraId="5F8F862F" w14:textId="4FE3EA58" w:rsidR="00915DEE" w:rsidRDefault="00915DEE" w:rsidP="009F3C42">
      <w:pPr>
        <w:pStyle w:val="RLTextlnkuslovan"/>
        <w:numPr>
          <w:ilvl w:val="3"/>
          <w:numId w:val="1"/>
        </w:numPr>
      </w:pPr>
      <w:r w:rsidRPr="00FF479E">
        <w:rPr>
          <w:lang w:eastAsia="en-US"/>
        </w:rPr>
        <w:t xml:space="preserve">Celková měsíční cena Služeb podpory </w:t>
      </w:r>
      <w:r>
        <w:rPr>
          <w:lang w:eastAsia="en-US"/>
        </w:rPr>
        <w:t xml:space="preserve">ověřovacího </w:t>
      </w:r>
      <w:r w:rsidRPr="00FF479E">
        <w:rPr>
          <w:lang w:eastAsia="en-US"/>
        </w:rPr>
        <w:t xml:space="preserve">provozu je stanovena ve výši </w:t>
      </w:r>
      <w:r w:rsidRPr="00DB78F3">
        <w:rPr>
          <w:highlight w:val="yellow"/>
        </w:rPr>
        <w:t xml:space="preserve">[DOPLNÍ </w:t>
      </w:r>
      <w:r>
        <w:rPr>
          <w:highlight w:val="yellow"/>
        </w:rPr>
        <w:t>DODAVATEL</w:t>
      </w:r>
      <w:r w:rsidRPr="00DB78F3">
        <w:rPr>
          <w:highlight w:val="yellow"/>
        </w:rPr>
        <w:t>]</w:t>
      </w:r>
      <w:r w:rsidRPr="00FF479E">
        <w:t>,- Kč</w:t>
      </w:r>
      <w:r w:rsidRPr="00FF479E">
        <w:rPr>
          <w:b/>
        </w:rPr>
        <w:t xml:space="preserve"> </w:t>
      </w:r>
      <w:r w:rsidRPr="00FF479E">
        <w:t xml:space="preserve">bez DPH za 1 měsíc poskytování Služeb podpory </w:t>
      </w:r>
      <w:r>
        <w:t xml:space="preserve">ověřovacího </w:t>
      </w:r>
      <w:r w:rsidRPr="00FF479E">
        <w:t xml:space="preserve">provozu. S ohledem na sazbu DPH </w:t>
      </w:r>
      <w:r w:rsidRPr="00DB78F3">
        <w:rPr>
          <w:highlight w:val="yellow"/>
        </w:rPr>
        <w:t xml:space="preserve">[DOPLNÍ </w:t>
      </w:r>
      <w:r>
        <w:rPr>
          <w:highlight w:val="yellow"/>
        </w:rPr>
        <w:t>DODAVATEL</w:t>
      </w:r>
      <w:r w:rsidRPr="00DB78F3">
        <w:rPr>
          <w:highlight w:val="yellow"/>
        </w:rPr>
        <w:t>]</w:t>
      </w:r>
      <w:r w:rsidRPr="00FF479E">
        <w:t xml:space="preserve"> činí celková </w:t>
      </w:r>
      <w:r w:rsidRPr="00FF479E">
        <w:rPr>
          <w:lang w:eastAsia="en-US"/>
        </w:rPr>
        <w:t xml:space="preserve">měsíční cena Služeb podpory </w:t>
      </w:r>
      <w:r>
        <w:rPr>
          <w:lang w:eastAsia="en-US"/>
        </w:rPr>
        <w:t xml:space="preserve">ověřovacího </w:t>
      </w:r>
      <w:r w:rsidRPr="00FF479E">
        <w:rPr>
          <w:lang w:eastAsia="en-US"/>
        </w:rPr>
        <w:t xml:space="preserve">provozu </w:t>
      </w:r>
      <w:r w:rsidRPr="00FF479E">
        <w:t xml:space="preserve">včetně DPH </w:t>
      </w:r>
      <w:r w:rsidRPr="00DB78F3">
        <w:rPr>
          <w:highlight w:val="yellow"/>
        </w:rPr>
        <w:t xml:space="preserve">[DOPLNÍ </w:t>
      </w:r>
      <w:r>
        <w:rPr>
          <w:highlight w:val="yellow"/>
        </w:rPr>
        <w:t>DODAVATEL</w:t>
      </w:r>
      <w:r w:rsidRPr="00DB78F3">
        <w:rPr>
          <w:highlight w:val="yellow"/>
        </w:rPr>
        <w:t>]</w:t>
      </w:r>
      <w:r w:rsidRPr="00FF479E">
        <w:t xml:space="preserve">,- Kč za 1 měsíc poskytování Služeb podpory </w:t>
      </w:r>
      <w:r>
        <w:t xml:space="preserve">ověřovacího </w:t>
      </w:r>
      <w:r w:rsidRPr="00FF479E">
        <w:t xml:space="preserve">provozu, z toho DPH představuje částku </w:t>
      </w:r>
      <w:r w:rsidRPr="00DB78F3">
        <w:rPr>
          <w:highlight w:val="yellow"/>
        </w:rPr>
        <w:t xml:space="preserve">[DOPLNÍ </w:t>
      </w:r>
      <w:r>
        <w:rPr>
          <w:highlight w:val="yellow"/>
        </w:rPr>
        <w:t>DODAVATEL</w:t>
      </w:r>
      <w:r w:rsidRPr="00DB78F3">
        <w:rPr>
          <w:highlight w:val="yellow"/>
        </w:rPr>
        <w:t>]</w:t>
      </w:r>
      <w:r w:rsidRPr="00FF479E">
        <w:t xml:space="preserve">,- Kč. Tato cena je pevná a úplná, tj. zahrnuje veškerá plnění dle Smlouvy v rámci </w:t>
      </w:r>
      <w:r w:rsidRPr="00FF479E">
        <w:rPr>
          <w:lang w:eastAsia="en-US"/>
        </w:rPr>
        <w:t>poskytování Služeb podpory</w:t>
      </w:r>
      <w:r>
        <w:rPr>
          <w:lang w:eastAsia="en-US"/>
        </w:rPr>
        <w:t xml:space="preserve"> ověřovacího</w:t>
      </w:r>
      <w:r w:rsidRPr="00FF479E">
        <w:rPr>
          <w:lang w:eastAsia="en-US"/>
        </w:rPr>
        <w:t xml:space="preserve"> provozu za 1 měsíc.</w:t>
      </w:r>
    </w:p>
    <w:p w14:paraId="6A8A1933" w14:textId="77777777" w:rsidR="007A65B1" w:rsidRPr="00FF479E" w:rsidRDefault="007A65B1" w:rsidP="00C52332">
      <w:pPr>
        <w:pStyle w:val="RLTextlnkuslovan"/>
        <w:numPr>
          <w:ilvl w:val="3"/>
          <w:numId w:val="1"/>
        </w:numPr>
      </w:pPr>
      <w:r w:rsidRPr="00FF479E">
        <w:rPr>
          <w:lang w:eastAsia="en-US"/>
        </w:rPr>
        <w:t>Celková měsíční cena Služeb podpory provozu</w:t>
      </w:r>
      <w:r>
        <w:rPr>
          <w:lang w:eastAsia="en-US"/>
        </w:rPr>
        <w:t xml:space="preserve"> v plném rozsahu</w:t>
      </w:r>
      <w:r w:rsidRPr="00FF479E">
        <w:rPr>
          <w:lang w:eastAsia="en-US"/>
        </w:rPr>
        <w:t xml:space="preserve"> je stanovena ve výši </w:t>
      </w:r>
      <w:r w:rsidRPr="00DB78F3">
        <w:rPr>
          <w:highlight w:val="yellow"/>
        </w:rPr>
        <w:t xml:space="preserve">[DOPLNÍ </w:t>
      </w:r>
      <w:r>
        <w:rPr>
          <w:highlight w:val="yellow"/>
        </w:rPr>
        <w:t>DODAVATEL</w:t>
      </w:r>
      <w:r w:rsidRPr="00DB78F3">
        <w:rPr>
          <w:highlight w:val="yellow"/>
        </w:rPr>
        <w:t>]</w:t>
      </w:r>
      <w:r w:rsidRPr="00FF479E">
        <w:t>,- Kč</w:t>
      </w:r>
      <w:r w:rsidRPr="00FF479E">
        <w:rPr>
          <w:b/>
        </w:rPr>
        <w:t xml:space="preserve"> </w:t>
      </w:r>
      <w:r w:rsidRPr="00FF479E">
        <w:t>bez DPH za 1 měsíc poskytování Služeb podpory provozu</w:t>
      </w:r>
      <w:r>
        <w:t xml:space="preserve"> v plném rozsahu</w:t>
      </w:r>
      <w:r w:rsidRPr="00FF479E">
        <w:t xml:space="preserve">. S ohledem na sazbu DPH </w:t>
      </w:r>
      <w:r w:rsidRPr="00DB78F3">
        <w:rPr>
          <w:highlight w:val="yellow"/>
        </w:rPr>
        <w:t xml:space="preserve">[DOPLNÍ </w:t>
      </w:r>
      <w:r>
        <w:rPr>
          <w:highlight w:val="yellow"/>
        </w:rPr>
        <w:t>DODAVATEL</w:t>
      </w:r>
      <w:r w:rsidRPr="00DB78F3">
        <w:rPr>
          <w:highlight w:val="yellow"/>
        </w:rPr>
        <w:t>]</w:t>
      </w:r>
      <w:r w:rsidRPr="00FF479E">
        <w:t xml:space="preserve"> činí celková </w:t>
      </w:r>
      <w:r w:rsidRPr="00FF479E">
        <w:rPr>
          <w:lang w:eastAsia="en-US"/>
        </w:rPr>
        <w:t>měsíční cena Služeb podpory provozu</w:t>
      </w:r>
      <w:r>
        <w:rPr>
          <w:lang w:eastAsia="en-US"/>
        </w:rPr>
        <w:t xml:space="preserve"> v plném rozsahu</w:t>
      </w:r>
      <w:r w:rsidRPr="00FF479E">
        <w:rPr>
          <w:lang w:eastAsia="en-US"/>
        </w:rPr>
        <w:t xml:space="preserve"> </w:t>
      </w:r>
      <w:r w:rsidRPr="00FF479E">
        <w:t xml:space="preserve">včetně DPH </w:t>
      </w:r>
      <w:r w:rsidRPr="00DB78F3">
        <w:rPr>
          <w:highlight w:val="yellow"/>
        </w:rPr>
        <w:t xml:space="preserve">[DOPLNÍ </w:t>
      </w:r>
      <w:r>
        <w:rPr>
          <w:highlight w:val="yellow"/>
        </w:rPr>
        <w:t>DODAVATEL</w:t>
      </w:r>
      <w:r w:rsidRPr="00DB78F3">
        <w:rPr>
          <w:highlight w:val="yellow"/>
        </w:rPr>
        <w:t>]</w:t>
      </w:r>
      <w:r w:rsidRPr="00FF479E">
        <w:t>,- Kč za 1 měsíc poskytování Služeb podpory provozu</w:t>
      </w:r>
      <w:r>
        <w:t xml:space="preserve"> v plném rozsahu</w:t>
      </w:r>
      <w:r w:rsidRPr="00FF479E">
        <w:t xml:space="preserve">, z toho DPH představuje částku </w:t>
      </w:r>
      <w:r w:rsidRPr="00DB78F3">
        <w:rPr>
          <w:highlight w:val="yellow"/>
        </w:rPr>
        <w:t xml:space="preserve">[DOPLNÍ </w:t>
      </w:r>
      <w:r>
        <w:rPr>
          <w:highlight w:val="yellow"/>
        </w:rPr>
        <w:t>DODAVATEL</w:t>
      </w:r>
      <w:r w:rsidRPr="00DB78F3">
        <w:rPr>
          <w:highlight w:val="yellow"/>
        </w:rPr>
        <w:t>]</w:t>
      </w:r>
      <w:r w:rsidRPr="00FF479E">
        <w:t xml:space="preserve">,- Kč. Tato cena je pevná a úplná, tj. zahrnuje veškerá plnění dle Smlouvy v rámci </w:t>
      </w:r>
      <w:r w:rsidRPr="00FF479E">
        <w:rPr>
          <w:lang w:eastAsia="en-US"/>
        </w:rPr>
        <w:t>poskytování Služeb podpory</w:t>
      </w:r>
      <w:r>
        <w:rPr>
          <w:lang w:eastAsia="en-US"/>
        </w:rPr>
        <w:t xml:space="preserve"> </w:t>
      </w:r>
      <w:r w:rsidRPr="00FF479E">
        <w:rPr>
          <w:lang w:eastAsia="en-US"/>
        </w:rPr>
        <w:t>provozu</w:t>
      </w:r>
      <w:r>
        <w:rPr>
          <w:lang w:eastAsia="en-US"/>
        </w:rPr>
        <w:t xml:space="preserve"> v plném rozsahu</w:t>
      </w:r>
      <w:r w:rsidRPr="00FF479E">
        <w:rPr>
          <w:lang w:eastAsia="en-US"/>
        </w:rPr>
        <w:t xml:space="preserve"> za 1 měsíc.</w:t>
      </w:r>
    </w:p>
    <w:p w14:paraId="40AA11B9" w14:textId="77777777" w:rsidR="00151327" w:rsidRPr="00FF479E" w:rsidRDefault="00151327" w:rsidP="0015279C">
      <w:pPr>
        <w:pStyle w:val="RLTextlnkuslovan"/>
        <w:numPr>
          <w:ilvl w:val="2"/>
          <w:numId w:val="1"/>
        </w:numPr>
        <w:rPr>
          <w:lang w:eastAsia="en-US"/>
        </w:rPr>
      </w:pPr>
      <w:bookmarkStart w:id="122" w:name="_Ref2084215"/>
      <w:r w:rsidRPr="00FF479E">
        <w:rPr>
          <w:lang w:eastAsia="en-US"/>
        </w:rPr>
        <w:t>Cena Služeb podpory provozu bude zaplacena vždy po skončení kalendářního měsíce, ve kterém byly Služby podpory provozu poskytovány, a to na základě faktury vystavené Poskytovatelem. Poskytovatel se zavazuje fakturu vystavit nejpozději do 5 pracovních dnů po schválení příslušné</w:t>
      </w:r>
      <w:r w:rsidR="00D56811" w:rsidRPr="00FF479E">
        <w:rPr>
          <w:lang w:eastAsia="en-US"/>
        </w:rPr>
        <w:t xml:space="preserve"> Zprávy</w:t>
      </w:r>
      <w:r w:rsidRPr="00FF479E">
        <w:rPr>
          <w:lang w:eastAsia="en-US"/>
        </w:rPr>
        <w:t xml:space="preserve">. Přílohou faktury musí být kopie schválené </w:t>
      </w:r>
      <w:r w:rsidR="00D56811" w:rsidRPr="00FF479E">
        <w:rPr>
          <w:lang w:eastAsia="en-US"/>
        </w:rPr>
        <w:t>Zprávy</w:t>
      </w:r>
      <w:r w:rsidRPr="00FF479E">
        <w:rPr>
          <w:lang w:eastAsia="en-US"/>
        </w:rPr>
        <w:t xml:space="preserve">. V případě, že Služby podpory provozu nebyly poskytovány po celý kalendářní měsíc (např. z důvodu jejich zahájení uprostřed měsíce apod.), náleží Poskytovateli alikvotní část měsíční ceny Služeb podpory provozu. Obdobně se může cena Služeb podpory provozu přiměřeně snížit, pokud dle příslušné </w:t>
      </w:r>
      <w:r w:rsidR="00D56811" w:rsidRPr="00FF479E">
        <w:rPr>
          <w:lang w:eastAsia="en-US"/>
        </w:rPr>
        <w:t>Zprávy</w:t>
      </w:r>
      <w:r w:rsidRPr="00FF479E">
        <w:rPr>
          <w:lang w:eastAsia="en-US"/>
        </w:rPr>
        <w:t xml:space="preserve"> bude zřejmé, že Služby podpory provozu nebyly poskytovány v celé dohodnuté šíři a rozsahu.</w:t>
      </w:r>
      <w:bookmarkEnd w:id="122"/>
    </w:p>
    <w:p w14:paraId="5776B914" w14:textId="77777777" w:rsidR="004F4F66" w:rsidRPr="00FF479E" w:rsidRDefault="004F4F66" w:rsidP="004F4F66">
      <w:pPr>
        <w:pStyle w:val="RLTextlnkuslovan"/>
      </w:pPr>
      <w:r w:rsidRPr="00FF479E">
        <w:t>Cena Rozvoje a její hrazení</w:t>
      </w:r>
    </w:p>
    <w:p w14:paraId="00A70A10" w14:textId="77777777" w:rsidR="00B60C13" w:rsidRPr="00FF479E" w:rsidRDefault="00B60C13" w:rsidP="00B60C13">
      <w:pPr>
        <w:pStyle w:val="RLTextlnkuslovan"/>
        <w:numPr>
          <w:ilvl w:val="2"/>
          <w:numId w:val="1"/>
        </w:numPr>
      </w:pPr>
      <w:r w:rsidRPr="00FF479E">
        <w:rPr>
          <w:lang w:eastAsia="en-US"/>
        </w:rPr>
        <w:t xml:space="preserve">Cena </w:t>
      </w:r>
      <w:r w:rsidR="004F4F66" w:rsidRPr="00FF479E">
        <w:rPr>
          <w:lang w:eastAsia="en-US"/>
        </w:rPr>
        <w:t>R</w:t>
      </w:r>
      <w:r w:rsidRPr="00FF479E">
        <w:rPr>
          <w:lang w:eastAsia="en-US"/>
        </w:rPr>
        <w:t xml:space="preserve">ozvoje je dohodou smluvních stran stanovena ve výši </w:t>
      </w:r>
      <w:r w:rsidR="008328DC" w:rsidRPr="00DB78F3">
        <w:rPr>
          <w:highlight w:val="yellow"/>
        </w:rPr>
        <w:t xml:space="preserve">[DOPLNÍ </w:t>
      </w:r>
      <w:r w:rsidR="008328DC">
        <w:rPr>
          <w:highlight w:val="yellow"/>
        </w:rPr>
        <w:t>DODAVATEL</w:t>
      </w:r>
      <w:r w:rsidR="008328DC" w:rsidRPr="00DB78F3">
        <w:rPr>
          <w:highlight w:val="yellow"/>
        </w:rPr>
        <w:t>]</w:t>
      </w:r>
      <w:r w:rsidRPr="00FF479E">
        <w:t>,- Kč</w:t>
      </w:r>
      <w:r w:rsidRPr="00FF479E">
        <w:rPr>
          <w:b/>
        </w:rPr>
        <w:t xml:space="preserve"> </w:t>
      </w:r>
      <w:r w:rsidRPr="00FF479E">
        <w:t xml:space="preserve">bez DPH za 1 </w:t>
      </w:r>
      <w:r w:rsidR="00C858D0" w:rsidRPr="00FF479E">
        <w:t>ČD</w:t>
      </w:r>
      <w:r w:rsidRPr="00FF479E">
        <w:t xml:space="preserve"> </w:t>
      </w:r>
      <w:r w:rsidR="007403A2" w:rsidRPr="00FF479E">
        <w:t>R</w:t>
      </w:r>
      <w:r w:rsidRPr="00FF479E">
        <w:t xml:space="preserve">ozvoje. S ohledem na sazbu DPH </w:t>
      </w:r>
      <w:r w:rsidR="008328DC" w:rsidRPr="00DB78F3">
        <w:rPr>
          <w:highlight w:val="yellow"/>
        </w:rPr>
        <w:t xml:space="preserve">[DOPLNÍ </w:t>
      </w:r>
      <w:r w:rsidR="008328DC">
        <w:rPr>
          <w:highlight w:val="yellow"/>
        </w:rPr>
        <w:t>DODAVATEL</w:t>
      </w:r>
      <w:r w:rsidR="008328DC" w:rsidRPr="00DB78F3">
        <w:rPr>
          <w:highlight w:val="yellow"/>
        </w:rPr>
        <w:t>]</w:t>
      </w:r>
      <w:r w:rsidRPr="00FF479E">
        <w:t xml:space="preserve"> činí celková </w:t>
      </w:r>
      <w:r w:rsidRPr="00FF479E">
        <w:rPr>
          <w:lang w:eastAsia="en-US"/>
        </w:rPr>
        <w:t xml:space="preserve">cena </w:t>
      </w:r>
      <w:r w:rsidR="00AE2682" w:rsidRPr="00FF479E">
        <w:rPr>
          <w:lang w:eastAsia="en-US"/>
        </w:rPr>
        <w:t>R</w:t>
      </w:r>
      <w:r w:rsidRPr="00FF479E">
        <w:rPr>
          <w:lang w:eastAsia="en-US"/>
        </w:rPr>
        <w:t xml:space="preserve">ozvoje </w:t>
      </w:r>
      <w:r w:rsidRPr="00FF479E">
        <w:t xml:space="preserve">včetně DPH </w:t>
      </w:r>
      <w:r w:rsidR="008328DC" w:rsidRPr="00DB78F3">
        <w:rPr>
          <w:highlight w:val="yellow"/>
        </w:rPr>
        <w:t xml:space="preserve">[DOPLNÍ </w:t>
      </w:r>
      <w:r w:rsidR="008328DC">
        <w:rPr>
          <w:highlight w:val="yellow"/>
        </w:rPr>
        <w:t>DODAVATEL</w:t>
      </w:r>
      <w:r w:rsidR="008328DC" w:rsidRPr="00DB78F3">
        <w:rPr>
          <w:highlight w:val="yellow"/>
        </w:rPr>
        <w:t>]</w:t>
      </w:r>
      <w:r w:rsidRPr="00FF479E">
        <w:t xml:space="preserve">,- Kč za 1 </w:t>
      </w:r>
      <w:r w:rsidR="00C858D0" w:rsidRPr="00FF479E">
        <w:t>ČD</w:t>
      </w:r>
      <w:r w:rsidRPr="00FF479E">
        <w:t xml:space="preserve"> </w:t>
      </w:r>
      <w:r w:rsidR="00AE2682" w:rsidRPr="00FF479E">
        <w:t>R</w:t>
      </w:r>
      <w:r w:rsidRPr="00FF479E">
        <w:t xml:space="preserve">ozvoje, z toho DPH představuje částku </w:t>
      </w:r>
      <w:r w:rsidR="008328DC" w:rsidRPr="00DB78F3">
        <w:rPr>
          <w:highlight w:val="yellow"/>
        </w:rPr>
        <w:t xml:space="preserve">[DOPLNÍ </w:t>
      </w:r>
      <w:r w:rsidR="008328DC">
        <w:rPr>
          <w:highlight w:val="yellow"/>
        </w:rPr>
        <w:t>DODAVATEL</w:t>
      </w:r>
      <w:r w:rsidR="008328DC" w:rsidRPr="00DB78F3">
        <w:rPr>
          <w:highlight w:val="yellow"/>
        </w:rPr>
        <w:t>]</w:t>
      </w:r>
      <w:r w:rsidRPr="00FF479E">
        <w:t xml:space="preserve">,- Kč. Tato cena je pevná a úplná, tj. zahrnuje veškerá plnění dle této Smlouvy v rámci </w:t>
      </w:r>
      <w:r w:rsidRPr="00FF479E">
        <w:rPr>
          <w:lang w:eastAsia="en-US"/>
        </w:rPr>
        <w:t xml:space="preserve">poskytování </w:t>
      </w:r>
      <w:r w:rsidR="004903AC" w:rsidRPr="00FF479E">
        <w:rPr>
          <w:lang w:eastAsia="en-US"/>
        </w:rPr>
        <w:t>R</w:t>
      </w:r>
      <w:r w:rsidRPr="00FF479E">
        <w:rPr>
          <w:lang w:eastAsia="en-US"/>
        </w:rPr>
        <w:t xml:space="preserve">ozvoje za 1 </w:t>
      </w:r>
      <w:r w:rsidR="00A14B28" w:rsidRPr="00FF479E">
        <w:rPr>
          <w:lang w:eastAsia="en-US"/>
        </w:rPr>
        <w:t>ČD</w:t>
      </w:r>
      <w:r w:rsidRPr="00FF479E">
        <w:rPr>
          <w:lang w:eastAsia="en-US"/>
        </w:rPr>
        <w:t>.</w:t>
      </w:r>
    </w:p>
    <w:p w14:paraId="2339BA77" w14:textId="29352922" w:rsidR="00280654" w:rsidRPr="00FF479E" w:rsidRDefault="001D35C2" w:rsidP="004F4F66">
      <w:pPr>
        <w:pStyle w:val="RLTextlnkuslovan"/>
        <w:numPr>
          <w:ilvl w:val="2"/>
          <w:numId w:val="1"/>
        </w:numPr>
        <w:rPr>
          <w:lang w:eastAsia="en-US"/>
        </w:rPr>
      </w:pPr>
      <w:r w:rsidRPr="00FF479E">
        <w:rPr>
          <w:lang w:eastAsia="en-US"/>
        </w:rPr>
        <w:t xml:space="preserve">Cena </w:t>
      </w:r>
      <w:r w:rsidR="004F4F66" w:rsidRPr="00FF479E">
        <w:rPr>
          <w:lang w:eastAsia="en-US"/>
        </w:rPr>
        <w:t>za R</w:t>
      </w:r>
      <w:r w:rsidR="00280654" w:rsidRPr="00FF479E">
        <w:rPr>
          <w:lang w:eastAsia="en-US"/>
        </w:rPr>
        <w:t xml:space="preserve">ozvoj bude zaplacena vždy po </w:t>
      </w:r>
      <w:r w:rsidR="004F4F66" w:rsidRPr="00FF479E">
        <w:rPr>
          <w:lang w:eastAsia="en-US"/>
        </w:rPr>
        <w:t xml:space="preserve">akceptaci dílčího plnění </w:t>
      </w:r>
      <w:r w:rsidR="00A33735" w:rsidRPr="00FF479E">
        <w:rPr>
          <w:lang w:eastAsia="en-US"/>
        </w:rPr>
        <w:t xml:space="preserve">Rozvoje způsobem </w:t>
      </w:r>
      <w:r w:rsidR="004F4F66" w:rsidRPr="00FF479E">
        <w:rPr>
          <w:lang w:eastAsia="en-US"/>
        </w:rPr>
        <w:t xml:space="preserve">dle </w:t>
      </w:r>
      <w:r w:rsidR="00F164EA" w:rsidRPr="00FF479E">
        <w:rPr>
          <w:lang w:eastAsia="en-US"/>
        </w:rPr>
        <w:t xml:space="preserve">čl. </w:t>
      </w:r>
      <w:r w:rsidR="00F164EA" w:rsidRPr="00FF479E">
        <w:rPr>
          <w:lang w:eastAsia="en-US"/>
        </w:rPr>
        <w:fldChar w:fldCharType="begin"/>
      </w:r>
      <w:r w:rsidR="00F164EA" w:rsidRPr="00FF479E">
        <w:rPr>
          <w:lang w:eastAsia="en-US"/>
        </w:rPr>
        <w:instrText xml:space="preserve"> REF _Ref367565345 \r \h </w:instrText>
      </w:r>
      <w:r w:rsidR="00FF479E">
        <w:rPr>
          <w:lang w:eastAsia="en-US"/>
        </w:rPr>
        <w:instrText xml:space="preserve"> \* MERGEFORMAT </w:instrText>
      </w:r>
      <w:r w:rsidR="00F164EA" w:rsidRPr="00FF479E">
        <w:rPr>
          <w:lang w:eastAsia="en-US"/>
        </w:rPr>
      </w:r>
      <w:r w:rsidR="00F164EA" w:rsidRPr="00FF479E">
        <w:rPr>
          <w:lang w:eastAsia="en-US"/>
        </w:rPr>
        <w:fldChar w:fldCharType="separate"/>
      </w:r>
      <w:r w:rsidR="00315A87">
        <w:rPr>
          <w:lang w:eastAsia="en-US"/>
        </w:rPr>
        <w:t>10</w:t>
      </w:r>
      <w:r w:rsidR="00F164EA" w:rsidRPr="00FF479E">
        <w:rPr>
          <w:lang w:eastAsia="en-US"/>
        </w:rPr>
        <w:fldChar w:fldCharType="end"/>
      </w:r>
      <w:r w:rsidR="00F164EA" w:rsidRPr="00FF479E">
        <w:rPr>
          <w:lang w:eastAsia="en-US"/>
        </w:rPr>
        <w:t xml:space="preserve"> </w:t>
      </w:r>
      <w:r w:rsidR="000A1D7D">
        <w:rPr>
          <w:lang w:eastAsia="en-US"/>
        </w:rPr>
        <w:t xml:space="preserve">této </w:t>
      </w:r>
      <w:r w:rsidR="00F164EA" w:rsidRPr="00FF479E">
        <w:rPr>
          <w:lang w:eastAsia="en-US"/>
        </w:rPr>
        <w:t>Smlouvy</w:t>
      </w:r>
      <w:r w:rsidR="00280654" w:rsidRPr="00FF479E">
        <w:rPr>
          <w:lang w:eastAsia="en-US"/>
        </w:rPr>
        <w:t xml:space="preserve">, a to na základě faktury vystavené Poskytovatelem, a bude </w:t>
      </w:r>
      <w:r w:rsidR="00250A0A" w:rsidRPr="00FF479E">
        <w:rPr>
          <w:lang w:eastAsia="en-US"/>
        </w:rPr>
        <w:t xml:space="preserve">stanovena </w:t>
      </w:r>
      <w:r w:rsidR="00280654" w:rsidRPr="00FF479E">
        <w:rPr>
          <w:lang w:eastAsia="en-US"/>
        </w:rPr>
        <w:t>následovně</w:t>
      </w:r>
      <w:r w:rsidR="00CA06E0" w:rsidRPr="00FF479E">
        <w:rPr>
          <w:lang w:eastAsia="en-US"/>
        </w:rPr>
        <w:t>:</w:t>
      </w:r>
    </w:p>
    <w:p w14:paraId="78B338FA" w14:textId="77777777" w:rsidR="00D451E2" w:rsidRPr="00FF479E" w:rsidRDefault="00280654" w:rsidP="00CA06E0">
      <w:pPr>
        <w:pStyle w:val="RLTextlnkuslovan"/>
        <w:numPr>
          <w:ilvl w:val="3"/>
          <w:numId w:val="1"/>
        </w:numPr>
        <w:rPr>
          <w:lang w:eastAsia="en-US"/>
        </w:rPr>
      </w:pPr>
      <w:r w:rsidRPr="00FF479E">
        <w:rPr>
          <w:lang w:eastAsia="en-US"/>
        </w:rPr>
        <w:lastRenderedPageBreak/>
        <w:t xml:space="preserve">Cena </w:t>
      </w:r>
      <w:r w:rsidR="00A7776E" w:rsidRPr="00FF479E">
        <w:rPr>
          <w:lang w:eastAsia="en-US"/>
        </w:rPr>
        <w:t>R</w:t>
      </w:r>
      <w:r w:rsidRPr="00FF479E">
        <w:rPr>
          <w:lang w:eastAsia="en-US"/>
        </w:rPr>
        <w:t xml:space="preserve">ozvoje </w:t>
      </w:r>
      <w:r w:rsidR="00B60C13" w:rsidRPr="00FF479E">
        <w:rPr>
          <w:lang w:eastAsia="en-US"/>
        </w:rPr>
        <w:t xml:space="preserve">vychází ze součinu rozsahu poskytnutého plnění Poskytovatele vyjádřeného v </w:t>
      </w:r>
      <w:r w:rsidR="00760D76" w:rsidRPr="00FF479E">
        <w:rPr>
          <w:lang w:eastAsia="en-US"/>
        </w:rPr>
        <w:t>ČD</w:t>
      </w:r>
      <w:r w:rsidR="00B60C13" w:rsidRPr="00FF479E">
        <w:rPr>
          <w:lang w:eastAsia="en-US"/>
        </w:rPr>
        <w:t xml:space="preserve"> nebo jejich částech, a příslušné sazby za toto plnění</w:t>
      </w:r>
      <w:r w:rsidRPr="00FF479E">
        <w:rPr>
          <w:lang w:eastAsia="en-US"/>
        </w:rPr>
        <w:t>.</w:t>
      </w:r>
      <w:r w:rsidR="00D451E2" w:rsidRPr="00FF479E">
        <w:rPr>
          <w:lang w:eastAsia="en-US"/>
        </w:rPr>
        <w:t xml:space="preserve"> </w:t>
      </w:r>
    </w:p>
    <w:p w14:paraId="0E9DBAAF" w14:textId="7500A6B7" w:rsidR="00D451E2" w:rsidRPr="00FF479E" w:rsidRDefault="00D451E2" w:rsidP="00CA06E0">
      <w:pPr>
        <w:pStyle w:val="RLTextlnkuslovan"/>
        <w:numPr>
          <w:ilvl w:val="3"/>
          <w:numId w:val="1"/>
        </w:numPr>
      </w:pPr>
      <w:r w:rsidRPr="00FF479E">
        <w:t xml:space="preserve">Poskytovatel </w:t>
      </w:r>
      <w:r w:rsidR="0057608B" w:rsidRPr="00FF479E">
        <w:t xml:space="preserve">ve lhůtách stanovených ve schválené Analýze změnového požadavku </w:t>
      </w:r>
      <w:r w:rsidRPr="00FF479E">
        <w:t xml:space="preserve">předloží Objednateli spolu s fakturou seznam </w:t>
      </w:r>
      <w:r w:rsidR="0057608B" w:rsidRPr="00FF479E">
        <w:t xml:space="preserve">realizovaných </w:t>
      </w:r>
      <w:r w:rsidRPr="00FF479E">
        <w:t xml:space="preserve">prací, který bude obsahovat rozpis jednotlivých rolí dle </w:t>
      </w:r>
      <w:r w:rsidR="000A1D7D">
        <w:t>ČD</w:t>
      </w:r>
      <w:r w:rsidR="000A1D7D" w:rsidRPr="00FF479E">
        <w:t xml:space="preserve"> </w:t>
      </w:r>
      <w:r w:rsidRPr="00FF479E">
        <w:t xml:space="preserve">při </w:t>
      </w:r>
      <w:r w:rsidR="0057608B" w:rsidRPr="00FF479E">
        <w:t xml:space="preserve">realizaci </w:t>
      </w:r>
      <w:r w:rsidR="00253AD6" w:rsidRPr="00FF479E">
        <w:t>R</w:t>
      </w:r>
      <w:r w:rsidRPr="00FF479E">
        <w:t>ozvoje</w:t>
      </w:r>
      <w:r w:rsidR="0057608B" w:rsidRPr="00FF479E">
        <w:t xml:space="preserve"> </w:t>
      </w:r>
      <w:r w:rsidRPr="00FF479E">
        <w:t>(dále jen „</w:t>
      </w:r>
      <w:r w:rsidRPr="00FF479E">
        <w:rPr>
          <w:b/>
        </w:rPr>
        <w:t>Výkaz plnění</w:t>
      </w:r>
      <w:r w:rsidRPr="00FF479E">
        <w:t>“).</w:t>
      </w:r>
      <w:r w:rsidR="00280654" w:rsidRPr="00FF479E">
        <w:t xml:space="preserve"> </w:t>
      </w:r>
    </w:p>
    <w:p w14:paraId="540F7E00" w14:textId="77777777" w:rsidR="00D451E2" w:rsidRPr="00FF479E" w:rsidRDefault="00D451E2" w:rsidP="00CA06E0">
      <w:pPr>
        <w:pStyle w:val="RLTextlnkuslovan"/>
        <w:numPr>
          <w:ilvl w:val="3"/>
          <w:numId w:val="1"/>
        </w:numPr>
      </w:pPr>
      <w:r w:rsidRPr="00FF479E">
        <w:t>Objednatel je povinen ve lhůtě splatnosti dané faktury přiložený Výkaz plnění schválit nebo uvést, ve které části neodpovídá skutečnosti.</w:t>
      </w:r>
    </w:p>
    <w:p w14:paraId="7161A934" w14:textId="77777777" w:rsidR="00280654" w:rsidRDefault="00280654" w:rsidP="00CA06E0">
      <w:pPr>
        <w:pStyle w:val="RLTextlnkuslovan"/>
        <w:numPr>
          <w:ilvl w:val="3"/>
          <w:numId w:val="1"/>
        </w:numPr>
      </w:pPr>
      <w:r w:rsidRPr="00FF479E">
        <w:rPr>
          <w:lang w:eastAsia="en-US"/>
        </w:rPr>
        <w:t xml:space="preserve">Cena </w:t>
      </w:r>
      <w:r w:rsidR="004F4F66" w:rsidRPr="00FF479E">
        <w:rPr>
          <w:lang w:eastAsia="en-US"/>
        </w:rPr>
        <w:t>R</w:t>
      </w:r>
      <w:r w:rsidRPr="00FF479E">
        <w:rPr>
          <w:lang w:eastAsia="en-US"/>
        </w:rPr>
        <w:t xml:space="preserve">ozvoje se může přiměřeně snížit, pokud dle příslušného Výkazu plnění bude zřejmé, že </w:t>
      </w:r>
      <w:r w:rsidR="004F4F66" w:rsidRPr="00FF479E">
        <w:rPr>
          <w:lang w:eastAsia="en-US"/>
        </w:rPr>
        <w:t>R</w:t>
      </w:r>
      <w:r w:rsidRPr="00FF479E">
        <w:rPr>
          <w:lang w:eastAsia="en-US"/>
        </w:rPr>
        <w:t>ozvoj byl</w:t>
      </w:r>
      <w:r w:rsidR="00151327" w:rsidRPr="00FF479E">
        <w:rPr>
          <w:lang w:eastAsia="en-US"/>
        </w:rPr>
        <w:t xml:space="preserve"> realizován</w:t>
      </w:r>
      <w:r w:rsidRPr="00FF479E">
        <w:rPr>
          <w:lang w:eastAsia="en-US"/>
        </w:rPr>
        <w:t xml:space="preserve"> s menší pracností. </w:t>
      </w:r>
    </w:p>
    <w:p w14:paraId="45F55664" w14:textId="08EEC6CA" w:rsidR="000A1D7D" w:rsidRDefault="000A1D7D" w:rsidP="000A1D7D">
      <w:pPr>
        <w:pStyle w:val="RLTextlnkuslovan"/>
        <w:numPr>
          <w:ilvl w:val="2"/>
          <w:numId w:val="1"/>
        </w:numPr>
      </w:pPr>
      <w:r>
        <w:rPr>
          <w:lang w:eastAsia="en-US"/>
        </w:rPr>
        <w:t>Přílohou faktury musí být vždy příslušné protokoly vztahující se k dílčím plněním realizovaným v rámci Rozvoje.</w:t>
      </w:r>
    </w:p>
    <w:p w14:paraId="4AA51C9C" w14:textId="6EC64F69" w:rsidR="005A0E34" w:rsidRPr="00FF479E" w:rsidRDefault="005A0E34" w:rsidP="005A0E34">
      <w:pPr>
        <w:pStyle w:val="RLTextlnkuslovan"/>
      </w:pPr>
      <w:r>
        <w:t xml:space="preserve">Cena za realizaci </w:t>
      </w:r>
      <w:r w:rsidR="00217958">
        <w:t>Š</w:t>
      </w:r>
      <w:r>
        <w:t xml:space="preserve">kolení dle </w:t>
      </w:r>
      <w:proofErr w:type="gramStart"/>
      <w:r>
        <w:t xml:space="preserve">odst. </w:t>
      </w:r>
      <w:r w:rsidR="00217958">
        <w:fldChar w:fldCharType="begin"/>
      </w:r>
      <w:r w:rsidR="00217958">
        <w:instrText xml:space="preserve"> REF _Ref491974834 \r \h </w:instrText>
      </w:r>
      <w:r w:rsidR="00217958">
        <w:fldChar w:fldCharType="separate"/>
      </w:r>
      <w:r w:rsidR="00315A87">
        <w:t>3.4</w:t>
      </w:r>
      <w:r w:rsidR="00217958">
        <w:fldChar w:fldCharType="end"/>
      </w:r>
      <w:r w:rsidR="00217958">
        <w:t xml:space="preserve"> </w:t>
      </w:r>
      <w:r>
        <w:t>této</w:t>
      </w:r>
      <w:proofErr w:type="gramEnd"/>
      <w:r>
        <w:t xml:space="preserve"> Smlouvy</w:t>
      </w:r>
      <w:r w:rsidRPr="00FF479E">
        <w:t xml:space="preserve"> a její hrazení</w:t>
      </w:r>
    </w:p>
    <w:p w14:paraId="3B477C17" w14:textId="6236AC72" w:rsidR="005A0E34" w:rsidRPr="00FF479E" w:rsidRDefault="005A0E34" w:rsidP="005A0E34">
      <w:pPr>
        <w:pStyle w:val="RLTextlnkuslovan"/>
        <w:numPr>
          <w:ilvl w:val="2"/>
          <w:numId w:val="1"/>
        </w:numPr>
      </w:pPr>
      <w:r w:rsidRPr="00FF479E">
        <w:rPr>
          <w:lang w:eastAsia="en-US"/>
        </w:rPr>
        <w:t xml:space="preserve">Cena </w:t>
      </w:r>
      <w:r w:rsidR="00217958">
        <w:rPr>
          <w:lang w:eastAsia="en-US"/>
        </w:rPr>
        <w:t>Š</w:t>
      </w:r>
      <w:r>
        <w:rPr>
          <w:lang w:eastAsia="en-US"/>
        </w:rPr>
        <w:t>kolení</w:t>
      </w:r>
      <w:r w:rsidRPr="00FF479E">
        <w:rPr>
          <w:lang w:eastAsia="en-US"/>
        </w:rPr>
        <w:t xml:space="preserve"> je dohodou smluvních stran stanovena ve výši </w:t>
      </w:r>
      <w:r w:rsidRPr="00DB78F3">
        <w:rPr>
          <w:highlight w:val="yellow"/>
        </w:rPr>
        <w:t xml:space="preserve">[DOPLNÍ </w:t>
      </w:r>
      <w:r>
        <w:rPr>
          <w:highlight w:val="yellow"/>
        </w:rPr>
        <w:t>DODAVATEL</w:t>
      </w:r>
      <w:r w:rsidRPr="00DB78F3">
        <w:rPr>
          <w:highlight w:val="yellow"/>
        </w:rPr>
        <w:t>]</w:t>
      </w:r>
      <w:r w:rsidRPr="00FF479E">
        <w:t>,- Kč</w:t>
      </w:r>
      <w:r w:rsidRPr="00FF479E">
        <w:rPr>
          <w:b/>
        </w:rPr>
        <w:t xml:space="preserve"> </w:t>
      </w:r>
      <w:r w:rsidRPr="00FF479E">
        <w:t xml:space="preserve">bez DPH za 1 </w:t>
      </w:r>
      <w:r w:rsidR="003372EA">
        <w:t xml:space="preserve">ČD </w:t>
      </w:r>
      <w:r w:rsidR="00217958">
        <w:t>Š</w:t>
      </w:r>
      <w:r>
        <w:t>kolení</w:t>
      </w:r>
      <w:r w:rsidRPr="00FF479E">
        <w:t xml:space="preserve">. S ohledem na sazbu DPH </w:t>
      </w:r>
      <w:r w:rsidRPr="00DB78F3">
        <w:rPr>
          <w:highlight w:val="yellow"/>
        </w:rPr>
        <w:t xml:space="preserve">[DOPLNÍ </w:t>
      </w:r>
      <w:r>
        <w:rPr>
          <w:highlight w:val="yellow"/>
        </w:rPr>
        <w:t>DODAVATEL</w:t>
      </w:r>
      <w:r w:rsidRPr="00DB78F3">
        <w:rPr>
          <w:highlight w:val="yellow"/>
        </w:rPr>
        <w:t>]</w:t>
      </w:r>
      <w:r w:rsidRPr="00FF479E">
        <w:t xml:space="preserve"> činí celková </w:t>
      </w:r>
      <w:r w:rsidRPr="00FF479E">
        <w:rPr>
          <w:lang w:eastAsia="en-US"/>
        </w:rPr>
        <w:t xml:space="preserve">cena </w:t>
      </w:r>
      <w:r>
        <w:rPr>
          <w:lang w:eastAsia="en-US"/>
        </w:rPr>
        <w:t xml:space="preserve">za realizaci </w:t>
      </w:r>
      <w:r w:rsidR="00217958">
        <w:rPr>
          <w:lang w:eastAsia="en-US"/>
        </w:rPr>
        <w:t>Š</w:t>
      </w:r>
      <w:r>
        <w:rPr>
          <w:lang w:eastAsia="en-US"/>
        </w:rPr>
        <w:t>kolení</w:t>
      </w:r>
      <w:r w:rsidRPr="00FF479E">
        <w:rPr>
          <w:lang w:eastAsia="en-US"/>
        </w:rPr>
        <w:t xml:space="preserve"> </w:t>
      </w:r>
      <w:r w:rsidRPr="00FF479E">
        <w:t xml:space="preserve">včetně DPH </w:t>
      </w:r>
      <w:r w:rsidRPr="00DB78F3">
        <w:rPr>
          <w:highlight w:val="yellow"/>
        </w:rPr>
        <w:t xml:space="preserve">[DOPLNÍ </w:t>
      </w:r>
      <w:r>
        <w:rPr>
          <w:highlight w:val="yellow"/>
        </w:rPr>
        <w:t>DODAVATEL</w:t>
      </w:r>
      <w:r w:rsidRPr="00DB78F3">
        <w:rPr>
          <w:highlight w:val="yellow"/>
        </w:rPr>
        <w:t>]</w:t>
      </w:r>
      <w:r w:rsidRPr="00FF479E">
        <w:t>,- Kč za 1</w:t>
      </w:r>
      <w:r w:rsidR="003372EA">
        <w:t xml:space="preserve"> ČD</w:t>
      </w:r>
      <w:r w:rsidRPr="00FF479E">
        <w:t xml:space="preserve"> </w:t>
      </w:r>
      <w:r w:rsidR="00217958">
        <w:t>Š</w:t>
      </w:r>
      <w:r>
        <w:t>kolení</w:t>
      </w:r>
      <w:r w:rsidRPr="00FF479E">
        <w:t xml:space="preserve">, z toho DPH představuje částku </w:t>
      </w:r>
      <w:r w:rsidRPr="00DB78F3">
        <w:rPr>
          <w:highlight w:val="yellow"/>
        </w:rPr>
        <w:t xml:space="preserve">[DOPLNÍ </w:t>
      </w:r>
      <w:r>
        <w:rPr>
          <w:highlight w:val="yellow"/>
        </w:rPr>
        <w:t>DODAVATEL</w:t>
      </w:r>
      <w:r w:rsidRPr="00DB78F3">
        <w:rPr>
          <w:highlight w:val="yellow"/>
        </w:rPr>
        <w:t>]</w:t>
      </w:r>
      <w:r w:rsidRPr="00FF479E">
        <w:t xml:space="preserve">,- Kč. Tato cena je pevná a úplná, tj. zahrnuje veškerá plnění dle této Smlouvy v rámci </w:t>
      </w:r>
      <w:r w:rsidRPr="00FF479E">
        <w:rPr>
          <w:lang w:eastAsia="en-US"/>
        </w:rPr>
        <w:t xml:space="preserve">poskytování </w:t>
      </w:r>
      <w:r w:rsidR="00217958">
        <w:rPr>
          <w:lang w:eastAsia="en-US"/>
        </w:rPr>
        <w:t>Š</w:t>
      </w:r>
      <w:r>
        <w:rPr>
          <w:lang w:eastAsia="en-US"/>
        </w:rPr>
        <w:t>kolení</w:t>
      </w:r>
      <w:r w:rsidRPr="00FF479E">
        <w:rPr>
          <w:lang w:eastAsia="en-US"/>
        </w:rPr>
        <w:t xml:space="preserve"> za 1</w:t>
      </w:r>
      <w:r w:rsidR="003372EA">
        <w:rPr>
          <w:lang w:eastAsia="en-US"/>
        </w:rPr>
        <w:t xml:space="preserve"> ČD</w:t>
      </w:r>
      <w:r w:rsidRPr="00FF479E">
        <w:rPr>
          <w:lang w:eastAsia="en-US"/>
        </w:rPr>
        <w:t>.</w:t>
      </w:r>
    </w:p>
    <w:p w14:paraId="40705C04" w14:textId="4B4CE61C" w:rsidR="005A0E34" w:rsidRPr="00FF479E" w:rsidRDefault="005A0E34" w:rsidP="005A0E34">
      <w:pPr>
        <w:pStyle w:val="RLTextlnkuslovan"/>
        <w:numPr>
          <w:ilvl w:val="2"/>
          <w:numId w:val="1"/>
        </w:numPr>
        <w:rPr>
          <w:lang w:eastAsia="en-US"/>
        </w:rPr>
      </w:pPr>
      <w:r w:rsidRPr="00FF479E">
        <w:rPr>
          <w:lang w:eastAsia="en-US"/>
        </w:rPr>
        <w:t xml:space="preserve">Cena za </w:t>
      </w:r>
      <w:r w:rsidR="00217958">
        <w:rPr>
          <w:lang w:eastAsia="en-US"/>
        </w:rPr>
        <w:t>Š</w:t>
      </w:r>
      <w:r>
        <w:rPr>
          <w:lang w:eastAsia="en-US"/>
        </w:rPr>
        <w:t xml:space="preserve">kolení </w:t>
      </w:r>
      <w:r w:rsidRPr="00FF479E">
        <w:rPr>
          <w:lang w:eastAsia="en-US"/>
        </w:rPr>
        <w:t xml:space="preserve">bude zaplacena vždy po </w:t>
      </w:r>
      <w:r>
        <w:rPr>
          <w:lang w:eastAsia="en-US"/>
        </w:rPr>
        <w:t xml:space="preserve">dokončení </w:t>
      </w:r>
      <w:r w:rsidR="00217958">
        <w:rPr>
          <w:lang w:eastAsia="en-US"/>
        </w:rPr>
        <w:t>Š</w:t>
      </w:r>
      <w:r>
        <w:rPr>
          <w:lang w:eastAsia="en-US"/>
        </w:rPr>
        <w:t>kolení</w:t>
      </w:r>
      <w:r w:rsidRPr="00FF479E">
        <w:rPr>
          <w:lang w:eastAsia="en-US"/>
        </w:rPr>
        <w:t xml:space="preserve"> způsobem dle čl. </w:t>
      </w:r>
      <w:r w:rsidRPr="00FF479E">
        <w:rPr>
          <w:lang w:eastAsia="en-US"/>
        </w:rPr>
        <w:fldChar w:fldCharType="begin"/>
      </w:r>
      <w:r w:rsidRPr="00FF479E">
        <w:rPr>
          <w:lang w:eastAsia="en-US"/>
        </w:rPr>
        <w:instrText xml:space="preserve"> REF _Ref367565345 \r \h </w:instrText>
      </w:r>
      <w:r>
        <w:rPr>
          <w:lang w:eastAsia="en-US"/>
        </w:rPr>
        <w:instrText xml:space="preserve"> \* MERGEFORMAT </w:instrText>
      </w:r>
      <w:r w:rsidRPr="00FF479E">
        <w:rPr>
          <w:lang w:eastAsia="en-US"/>
        </w:rPr>
      </w:r>
      <w:r w:rsidRPr="00FF479E">
        <w:rPr>
          <w:lang w:eastAsia="en-US"/>
        </w:rPr>
        <w:fldChar w:fldCharType="separate"/>
      </w:r>
      <w:r w:rsidR="00315A87">
        <w:rPr>
          <w:lang w:eastAsia="en-US"/>
        </w:rPr>
        <w:t>10</w:t>
      </w:r>
      <w:r w:rsidRPr="00FF479E">
        <w:rPr>
          <w:lang w:eastAsia="en-US"/>
        </w:rPr>
        <w:fldChar w:fldCharType="end"/>
      </w:r>
      <w:r w:rsidRPr="00FF479E">
        <w:rPr>
          <w:lang w:eastAsia="en-US"/>
        </w:rPr>
        <w:t xml:space="preserve"> </w:t>
      </w:r>
      <w:r w:rsidR="000A1D7D">
        <w:rPr>
          <w:lang w:eastAsia="en-US"/>
        </w:rPr>
        <w:t xml:space="preserve">této </w:t>
      </w:r>
      <w:r w:rsidRPr="00FF479E">
        <w:rPr>
          <w:lang w:eastAsia="en-US"/>
        </w:rPr>
        <w:t>Smlouvy, a to na základě faktury vystavené Poskytovatelem, a bude stanovena následovně:</w:t>
      </w:r>
    </w:p>
    <w:p w14:paraId="3186E13E" w14:textId="3508B3B7" w:rsidR="005A0E34" w:rsidRPr="00FF479E" w:rsidRDefault="005A0E34" w:rsidP="005A0E34">
      <w:pPr>
        <w:pStyle w:val="RLTextlnkuslovan"/>
        <w:numPr>
          <w:ilvl w:val="3"/>
          <w:numId w:val="1"/>
        </w:numPr>
        <w:rPr>
          <w:lang w:eastAsia="en-US"/>
        </w:rPr>
      </w:pPr>
      <w:r w:rsidRPr="00FF479E">
        <w:rPr>
          <w:lang w:eastAsia="en-US"/>
        </w:rPr>
        <w:t xml:space="preserve">Cena </w:t>
      </w:r>
      <w:r>
        <w:rPr>
          <w:lang w:eastAsia="en-US"/>
        </w:rPr>
        <w:t xml:space="preserve">za </w:t>
      </w:r>
      <w:r w:rsidR="00217958">
        <w:rPr>
          <w:lang w:eastAsia="en-US"/>
        </w:rPr>
        <w:t>Š</w:t>
      </w:r>
      <w:r>
        <w:rPr>
          <w:lang w:eastAsia="en-US"/>
        </w:rPr>
        <w:t>kolení</w:t>
      </w:r>
      <w:r w:rsidR="003372EA">
        <w:rPr>
          <w:lang w:eastAsia="en-US"/>
        </w:rPr>
        <w:t xml:space="preserve"> vychází ze součinu rozsahu poskytnutého plněn</w:t>
      </w:r>
      <w:r w:rsidR="000A1D7D">
        <w:rPr>
          <w:lang w:eastAsia="en-US"/>
        </w:rPr>
        <w:t>í</w:t>
      </w:r>
      <w:r w:rsidR="003372EA">
        <w:rPr>
          <w:lang w:eastAsia="en-US"/>
        </w:rPr>
        <w:t xml:space="preserve"> Poskytova</w:t>
      </w:r>
      <w:r w:rsidR="00D4704F">
        <w:rPr>
          <w:lang w:eastAsia="en-US"/>
        </w:rPr>
        <w:t>te</w:t>
      </w:r>
      <w:r w:rsidR="003372EA">
        <w:rPr>
          <w:lang w:eastAsia="en-US"/>
        </w:rPr>
        <w:t>le vyjádřeného v ČD nebo jejich částec</w:t>
      </w:r>
      <w:r w:rsidR="00D4704F">
        <w:rPr>
          <w:lang w:eastAsia="en-US"/>
        </w:rPr>
        <w:t>h</w:t>
      </w:r>
      <w:r w:rsidR="003372EA">
        <w:rPr>
          <w:lang w:eastAsia="en-US"/>
        </w:rPr>
        <w:t xml:space="preserve"> a příslušné sazby za toto plnění.</w:t>
      </w:r>
      <w:r w:rsidRPr="00FF479E">
        <w:rPr>
          <w:lang w:eastAsia="en-US"/>
        </w:rPr>
        <w:t xml:space="preserve"> </w:t>
      </w:r>
    </w:p>
    <w:p w14:paraId="1E7BCE8F" w14:textId="088FC796" w:rsidR="005A0E34" w:rsidRDefault="005A0E34" w:rsidP="005A0E34">
      <w:pPr>
        <w:pStyle w:val="RLTextlnkuslovan"/>
        <w:numPr>
          <w:ilvl w:val="3"/>
          <w:numId w:val="1"/>
        </w:numPr>
      </w:pPr>
      <w:r w:rsidRPr="00FF479E">
        <w:t>Poskytovatel ve lhůtách stanovených ve schválené Analýze změnového požadavku předlo</w:t>
      </w:r>
      <w:r>
        <w:t>ží Objednateli spolu s</w:t>
      </w:r>
      <w:r w:rsidR="003372EA">
        <w:t> </w:t>
      </w:r>
      <w:r>
        <w:t>fakturou</w:t>
      </w:r>
      <w:r w:rsidR="003372EA">
        <w:t xml:space="preserve"> Výkaz plnění a</w:t>
      </w:r>
      <w:r>
        <w:t xml:space="preserve"> </w:t>
      </w:r>
      <w:r w:rsidR="00994A93">
        <w:t>prezenční listinu</w:t>
      </w:r>
      <w:r w:rsidRPr="00FF479E">
        <w:t xml:space="preserve">. </w:t>
      </w:r>
    </w:p>
    <w:p w14:paraId="6E054BB6" w14:textId="5C366B51" w:rsidR="003372EA" w:rsidRPr="00FF479E" w:rsidRDefault="003372EA" w:rsidP="005A0E34">
      <w:pPr>
        <w:pStyle w:val="RLTextlnkuslovan"/>
        <w:numPr>
          <w:ilvl w:val="3"/>
          <w:numId w:val="1"/>
        </w:numPr>
      </w:pPr>
      <w:r>
        <w:t>Objednatel je povinen ve lhůtě splatnosti dané faktury přiložený Výkaz plnění schválit nebo uvést, ve které části neodpovídá skutečnosti.</w:t>
      </w:r>
    </w:p>
    <w:p w14:paraId="10D35557" w14:textId="77777777" w:rsidR="0001136B" w:rsidRPr="00FF479E" w:rsidRDefault="0001136B" w:rsidP="00C6358C">
      <w:pPr>
        <w:pStyle w:val="RLTextlnkuslovan"/>
      </w:pPr>
      <w:r w:rsidRPr="00FF479E">
        <w:t>Platební podmínky</w:t>
      </w:r>
    </w:p>
    <w:p w14:paraId="167DA786" w14:textId="77777777" w:rsidR="00A25677" w:rsidRPr="00FF479E" w:rsidRDefault="005E6174" w:rsidP="009A05E0">
      <w:pPr>
        <w:pStyle w:val="RLTextlnkuslovan"/>
        <w:numPr>
          <w:ilvl w:val="2"/>
          <w:numId w:val="1"/>
        </w:numPr>
        <w:rPr>
          <w:lang w:eastAsia="en-US"/>
        </w:rPr>
      </w:pPr>
      <w:r w:rsidRPr="00FF479E">
        <w:rPr>
          <w:lang w:eastAsia="en-US"/>
        </w:rPr>
        <w:t xml:space="preserve">Splatnost jednotlivých plateb </w:t>
      </w:r>
      <w:r w:rsidR="00A82933" w:rsidRPr="00FF479E">
        <w:rPr>
          <w:lang w:eastAsia="en-US"/>
        </w:rPr>
        <w:t xml:space="preserve">dle této Smlouvy </w:t>
      </w:r>
      <w:r w:rsidRPr="00FF479E">
        <w:rPr>
          <w:lang w:eastAsia="en-US"/>
        </w:rPr>
        <w:t xml:space="preserve">je stanovena na </w:t>
      </w:r>
      <w:r w:rsidR="00280654" w:rsidRPr="00FF479E">
        <w:rPr>
          <w:lang w:eastAsia="en-US"/>
        </w:rPr>
        <w:t>30</w:t>
      </w:r>
      <w:r w:rsidR="00D01B1B" w:rsidRPr="00FF479E">
        <w:rPr>
          <w:lang w:eastAsia="en-US"/>
        </w:rPr>
        <w:t xml:space="preserve"> </w:t>
      </w:r>
      <w:r w:rsidRPr="00FF479E">
        <w:rPr>
          <w:lang w:eastAsia="en-US"/>
        </w:rPr>
        <w:t xml:space="preserve">dní od doručení faktury Objednateli. </w:t>
      </w:r>
      <w:r w:rsidR="00902894" w:rsidRPr="00FF479E">
        <w:rPr>
          <w:lang w:eastAsia="en-US"/>
        </w:rPr>
        <w:t>Poskytovatel</w:t>
      </w:r>
      <w:r w:rsidRPr="00FF479E">
        <w:rPr>
          <w:lang w:eastAsia="en-US"/>
        </w:rPr>
        <w:t xml:space="preserve"> odešle </w:t>
      </w:r>
      <w:r w:rsidR="00F729E1" w:rsidRPr="00FF479E">
        <w:rPr>
          <w:lang w:eastAsia="en-US"/>
        </w:rPr>
        <w:t>fakturu</w:t>
      </w:r>
      <w:r w:rsidRPr="00FF479E">
        <w:rPr>
          <w:lang w:eastAsia="en-US"/>
        </w:rPr>
        <w:t xml:space="preserve"> Objednateli nejpozději následující pracovní den po vystavení </w:t>
      </w:r>
      <w:r w:rsidR="00D02DDD" w:rsidRPr="00FF479E">
        <w:rPr>
          <w:lang w:eastAsia="en-US"/>
        </w:rPr>
        <w:t>faktury</w:t>
      </w:r>
      <w:r w:rsidRPr="00FF479E">
        <w:rPr>
          <w:lang w:eastAsia="en-US"/>
        </w:rPr>
        <w:t>.</w:t>
      </w:r>
      <w:r w:rsidR="004B527C" w:rsidRPr="00FF479E">
        <w:rPr>
          <w:lang w:eastAsia="en-US"/>
        </w:rPr>
        <w:t xml:space="preserve"> </w:t>
      </w:r>
    </w:p>
    <w:p w14:paraId="6D908D01" w14:textId="1C82E341" w:rsidR="005E6174" w:rsidRPr="00FF479E" w:rsidRDefault="005E6174" w:rsidP="009A05E0">
      <w:pPr>
        <w:pStyle w:val="RLTextlnkuslovan"/>
        <w:numPr>
          <w:ilvl w:val="2"/>
          <w:numId w:val="1"/>
        </w:numPr>
        <w:rPr>
          <w:lang w:eastAsia="en-US"/>
        </w:rPr>
      </w:pPr>
      <w:r w:rsidRPr="00FF479E">
        <w:rPr>
          <w:lang w:eastAsia="en-US"/>
        </w:rPr>
        <w:t>Všechny faktury musí splňovat všechny náležitosti daňového dokladu požadované zákonem č. 235/2004 Sb.,</w:t>
      </w:r>
      <w:r w:rsidR="00903C3B">
        <w:rPr>
          <w:lang w:eastAsia="en-US"/>
        </w:rPr>
        <w:t xml:space="preserve"> o dani z přidané hodnoty</w:t>
      </w:r>
      <w:r w:rsidR="000A1D7D">
        <w:rPr>
          <w:lang w:eastAsia="en-US"/>
        </w:rPr>
        <w:t xml:space="preserve"> </w:t>
      </w:r>
      <w:r w:rsidR="00903C3B">
        <w:rPr>
          <w:lang w:eastAsia="en-US"/>
        </w:rPr>
        <w:t>(dále jen „</w:t>
      </w:r>
      <w:r w:rsidR="00903C3B" w:rsidRPr="00903C3B">
        <w:rPr>
          <w:b/>
          <w:lang w:eastAsia="en-US"/>
        </w:rPr>
        <w:t>zákon o DPH</w:t>
      </w:r>
      <w:r w:rsidR="00903C3B">
        <w:rPr>
          <w:lang w:eastAsia="en-US"/>
        </w:rPr>
        <w:t>“)</w:t>
      </w:r>
      <w:r w:rsidRPr="00FF479E">
        <w:rPr>
          <w:lang w:eastAsia="en-US"/>
        </w:rPr>
        <w:t>, avšak v</w:t>
      </w:r>
      <w:r w:rsidRPr="00903C3B">
        <w:rPr>
          <w:lang w:eastAsia="en-US"/>
        </w:rPr>
        <w:t>ý</w:t>
      </w:r>
      <w:r w:rsidRPr="00FF479E">
        <w:rPr>
          <w:lang w:eastAsia="en-US"/>
        </w:rPr>
        <w:t>slovně vždy musí obsahovat následující údaje: označení smluvních stran a jejich adresy, IČ</w:t>
      </w:r>
      <w:r w:rsidR="0083637F" w:rsidRPr="00FF479E">
        <w:rPr>
          <w:lang w:eastAsia="en-US"/>
        </w:rPr>
        <w:t>O</w:t>
      </w:r>
      <w:r w:rsidRPr="00FF479E">
        <w:rPr>
          <w:lang w:eastAsia="en-US"/>
        </w:rPr>
        <w:t>, DIČ, údaj o tom, že vystavovatel faktury je zapsán v obchodním rejstříku včetně spisové značky, označení této Smlouvy</w:t>
      </w:r>
      <w:r w:rsidR="000A1D7D">
        <w:rPr>
          <w:lang w:eastAsia="en-US"/>
        </w:rPr>
        <w:t>, název projektu</w:t>
      </w:r>
      <w:r w:rsidR="00605DA4">
        <w:rPr>
          <w:lang w:eastAsia="en-US"/>
        </w:rPr>
        <w:t xml:space="preserve"> „Národní informační kulturní portál </w:t>
      </w:r>
      <w:proofErr w:type="spellStart"/>
      <w:r w:rsidR="00605DA4">
        <w:rPr>
          <w:lang w:eastAsia="en-US"/>
        </w:rPr>
        <w:t>Czechiana</w:t>
      </w:r>
      <w:proofErr w:type="spellEnd"/>
      <w:r w:rsidR="00605DA4">
        <w:rPr>
          <w:lang w:eastAsia="en-US"/>
        </w:rPr>
        <w:t>“ a registrační číslo projektu „</w:t>
      </w:r>
      <w:r w:rsidR="007800EC" w:rsidRPr="00F86C99">
        <w:rPr>
          <w:b/>
          <w:lang w:eastAsia="en-US"/>
        </w:rPr>
        <w:t>CZ.06.3.05/0.0/0.0/16_034/0004523</w:t>
      </w:r>
      <w:r w:rsidR="00605DA4">
        <w:rPr>
          <w:lang w:eastAsia="en-US"/>
        </w:rPr>
        <w:t>“</w:t>
      </w:r>
      <w:r w:rsidRPr="00FF479E">
        <w:rPr>
          <w:lang w:eastAsia="en-US"/>
        </w:rPr>
        <w:t xml:space="preserve">, </w:t>
      </w:r>
      <w:r w:rsidRPr="00FF479E">
        <w:rPr>
          <w:lang w:eastAsia="en-US"/>
        </w:rPr>
        <w:lastRenderedPageBreak/>
        <w:t>označení poskytnutého plnění, číslo faktury, den vystavení a lhůta splatnosti faktury, označení peněžního ústavu a číslo účtu, na který se má platit, fakturovanou částku, razítko a podpis oprávněné osoby.</w:t>
      </w:r>
      <w:r w:rsidR="0043474B" w:rsidRPr="00FF479E">
        <w:rPr>
          <w:lang w:eastAsia="en-US"/>
        </w:rPr>
        <w:t xml:space="preserve"> </w:t>
      </w:r>
    </w:p>
    <w:p w14:paraId="5D7E4A96" w14:textId="77777777" w:rsidR="005E6174" w:rsidRPr="00FF479E" w:rsidRDefault="005E6174" w:rsidP="009A05E0">
      <w:pPr>
        <w:pStyle w:val="RLTextlnkuslovan"/>
        <w:numPr>
          <w:ilvl w:val="2"/>
          <w:numId w:val="1"/>
        </w:numPr>
        <w:rPr>
          <w:lang w:eastAsia="en-US"/>
        </w:rPr>
      </w:pPr>
      <w:r w:rsidRPr="00FF479E">
        <w:rPr>
          <w:lang w:eastAsia="en-US"/>
        </w:rPr>
        <w:t>Nebude-li faktura obsahovat stanovené náležitosti</w:t>
      </w:r>
      <w:r w:rsidR="004E2098" w:rsidRPr="00FF479E">
        <w:rPr>
          <w:lang w:eastAsia="en-US"/>
        </w:rPr>
        <w:t xml:space="preserve"> </w:t>
      </w:r>
      <w:r w:rsidR="00B633A1" w:rsidRPr="00FF479E">
        <w:rPr>
          <w:lang w:eastAsia="en-US"/>
        </w:rPr>
        <w:t>či</w:t>
      </w:r>
      <w:r w:rsidR="004E2098" w:rsidRPr="00FF479E">
        <w:rPr>
          <w:lang w:eastAsia="en-US"/>
        </w:rPr>
        <w:t xml:space="preserve"> přílohy</w:t>
      </w:r>
      <w:r w:rsidRPr="00FF479E">
        <w:rPr>
          <w:lang w:eastAsia="en-US"/>
        </w:rPr>
        <w:t xml:space="preserve">, nebo v ní nebudou správně uvedené údaje dle této Smlouvy, je Objednatel oprávněn ji vrátit ve lhůtě její splatnosti </w:t>
      </w:r>
      <w:r w:rsidR="00902894" w:rsidRPr="00FF479E">
        <w:rPr>
          <w:lang w:eastAsia="en-US"/>
        </w:rPr>
        <w:t>Poskytovatel</w:t>
      </w:r>
      <w:r w:rsidRPr="00FF479E">
        <w:rPr>
          <w:lang w:eastAsia="en-US"/>
        </w:rPr>
        <w:t>i. V takovém případě se přeruší běh lhůty splatnosti a nová lhůta splatnosti počne běžet doručením opravené faktury.</w:t>
      </w:r>
    </w:p>
    <w:p w14:paraId="510033A2" w14:textId="77777777" w:rsidR="005E6174" w:rsidRPr="00FF479E" w:rsidRDefault="005E6174" w:rsidP="009A05E0">
      <w:pPr>
        <w:pStyle w:val="RLTextlnkuslovan"/>
        <w:numPr>
          <w:ilvl w:val="2"/>
          <w:numId w:val="1"/>
        </w:numPr>
        <w:rPr>
          <w:lang w:eastAsia="en-US"/>
        </w:rPr>
      </w:pPr>
      <w:r w:rsidRPr="00FF479E">
        <w:rPr>
          <w:lang w:eastAsia="en-US"/>
        </w:rPr>
        <w:t>Platby se provádí bankovním převodem na účet druhé smluvní strany uvedený ve faktuře.</w:t>
      </w:r>
    </w:p>
    <w:p w14:paraId="0FC9B136" w14:textId="77777777" w:rsidR="005E6174" w:rsidRPr="00FF479E" w:rsidRDefault="005E6174" w:rsidP="009A05E0">
      <w:pPr>
        <w:pStyle w:val="RLTextlnkuslovan"/>
        <w:numPr>
          <w:ilvl w:val="2"/>
          <w:numId w:val="1"/>
        </w:numPr>
        <w:rPr>
          <w:lang w:eastAsia="en-US"/>
        </w:rPr>
      </w:pPr>
      <w:r w:rsidRPr="00FF479E">
        <w:rPr>
          <w:lang w:eastAsia="en-US"/>
        </w:rPr>
        <w:t>V případě prodlení kterékoliv smluvní strany se zaplacením peněžité částky vzniká oprávněné straně nárok na úrok z prodlení ve výši jedné setiny procenta (0,0</w:t>
      </w:r>
      <w:r w:rsidR="00136F91" w:rsidRPr="00FF479E">
        <w:rPr>
          <w:lang w:eastAsia="en-US"/>
        </w:rPr>
        <w:t>1</w:t>
      </w:r>
      <w:r w:rsidRPr="00FF479E">
        <w:rPr>
          <w:lang w:eastAsia="en-US"/>
        </w:rPr>
        <w:t xml:space="preserve"> %) z dlužné částky za každý i započatý den prodlení. Tím není dotčen ani omezen nárok na náhradu vzniklé škody.</w:t>
      </w:r>
    </w:p>
    <w:p w14:paraId="47A0128C" w14:textId="77777777" w:rsidR="00221734" w:rsidRPr="00FF479E" w:rsidRDefault="00221734" w:rsidP="009A05E0">
      <w:pPr>
        <w:pStyle w:val="RLTextlnkuslovan"/>
        <w:numPr>
          <w:ilvl w:val="2"/>
          <w:numId w:val="1"/>
        </w:numPr>
        <w:rPr>
          <w:lang w:eastAsia="en-US"/>
        </w:rPr>
      </w:pPr>
      <w:r w:rsidRPr="00FF479E">
        <w:rPr>
          <w:lang w:eastAsia="en-US"/>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(dále jen „</w:t>
      </w:r>
      <w:r w:rsidRPr="00FF479E">
        <w:rPr>
          <w:b/>
          <w:lang w:eastAsia="en-US"/>
        </w:rPr>
        <w:t>DPH</w:t>
      </w:r>
      <w:r w:rsidRPr="00FF479E">
        <w:rPr>
          <w:lang w:eastAsia="en-US"/>
        </w:rPr>
        <w:t xml:space="preserve">“) uhradí Poskytovateli až po zveřejnění příslušného účtu Poskytovatele v registru plátců a identifikovaných osob Poskytovatelem. </w:t>
      </w:r>
    </w:p>
    <w:p w14:paraId="62F46BF5" w14:textId="34BEB9D8" w:rsidR="00221734" w:rsidRPr="00FF479E" w:rsidRDefault="00221734" w:rsidP="009A05E0">
      <w:pPr>
        <w:pStyle w:val="RLTextlnkuslovan"/>
        <w:numPr>
          <w:ilvl w:val="2"/>
          <w:numId w:val="1"/>
        </w:numPr>
        <w:rPr>
          <w:lang w:eastAsia="en-US"/>
        </w:rPr>
      </w:pPr>
      <w:r w:rsidRPr="00FF479E">
        <w:rPr>
          <w:lang w:eastAsia="en-US"/>
        </w:rPr>
        <w:t xml:space="preserve">Poskytovatel </w:t>
      </w:r>
      <w:r w:rsidR="00605DA4">
        <w:rPr>
          <w:lang w:eastAsia="en-US"/>
        </w:rPr>
        <w:t xml:space="preserve">tímto </w:t>
      </w:r>
      <w:r w:rsidRPr="00FF479E">
        <w:rPr>
          <w:lang w:eastAsia="en-US"/>
        </w:rPr>
        <w:t>prohlašuje, že správce daně před uzavřením této Smlouvy nerozhodl, že Poskytovatel je nespolehlivým plátcem ve smyslu § 106a zákona o DPH (dále jen „</w:t>
      </w:r>
      <w:r w:rsidRPr="00FF479E">
        <w:rPr>
          <w:b/>
          <w:lang w:eastAsia="en-US"/>
        </w:rPr>
        <w:t>nespolehlivý plátce</w:t>
      </w:r>
      <w:r w:rsidRPr="00FF479E">
        <w:rPr>
          <w:lang w:eastAsia="en-US"/>
        </w:rPr>
        <w:t>“). V případě, že správce daně rozhodne o tom, že Poskytovatel je nespolehlivým plátcem, zavazuje se Poskytovatel o tomto informovat Objednatele do dvou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55DE93CF" w14:textId="77777777" w:rsidR="002C3C07" w:rsidRPr="00FF479E" w:rsidRDefault="002C3C07" w:rsidP="002C3C07">
      <w:pPr>
        <w:pStyle w:val="RLlneksmlouvy"/>
      </w:pPr>
      <w:bookmarkStart w:id="123" w:name="_Ref367091049"/>
      <w:bookmarkStart w:id="124" w:name="_Toc212632754"/>
      <w:bookmarkStart w:id="125" w:name="_Ref224623871"/>
      <w:bookmarkStart w:id="126" w:name="_Ref313974574"/>
      <w:bookmarkEnd w:id="35"/>
      <w:bookmarkEnd w:id="36"/>
      <w:bookmarkEnd w:id="37"/>
      <w:r w:rsidRPr="00FF479E">
        <w:t>ZDROJOVÝ KÓD</w:t>
      </w:r>
      <w:bookmarkEnd w:id="123"/>
    </w:p>
    <w:p w14:paraId="56D94510" w14:textId="6454FEB7" w:rsidR="002C3C07" w:rsidRPr="00FF479E" w:rsidRDefault="0049497A" w:rsidP="00A55BE1">
      <w:pPr>
        <w:pStyle w:val="RLTextlnkuslovan"/>
        <w:rPr>
          <w:lang w:eastAsia="en-US"/>
        </w:rPr>
      </w:pPr>
      <w:bookmarkStart w:id="127" w:name="_Ref372625183"/>
      <w:bookmarkStart w:id="128" w:name="_Ref367571175"/>
      <w:r w:rsidRPr="00FF479E">
        <w:rPr>
          <w:lang w:eastAsia="en-US"/>
        </w:rPr>
        <w:t xml:space="preserve">Nestanoví-li tato Smlouva jinak, zejména v odst. </w:t>
      </w:r>
      <w:r w:rsidRPr="00FF479E">
        <w:rPr>
          <w:lang w:eastAsia="en-US"/>
        </w:rPr>
        <w:fldChar w:fldCharType="begin"/>
      </w:r>
      <w:r w:rsidRPr="00FF479E">
        <w:rPr>
          <w:lang w:eastAsia="en-US"/>
        </w:rPr>
        <w:instrText xml:space="preserve"> REF _Ref367583606 \r \h </w:instrText>
      </w:r>
      <w:r w:rsidR="00880DC2" w:rsidRPr="00FF479E">
        <w:rPr>
          <w:lang w:eastAsia="en-US"/>
        </w:rPr>
        <w:instrText xml:space="preserve"> \* MERGEFORMAT </w:instrText>
      </w:r>
      <w:r w:rsidRPr="00FF479E">
        <w:rPr>
          <w:lang w:eastAsia="en-US"/>
        </w:rPr>
      </w:r>
      <w:r w:rsidRPr="00FF479E">
        <w:rPr>
          <w:lang w:eastAsia="en-US"/>
        </w:rPr>
        <w:fldChar w:fldCharType="separate"/>
      </w:r>
      <w:proofErr w:type="gramStart"/>
      <w:r w:rsidR="00315A87">
        <w:rPr>
          <w:lang w:eastAsia="en-US"/>
        </w:rPr>
        <w:t>14.3.7</w:t>
      </w:r>
      <w:proofErr w:type="gramEnd"/>
      <w:r w:rsidRPr="00FF479E">
        <w:rPr>
          <w:lang w:eastAsia="en-US"/>
        </w:rPr>
        <w:fldChar w:fldCharType="end"/>
      </w:r>
      <w:r w:rsidR="00605DA4">
        <w:rPr>
          <w:lang w:eastAsia="en-US"/>
        </w:rPr>
        <w:t xml:space="preserve"> této Smlouvy</w:t>
      </w:r>
      <w:r w:rsidRPr="00FF479E">
        <w:rPr>
          <w:lang w:eastAsia="en-US"/>
        </w:rPr>
        <w:t xml:space="preserve"> níže, je </w:t>
      </w:r>
      <w:r w:rsidR="00902894" w:rsidRPr="00FF479E">
        <w:rPr>
          <w:lang w:eastAsia="en-US"/>
        </w:rPr>
        <w:t>Poskytovatel</w:t>
      </w:r>
      <w:r w:rsidR="002C3C07" w:rsidRPr="00FF479E">
        <w:rPr>
          <w:lang w:eastAsia="en-US"/>
        </w:rPr>
        <w:t xml:space="preserve"> povinen </w:t>
      </w:r>
      <w:r w:rsidRPr="00FF479E">
        <w:rPr>
          <w:lang w:eastAsia="en-US"/>
        </w:rPr>
        <w:t xml:space="preserve">nejpozději v okamžiku jeho akceptace </w:t>
      </w:r>
      <w:r w:rsidR="00E26ACD" w:rsidRPr="00FF479E">
        <w:rPr>
          <w:lang w:eastAsia="en-US"/>
        </w:rPr>
        <w:t xml:space="preserve">dílčího plnění tvořícího Systém </w:t>
      </w:r>
      <w:r w:rsidR="002C3C07" w:rsidRPr="00FF479E">
        <w:rPr>
          <w:lang w:eastAsia="en-US"/>
        </w:rPr>
        <w:t xml:space="preserve">předat Objednateli zdrojový kód každého jednotlivého </w:t>
      </w:r>
      <w:r w:rsidR="00E26ACD" w:rsidRPr="00FF479E">
        <w:rPr>
          <w:lang w:eastAsia="en-US"/>
        </w:rPr>
        <w:t>takového plnění</w:t>
      </w:r>
      <w:r w:rsidR="008D017A" w:rsidRPr="00FF479E">
        <w:rPr>
          <w:lang w:eastAsia="en-US"/>
        </w:rPr>
        <w:t>, které je počítačovým programem</w:t>
      </w:r>
      <w:r w:rsidR="00136F91" w:rsidRPr="00FF479E">
        <w:rPr>
          <w:lang w:eastAsia="en-US"/>
        </w:rPr>
        <w:t xml:space="preserve">, a které je Objednateli poskytováno na základě provádění Díla či </w:t>
      </w:r>
      <w:r w:rsidR="00BD4191" w:rsidRPr="00FF479E">
        <w:rPr>
          <w:lang w:eastAsia="en-US"/>
        </w:rPr>
        <w:t>poskytování</w:t>
      </w:r>
      <w:r w:rsidR="00136F91" w:rsidRPr="00FF479E">
        <w:rPr>
          <w:lang w:eastAsia="en-US"/>
        </w:rPr>
        <w:t xml:space="preserve"> Služeb</w:t>
      </w:r>
      <w:r w:rsidR="00605DA4">
        <w:rPr>
          <w:lang w:eastAsia="en-US"/>
        </w:rPr>
        <w:t xml:space="preserve"> podpory provozu či Rozvoje</w:t>
      </w:r>
      <w:r w:rsidR="008D017A" w:rsidRPr="00FF479E">
        <w:rPr>
          <w:lang w:eastAsia="en-US"/>
        </w:rPr>
        <w:t>. Zdrojový kód musí být</w:t>
      </w:r>
      <w:r w:rsidR="002C3C07" w:rsidRPr="00FF479E">
        <w:rPr>
          <w:lang w:eastAsia="en-US"/>
        </w:rPr>
        <w:t xml:space="preserve"> spustitelný v prostředí Objednatele a zaručující možnost ověření, že je kompletní a ve správné verzi, tzn. umožňující kompilaci, instalaci, spuštění a ověření funkcionality, a to včetně podrobné dokumentace zdrojového kódu takovéto části </w:t>
      </w:r>
      <w:r w:rsidR="008D017A" w:rsidRPr="00FF479E">
        <w:rPr>
          <w:lang w:eastAsia="en-US"/>
        </w:rPr>
        <w:t>Systému</w:t>
      </w:r>
      <w:r w:rsidR="00A55BE1" w:rsidRPr="00FF479E">
        <w:rPr>
          <w:lang w:eastAsia="en-US"/>
        </w:rPr>
        <w:t>, na základě které bude běžný kvalifikovaný pracovník Objednatele schopen pochopit veškeré funkce a vnitřní vazby software a zasahovat do něj</w:t>
      </w:r>
      <w:r w:rsidR="002C3C07" w:rsidRPr="00FF479E">
        <w:rPr>
          <w:lang w:eastAsia="en-US"/>
        </w:rPr>
        <w:t xml:space="preserve">. Zdrojový kód bude Objednateli </w:t>
      </w:r>
      <w:r w:rsidR="00902894" w:rsidRPr="00FF479E">
        <w:rPr>
          <w:lang w:eastAsia="en-US"/>
        </w:rPr>
        <w:t>Poskytovatel</w:t>
      </w:r>
      <w:r w:rsidR="002C3C07" w:rsidRPr="00FF479E">
        <w:rPr>
          <w:lang w:eastAsia="en-US"/>
        </w:rPr>
        <w:t xml:space="preserve">em předán </w:t>
      </w:r>
      <w:r w:rsidR="00A55BE1" w:rsidRPr="00FF479E">
        <w:rPr>
          <w:lang w:eastAsia="en-US"/>
        </w:rPr>
        <w:t xml:space="preserve">alespoň jednou za </w:t>
      </w:r>
      <w:r w:rsidR="00A55BE1" w:rsidRPr="00317700">
        <w:rPr>
          <w:lang w:eastAsia="en-US"/>
        </w:rPr>
        <w:t>6 měsíců</w:t>
      </w:r>
      <w:r w:rsidR="00A55BE1" w:rsidRPr="00FF479E">
        <w:rPr>
          <w:lang w:eastAsia="en-US"/>
        </w:rPr>
        <w:t xml:space="preserve"> </w:t>
      </w:r>
      <w:r w:rsidR="002C3C07" w:rsidRPr="00FF479E">
        <w:rPr>
          <w:lang w:eastAsia="en-US"/>
        </w:rPr>
        <w:t xml:space="preserve">na nepřepisovatelném technickém nosiči dat s viditelně označeným názvem „Zdrojový kód“ a označením části </w:t>
      </w:r>
      <w:r w:rsidR="008D017A" w:rsidRPr="00FF479E">
        <w:rPr>
          <w:lang w:eastAsia="en-US"/>
        </w:rPr>
        <w:t>Systému</w:t>
      </w:r>
      <w:r w:rsidR="00AF55AB" w:rsidRPr="00FF479E">
        <w:rPr>
          <w:lang w:eastAsia="en-US"/>
        </w:rPr>
        <w:t xml:space="preserve"> a jeho verze a dne předání zdrojového kódu</w:t>
      </w:r>
      <w:r w:rsidR="002C3C07" w:rsidRPr="00FF479E">
        <w:rPr>
          <w:lang w:eastAsia="en-US"/>
        </w:rPr>
        <w:t>.</w:t>
      </w:r>
      <w:r w:rsidR="005A71C5" w:rsidRPr="00FF479E">
        <w:rPr>
          <w:lang w:eastAsia="en-US"/>
        </w:rPr>
        <w:t xml:space="preserve"> </w:t>
      </w:r>
      <w:r w:rsidRPr="00FF479E">
        <w:rPr>
          <w:lang w:eastAsia="en-US"/>
        </w:rPr>
        <w:lastRenderedPageBreak/>
        <w:t>O </w:t>
      </w:r>
      <w:r w:rsidR="002C3C07" w:rsidRPr="00FF479E">
        <w:rPr>
          <w:lang w:eastAsia="en-US"/>
        </w:rPr>
        <w:t xml:space="preserve">předání technického nosiče dat bude oběma </w:t>
      </w:r>
      <w:r w:rsidR="00605DA4">
        <w:rPr>
          <w:lang w:eastAsia="en-US"/>
        </w:rPr>
        <w:t>s</w:t>
      </w:r>
      <w:r w:rsidR="00605DA4" w:rsidRPr="00FF479E">
        <w:rPr>
          <w:lang w:eastAsia="en-US"/>
        </w:rPr>
        <w:t xml:space="preserve">mluvními </w:t>
      </w:r>
      <w:r w:rsidR="002C3C07" w:rsidRPr="00FF479E">
        <w:rPr>
          <w:lang w:eastAsia="en-US"/>
        </w:rPr>
        <w:t>stranami sepsán a podepsán písemný předávací protokol.</w:t>
      </w:r>
      <w:bookmarkEnd w:id="127"/>
      <w:bookmarkEnd w:id="128"/>
    </w:p>
    <w:p w14:paraId="683B60FC" w14:textId="13BA112B" w:rsidR="002C3C07" w:rsidRPr="00FF479E" w:rsidRDefault="002C3C07" w:rsidP="002C3C07">
      <w:pPr>
        <w:pStyle w:val="RLTextlnkuslovan"/>
        <w:rPr>
          <w:lang w:eastAsia="en-US"/>
        </w:rPr>
      </w:pPr>
      <w:r w:rsidRPr="00FF479E">
        <w:rPr>
          <w:lang w:eastAsia="en-US"/>
        </w:rPr>
        <w:t xml:space="preserve">Povinnost </w:t>
      </w:r>
      <w:r w:rsidR="00902894" w:rsidRPr="00FF479E">
        <w:rPr>
          <w:lang w:eastAsia="en-US"/>
        </w:rPr>
        <w:t>Poskytovatel</w:t>
      </w:r>
      <w:r w:rsidRPr="00FF479E">
        <w:rPr>
          <w:lang w:eastAsia="en-US"/>
        </w:rPr>
        <w:t xml:space="preserve">e uvedená v odst. </w:t>
      </w:r>
      <w:r w:rsidR="00EB201B" w:rsidRPr="00FF479E">
        <w:rPr>
          <w:lang w:eastAsia="en-US"/>
        </w:rPr>
        <w:fldChar w:fldCharType="begin"/>
      </w:r>
      <w:r w:rsidR="00EB201B" w:rsidRPr="00FF479E">
        <w:rPr>
          <w:lang w:eastAsia="en-US"/>
        </w:rPr>
        <w:instrText xml:space="preserve"> REF _Ref367571175 \r \h </w:instrText>
      </w:r>
      <w:r w:rsidR="00880DC2" w:rsidRPr="00FF479E">
        <w:rPr>
          <w:lang w:eastAsia="en-US"/>
        </w:rPr>
        <w:instrText xml:space="preserve"> \* MERGEFORMAT </w:instrText>
      </w:r>
      <w:r w:rsidR="00EB201B" w:rsidRPr="00FF479E">
        <w:rPr>
          <w:lang w:eastAsia="en-US"/>
        </w:rPr>
      </w:r>
      <w:r w:rsidR="00EB201B" w:rsidRPr="00FF479E">
        <w:rPr>
          <w:lang w:eastAsia="en-US"/>
        </w:rPr>
        <w:fldChar w:fldCharType="separate"/>
      </w:r>
      <w:proofErr w:type="gramStart"/>
      <w:r w:rsidR="00315A87">
        <w:rPr>
          <w:lang w:eastAsia="en-US"/>
        </w:rPr>
        <w:t>13.1</w:t>
      </w:r>
      <w:r w:rsidR="00EB201B" w:rsidRPr="00FF479E">
        <w:rPr>
          <w:lang w:eastAsia="en-US"/>
        </w:rPr>
        <w:fldChar w:fldCharType="end"/>
      </w:r>
      <w:r w:rsidRPr="00FF479E">
        <w:rPr>
          <w:lang w:eastAsia="en-US"/>
        </w:rPr>
        <w:t xml:space="preserve"> </w:t>
      </w:r>
      <w:r w:rsidR="00605DA4">
        <w:rPr>
          <w:lang w:eastAsia="en-US"/>
        </w:rPr>
        <w:t>této</w:t>
      </w:r>
      <w:proofErr w:type="gramEnd"/>
      <w:r w:rsidR="00605DA4">
        <w:rPr>
          <w:lang w:eastAsia="en-US"/>
        </w:rPr>
        <w:t xml:space="preserve"> Smlouvy </w:t>
      </w:r>
      <w:r w:rsidRPr="00FF479E">
        <w:rPr>
          <w:lang w:eastAsia="en-US"/>
        </w:rPr>
        <w:t xml:space="preserve">se přiměřeně použije i pro jakékoliv opravy, změny, doplnění, upgrade nebo update zdrojového kódu jednotlivého dílčího plnění tvořícího </w:t>
      </w:r>
      <w:r w:rsidR="008D017A" w:rsidRPr="00FF479E">
        <w:rPr>
          <w:lang w:eastAsia="en-US"/>
        </w:rPr>
        <w:t>Systém</w:t>
      </w:r>
      <w:r w:rsidRPr="00FF479E">
        <w:rPr>
          <w:lang w:eastAsia="en-US"/>
        </w:rPr>
        <w:t>, k nimž dojde při plnění této Smlouvy nebo v rámci záručních oprav (dále jen „</w:t>
      </w:r>
      <w:r w:rsidRPr="00FF479E">
        <w:rPr>
          <w:rStyle w:val="RLProhlensmluvnchstranChar"/>
        </w:rPr>
        <w:t>změna zdrojového kódu</w:t>
      </w:r>
      <w:r w:rsidRPr="00FF479E">
        <w:rPr>
          <w:lang w:eastAsia="en-US"/>
        </w:rPr>
        <w:t>“). Dokumentace změny zdrojového kódu musí obsahovat podrobný popis a komentář každého zásahu do zdrojového kódu.</w:t>
      </w:r>
    </w:p>
    <w:p w14:paraId="49048C26" w14:textId="77777777" w:rsidR="002C3C07" w:rsidRPr="00FF479E" w:rsidRDefault="00902894" w:rsidP="002C3C07">
      <w:pPr>
        <w:pStyle w:val="RLTextlnkuslovan"/>
        <w:rPr>
          <w:lang w:eastAsia="en-US"/>
        </w:rPr>
      </w:pPr>
      <w:r w:rsidRPr="00FF479E">
        <w:rPr>
          <w:lang w:eastAsia="en-US"/>
        </w:rPr>
        <w:t>Poskytovatel</w:t>
      </w:r>
      <w:r w:rsidR="002C3C07" w:rsidRPr="00FF479E">
        <w:rPr>
          <w:lang w:eastAsia="en-US"/>
        </w:rPr>
        <w:t xml:space="preserve"> je povinen předat Objednateli dokumentovaný zdrojový kód nebo dokumentovanou změnu zdrojového kódu nejpozději v den předání a převzetí příslušného plnění podle této Smlouvy</w:t>
      </w:r>
      <w:r w:rsidR="007B1D70" w:rsidRPr="00FF479E">
        <w:rPr>
          <w:lang w:eastAsia="en-US"/>
        </w:rPr>
        <w:t xml:space="preserve">. </w:t>
      </w:r>
      <w:r w:rsidR="002C3C07" w:rsidRPr="00FF479E">
        <w:rPr>
          <w:lang w:eastAsia="en-US"/>
        </w:rPr>
        <w:t xml:space="preserve">V případě předčasného ukončení této Smlouvy je </w:t>
      </w:r>
      <w:r w:rsidRPr="00FF479E">
        <w:rPr>
          <w:lang w:eastAsia="en-US"/>
        </w:rPr>
        <w:t>Poskytovatel</w:t>
      </w:r>
      <w:r w:rsidR="002C3C07" w:rsidRPr="00FF479E">
        <w:rPr>
          <w:lang w:eastAsia="en-US"/>
        </w:rPr>
        <w:t xml:space="preserve"> povinen předat Objednateli aktuální dokumentované zdrojové kódy a koncepční přípravné materiály všech součástí </w:t>
      </w:r>
      <w:r w:rsidR="008D017A" w:rsidRPr="00FF479E">
        <w:rPr>
          <w:lang w:eastAsia="en-US"/>
        </w:rPr>
        <w:t>Systému</w:t>
      </w:r>
      <w:r w:rsidR="002C3C07" w:rsidRPr="00FF479E">
        <w:rPr>
          <w:lang w:eastAsia="en-US"/>
        </w:rPr>
        <w:t xml:space="preserve"> tak, aby byl Objednatel držitelem zdrojového kódu minimálně k v dané chvíli aktuální verzi </w:t>
      </w:r>
      <w:r w:rsidR="008D017A" w:rsidRPr="00FF479E">
        <w:rPr>
          <w:lang w:eastAsia="en-US"/>
        </w:rPr>
        <w:t>Systému</w:t>
      </w:r>
      <w:r w:rsidR="002C3C07" w:rsidRPr="00FF479E">
        <w:rPr>
          <w:lang w:eastAsia="en-US"/>
        </w:rPr>
        <w:t>.</w:t>
      </w:r>
    </w:p>
    <w:p w14:paraId="4E815729" w14:textId="518F2D1E" w:rsidR="007312F1" w:rsidRPr="00FF479E" w:rsidRDefault="00902894" w:rsidP="00201A5D">
      <w:pPr>
        <w:pStyle w:val="RLTextlnkuslovan"/>
        <w:rPr>
          <w:lang w:eastAsia="en-US"/>
        </w:rPr>
      </w:pPr>
      <w:r w:rsidRPr="00FF479E">
        <w:rPr>
          <w:lang w:eastAsia="en-US"/>
        </w:rPr>
        <w:t>Poskytovatel</w:t>
      </w:r>
      <w:r w:rsidR="007312F1" w:rsidRPr="00FF479E">
        <w:rPr>
          <w:lang w:eastAsia="en-US"/>
        </w:rPr>
        <w:t xml:space="preserve"> bere na vědomí, že Objednatel může zdrojový kód dle </w:t>
      </w:r>
      <w:r w:rsidR="00C102E9" w:rsidRPr="00FF479E">
        <w:rPr>
          <w:lang w:eastAsia="en-US"/>
        </w:rPr>
        <w:t xml:space="preserve">odst. </w:t>
      </w:r>
      <w:r w:rsidR="00C102E9" w:rsidRPr="00FF479E">
        <w:rPr>
          <w:lang w:eastAsia="en-US"/>
        </w:rPr>
        <w:fldChar w:fldCharType="begin"/>
      </w:r>
      <w:r w:rsidR="00C102E9" w:rsidRPr="00FF479E">
        <w:rPr>
          <w:lang w:eastAsia="en-US"/>
        </w:rPr>
        <w:instrText xml:space="preserve"> REF _Ref372625183 \r \h </w:instrText>
      </w:r>
      <w:r w:rsidR="00E81C25" w:rsidRPr="00FF479E">
        <w:rPr>
          <w:lang w:eastAsia="en-US"/>
        </w:rPr>
        <w:instrText xml:space="preserve"> \* MERGEFORMAT </w:instrText>
      </w:r>
      <w:r w:rsidR="00C102E9" w:rsidRPr="00FF479E">
        <w:rPr>
          <w:lang w:eastAsia="en-US"/>
        </w:rPr>
      </w:r>
      <w:r w:rsidR="00C102E9" w:rsidRPr="00FF479E">
        <w:rPr>
          <w:lang w:eastAsia="en-US"/>
        </w:rPr>
        <w:fldChar w:fldCharType="separate"/>
      </w:r>
      <w:proofErr w:type="gramStart"/>
      <w:r w:rsidR="00315A87">
        <w:rPr>
          <w:lang w:eastAsia="en-US"/>
        </w:rPr>
        <w:t>13.1</w:t>
      </w:r>
      <w:r w:rsidR="00C102E9" w:rsidRPr="00FF479E">
        <w:rPr>
          <w:lang w:eastAsia="en-US"/>
        </w:rPr>
        <w:fldChar w:fldCharType="end"/>
      </w:r>
      <w:r w:rsidR="00605DA4">
        <w:rPr>
          <w:lang w:eastAsia="en-US"/>
        </w:rPr>
        <w:t xml:space="preserve"> této</w:t>
      </w:r>
      <w:proofErr w:type="gramEnd"/>
      <w:r w:rsidR="00605DA4">
        <w:rPr>
          <w:lang w:eastAsia="en-US"/>
        </w:rPr>
        <w:t xml:space="preserve"> Smlouvy</w:t>
      </w:r>
      <w:r w:rsidR="00C102E9" w:rsidRPr="00FF479E">
        <w:rPr>
          <w:lang w:eastAsia="en-US"/>
        </w:rPr>
        <w:t xml:space="preserve"> </w:t>
      </w:r>
      <w:r w:rsidR="006E2E12" w:rsidRPr="00FF479E">
        <w:rPr>
          <w:lang w:eastAsia="en-US"/>
        </w:rPr>
        <w:t xml:space="preserve">či jeho změny </w:t>
      </w:r>
      <w:r w:rsidR="00201A5D" w:rsidRPr="00FF479E">
        <w:rPr>
          <w:lang w:eastAsia="en-US"/>
        </w:rPr>
        <w:t xml:space="preserve">neomezeně sdílet s ostatními subjekty </w:t>
      </w:r>
      <w:r w:rsidR="007B77CF" w:rsidRPr="00FF479E">
        <w:rPr>
          <w:lang w:eastAsia="en-US"/>
        </w:rPr>
        <w:t xml:space="preserve">uvedenými v odst. </w:t>
      </w:r>
      <w:r w:rsidR="007B77CF" w:rsidRPr="00FF479E">
        <w:rPr>
          <w:lang w:eastAsia="en-US"/>
        </w:rPr>
        <w:fldChar w:fldCharType="begin"/>
      </w:r>
      <w:r w:rsidR="007B77CF" w:rsidRPr="00FF479E">
        <w:rPr>
          <w:lang w:eastAsia="en-US"/>
        </w:rPr>
        <w:instrText xml:space="preserve"> REF _Ref398625762 \r \h </w:instrText>
      </w:r>
      <w:r w:rsidR="002D3E58" w:rsidRPr="00FF479E">
        <w:rPr>
          <w:lang w:eastAsia="en-US"/>
        </w:rPr>
        <w:instrText xml:space="preserve"> \* MERGEFORMAT </w:instrText>
      </w:r>
      <w:r w:rsidR="007B77CF" w:rsidRPr="00FF479E">
        <w:rPr>
          <w:lang w:eastAsia="en-US"/>
        </w:rPr>
      </w:r>
      <w:r w:rsidR="007B77CF" w:rsidRPr="00FF479E">
        <w:rPr>
          <w:lang w:eastAsia="en-US"/>
        </w:rPr>
        <w:fldChar w:fldCharType="separate"/>
      </w:r>
      <w:r w:rsidR="00315A87">
        <w:rPr>
          <w:lang w:eastAsia="en-US"/>
        </w:rPr>
        <w:t>2.2</w:t>
      </w:r>
      <w:r w:rsidR="007B77CF" w:rsidRPr="00FF479E">
        <w:rPr>
          <w:lang w:eastAsia="en-US"/>
        </w:rPr>
        <w:fldChar w:fldCharType="end"/>
      </w:r>
      <w:r w:rsidR="007B77CF" w:rsidRPr="00FF479E">
        <w:rPr>
          <w:lang w:eastAsia="en-US"/>
        </w:rPr>
        <w:t xml:space="preserve"> </w:t>
      </w:r>
      <w:r w:rsidR="00605DA4">
        <w:rPr>
          <w:lang w:eastAsia="en-US"/>
        </w:rPr>
        <w:t xml:space="preserve">této </w:t>
      </w:r>
      <w:r w:rsidR="007B77CF" w:rsidRPr="00FF479E">
        <w:rPr>
          <w:lang w:eastAsia="en-US"/>
        </w:rPr>
        <w:t>Smlouvy</w:t>
      </w:r>
      <w:r w:rsidR="00201A5D" w:rsidRPr="00FF479E">
        <w:rPr>
          <w:lang w:eastAsia="en-US"/>
        </w:rPr>
        <w:t xml:space="preserve"> či </w:t>
      </w:r>
      <w:r w:rsidR="0037156D" w:rsidRPr="00FF479E">
        <w:rPr>
          <w:lang w:eastAsia="en-US"/>
        </w:rPr>
        <w:t xml:space="preserve">jejich </w:t>
      </w:r>
      <w:r w:rsidR="00201A5D" w:rsidRPr="00FF479E">
        <w:rPr>
          <w:lang w:eastAsia="en-US"/>
        </w:rPr>
        <w:t xml:space="preserve">dodavateli nebo jej </w:t>
      </w:r>
      <w:r w:rsidR="007312F1" w:rsidRPr="00FF479E">
        <w:rPr>
          <w:lang w:eastAsia="en-US"/>
        </w:rPr>
        <w:t>uveřejnit.</w:t>
      </w:r>
    </w:p>
    <w:p w14:paraId="52F99310" w14:textId="77777777" w:rsidR="002C3C07" w:rsidRPr="00FF479E" w:rsidRDefault="002C3C07" w:rsidP="002C3C07">
      <w:pPr>
        <w:pStyle w:val="RLlneksmlouvy"/>
      </w:pPr>
      <w:bookmarkStart w:id="129" w:name="_Ref314542799"/>
      <w:r w:rsidRPr="00FF479E">
        <w:t>VLASTNICKÉ PRÁVO A UŽÍVACÍ PRÁVA</w:t>
      </w:r>
      <w:bookmarkEnd w:id="129"/>
    </w:p>
    <w:p w14:paraId="4B8BBE7A" w14:textId="7CC2BB06" w:rsidR="002C3C07" w:rsidRPr="00FF479E" w:rsidRDefault="002C3C07" w:rsidP="002C3C07">
      <w:pPr>
        <w:pStyle w:val="RLTextlnkuslovan"/>
      </w:pPr>
      <w:bookmarkStart w:id="130" w:name="_Ref311708606"/>
      <w:bookmarkStart w:id="131" w:name="_Ref207105750"/>
      <w:bookmarkStart w:id="132" w:name="_Ref224700536"/>
      <w:r w:rsidRPr="00FF479E">
        <w:t xml:space="preserve">V případě, že součástí plnění </w:t>
      </w:r>
      <w:r w:rsidR="00902894" w:rsidRPr="00FF479E">
        <w:t>Poskytovatel</w:t>
      </w:r>
      <w:r w:rsidRPr="00FF479E">
        <w:t>e podle této Smlouvy jsou movité věci, které se mají stát vlastnictvím Objednatele</w:t>
      </w:r>
      <w:r w:rsidR="00D80596" w:rsidRPr="00FF479E">
        <w:t xml:space="preserve"> (s výjimkou věcí uvedených v odst. </w:t>
      </w:r>
      <w:r w:rsidR="00D80596" w:rsidRPr="00FF479E">
        <w:fldChar w:fldCharType="begin"/>
      </w:r>
      <w:r w:rsidR="00D80596" w:rsidRPr="00FF479E">
        <w:instrText xml:space="preserve"> REF _Ref395773295 \r \h </w:instrText>
      </w:r>
      <w:r w:rsidR="00A225D1" w:rsidRPr="00FF479E">
        <w:instrText xml:space="preserve"> \* MERGEFORMAT </w:instrText>
      </w:r>
      <w:r w:rsidR="00D80596" w:rsidRPr="00FF479E">
        <w:fldChar w:fldCharType="separate"/>
      </w:r>
      <w:proofErr w:type="gramStart"/>
      <w:r w:rsidR="00315A87">
        <w:t>14.2</w:t>
      </w:r>
      <w:r w:rsidR="00D80596" w:rsidRPr="00FF479E">
        <w:fldChar w:fldCharType="end"/>
      </w:r>
      <w:r w:rsidR="00D80596" w:rsidRPr="00FF479E">
        <w:t xml:space="preserve"> této</w:t>
      </w:r>
      <w:proofErr w:type="gramEnd"/>
      <w:r w:rsidR="00D80596" w:rsidRPr="00FF479E">
        <w:t xml:space="preserve"> Smlouvy)</w:t>
      </w:r>
      <w:r w:rsidRPr="00FF479E">
        <w:t xml:space="preserve">,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w:t>
      </w:r>
      <w:r w:rsidR="008453D3" w:rsidRPr="00FF479E">
        <w:t xml:space="preserve">pokud </w:t>
      </w:r>
      <w:r w:rsidRPr="00FF479E">
        <w:t>o takovém</w:t>
      </w:r>
      <w:r w:rsidR="008453D3" w:rsidRPr="00FF479E">
        <w:t xml:space="preserve"> </w:t>
      </w:r>
      <w:r w:rsidRPr="00FF479E">
        <w:t xml:space="preserve">předání </w:t>
      </w:r>
      <w:r w:rsidR="008453D3" w:rsidRPr="00FF479E">
        <w:t xml:space="preserve">byl </w:t>
      </w:r>
      <w:r w:rsidRPr="00FF479E">
        <w:t xml:space="preserve">sepsán písemný záznam podepsaný oprávněnými osobami </w:t>
      </w:r>
      <w:r w:rsidR="00605DA4">
        <w:t xml:space="preserve">smluvních </w:t>
      </w:r>
      <w:r w:rsidRPr="00FF479E">
        <w:t>stran.</w:t>
      </w:r>
      <w:bookmarkEnd w:id="130"/>
    </w:p>
    <w:p w14:paraId="4B173D37" w14:textId="2BBCA4F9" w:rsidR="002C3C07" w:rsidRPr="00FF479E" w:rsidRDefault="002C3C07" w:rsidP="002C3C07">
      <w:pPr>
        <w:pStyle w:val="RLTextlnkuslovan"/>
      </w:pPr>
      <w:bookmarkStart w:id="133" w:name="_Ref395773295"/>
      <w:r w:rsidRPr="00FF479E">
        <w:t>Vzhledem k tomu, že součástí Díla dle této Smlouvy je i plnění, které může naplňovat znaky autorského díla ve smyslu zákona č. 121/2000 Sb., o právu autorském, o právech souvisejících s právem autorským a o změně některých zákonů (autorský zákon)</w:t>
      </w:r>
      <w:r w:rsidR="00605DA4">
        <w:t xml:space="preserve"> </w:t>
      </w:r>
      <w:r w:rsidRPr="00FF479E">
        <w:t>(dále jen „</w:t>
      </w:r>
      <w:r w:rsidRPr="00FF479E">
        <w:rPr>
          <w:rStyle w:val="RLProhlensmluvnchstranChar"/>
        </w:rPr>
        <w:t>autorský zákon</w:t>
      </w:r>
      <w:r w:rsidRPr="00FF479E">
        <w:t xml:space="preserve">“), je k těmto součástem Díla poskytována </w:t>
      </w:r>
      <w:r w:rsidR="00E26ACD" w:rsidRPr="00FF479E">
        <w:t>l</w:t>
      </w:r>
      <w:r w:rsidR="008453D3" w:rsidRPr="00FF479E">
        <w:t xml:space="preserve">icence </w:t>
      </w:r>
      <w:r w:rsidRPr="00FF479E">
        <w:t xml:space="preserve">za podmínek sjednaných </w:t>
      </w:r>
      <w:r w:rsidR="00894C2A" w:rsidRPr="00FF479E">
        <w:t xml:space="preserve">dále </w:t>
      </w:r>
      <w:r w:rsidRPr="00FF479E">
        <w:t>v tomto článku Smlouvy.</w:t>
      </w:r>
      <w:bookmarkEnd w:id="133"/>
    </w:p>
    <w:p w14:paraId="55943A3A" w14:textId="7F11ACE9" w:rsidR="002C3C07" w:rsidRPr="00FF479E" w:rsidRDefault="002C3C07" w:rsidP="002C3C07">
      <w:pPr>
        <w:pStyle w:val="RLTextlnkuslovan"/>
      </w:pPr>
      <w:bookmarkStart w:id="134" w:name="_Ref367579157"/>
      <w:r w:rsidRPr="00FF479E">
        <w:t xml:space="preserve">Objednatel </w:t>
      </w:r>
      <w:bookmarkEnd w:id="131"/>
      <w:r w:rsidRPr="00FF479E">
        <w:t xml:space="preserve">je oprávněn veškeré součásti Díla a veškeré výstupy </w:t>
      </w:r>
      <w:r w:rsidR="00307A5E">
        <w:t>jiného plnění</w:t>
      </w:r>
      <w:r w:rsidR="00307A5E" w:rsidRPr="00FF479E">
        <w:t xml:space="preserve"> </w:t>
      </w:r>
      <w:r w:rsidR="00902894" w:rsidRPr="00FF479E">
        <w:t>Poskytovatel</w:t>
      </w:r>
      <w:r w:rsidRPr="00FF479E">
        <w:t>e považované za autorské dílo ve smyslu autorského zákona (dále jen „</w:t>
      </w:r>
      <w:r w:rsidRPr="00FF479E">
        <w:rPr>
          <w:rStyle w:val="RLProhlensmluvnchstranChar"/>
        </w:rPr>
        <w:t>autorská díla</w:t>
      </w:r>
      <w:r w:rsidRPr="00FF479E">
        <w:t xml:space="preserve">“) užívat dle </w:t>
      </w:r>
      <w:r w:rsidR="008453D3" w:rsidRPr="00FF479E">
        <w:t>níže uvedených podmínek</w:t>
      </w:r>
      <w:r w:rsidRPr="00FF479E">
        <w:t>.</w:t>
      </w:r>
      <w:bookmarkEnd w:id="132"/>
      <w:bookmarkEnd w:id="134"/>
    </w:p>
    <w:p w14:paraId="328A9558" w14:textId="64235948" w:rsidR="002C3C07" w:rsidRPr="00FF479E" w:rsidRDefault="002C3C07" w:rsidP="008453D3">
      <w:pPr>
        <w:pStyle w:val="RLTextlnkuslovan"/>
        <w:numPr>
          <w:ilvl w:val="2"/>
          <w:numId w:val="1"/>
        </w:numPr>
      </w:pPr>
      <w:bookmarkStart w:id="135" w:name="_Ref207365701"/>
      <w:bookmarkStart w:id="136" w:name="_Ref212301466"/>
      <w:bookmarkStart w:id="137" w:name="_Ref313634542"/>
      <w:r w:rsidRPr="00FF479E">
        <w:t xml:space="preserve">Objednatel je oprávněn od okamžiku účinnosti poskytnutí licence k autorskému dílu dle odst. </w:t>
      </w:r>
      <w:r w:rsidRPr="00FF479E">
        <w:fldChar w:fldCharType="begin"/>
      </w:r>
      <w:r w:rsidRPr="00FF479E">
        <w:instrText xml:space="preserve"> REF _Ref311707587 \r \h </w:instrText>
      </w:r>
      <w:r w:rsidR="00880DC2" w:rsidRPr="00FF479E">
        <w:instrText xml:space="preserve"> \* MERGEFORMAT </w:instrText>
      </w:r>
      <w:r w:rsidRPr="00FF479E">
        <w:fldChar w:fldCharType="separate"/>
      </w:r>
      <w:proofErr w:type="gramStart"/>
      <w:r w:rsidR="00315A87">
        <w:t>14.3.3</w:t>
      </w:r>
      <w:proofErr w:type="gramEnd"/>
      <w:r w:rsidRPr="00FF479E">
        <w:fldChar w:fldCharType="end"/>
      </w:r>
      <w:r w:rsidRPr="00FF479E">
        <w:t xml:space="preserve"> této Smlouvy užívat toto autorské dílo k jakémukoliv účel</w:t>
      </w:r>
      <w:r w:rsidR="001125BD" w:rsidRPr="00FF479E">
        <w:t>u</w:t>
      </w:r>
      <w:r w:rsidRPr="00FF479E">
        <w:t xml:space="preserve">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138" w:name="_Ref207104459"/>
      <w:r w:rsidRPr="00FF479E">
        <w:t>rozsahem omezeným pouze dobou trvání majetkových autorských práv k </w:t>
      </w:r>
      <w:bookmarkEnd w:id="138"/>
      <w:r w:rsidRPr="00FF479E">
        <w:t>takovémuto autorskému dílu.</w:t>
      </w:r>
      <w:bookmarkEnd w:id="135"/>
      <w:r w:rsidRPr="00FF479E">
        <w:t xml:space="preserve"> </w:t>
      </w:r>
      <w:bookmarkStart w:id="139" w:name="_Ref207106762"/>
      <w:r w:rsidRPr="00FF479E">
        <w:t xml:space="preserve">Součástí licence je neomezené oprávnění Objednatele provádět </w:t>
      </w:r>
      <w:r w:rsidRPr="00FF479E">
        <w:lastRenderedPageBreak/>
        <w:t xml:space="preserve">jakékoliv modifikace, úpravy, změny autorského díla tvořícího součást Díla </w:t>
      </w:r>
      <w:r w:rsidR="008453D3" w:rsidRPr="00FF479E">
        <w:t xml:space="preserve">nebo výsledku </w:t>
      </w:r>
      <w:r w:rsidR="00600D84">
        <w:t>jiného plnění</w:t>
      </w:r>
      <w:r w:rsidR="00600D84" w:rsidRPr="00FF479E">
        <w:t xml:space="preserve"> </w:t>
      </w:r>
      <w:r w:rsidRPr="00FF479E">
        <w:t xml:space="preserve">a dle svého uvážení do něj zasahovat, zapracovávat </w:t>
      </w:r>
      <w:r w:rsidR="001125BD" w:rsidRPr="00FF479E">
        <w:t xml:space="preserve">ho </w:t>
      </w:r>
      <w:r w:rsidRPr="00FF479E">
        <w:t xml:space="preserve">do dalších autorských děl, zařazovat </w:t>
      </w:r>
      <w:r w:rsidR="001125BD" w:rsidRPr="00FF479E">
        <w:t xml:space="preserve">ho </w:t>
      </w:r>
      <w:r w:rsidRPr="00FF479E">
        <w:t xml:space="preserve">do </w:t>
      </w:r>
      <w:r w:rsidR="008453D3" w:rsidRPr="00FF479E">
        <w:t xml:space="preserve">děl souborných či do </w:t>
      </w:r>
      <w:r w:rsidRPr="00FF479E">
        <w:t xml:space="preserve">databází apod., a to </w:t>
      </w:r>
      <w:r w:rsidR="008453D3" w:rsidRPr="00FF479E">
        <w:t xml:space="preserve">i </w:t>
      </w:r>
      <w:r w:rsidRPr="00FF479E">
        <w:t xml:space="preserve">prostřednictvím třetích osob. </w:t>
      </w:r>
      <w:bookmarkStart w:id="140" w:name="_Ref207366983"/>
      <w:bookmarkEnd w:id="139"/>
      <w:r w:rsidRPr="00FF479E">
        <w:t xml:space="preserve">Objednatel je bez potřeby jakéhokoliv dalšího svolení </w:t>
      </w:r>
      <w:r w:rsidR="00902894" w:rsidRPr="00FF479E">
        <w:t>Poskytovatel</w:t>
      </w:r>
      <w:r w:rsidRPr="00FF479E">
        <w:t>e oprávněn udělit třetí osobě podlicenci k užití autorského díla nebo svoje oprávnění k užití autorského díla třetí osobě postoupit.</w:t>
      </w:r>
      <w:bookmarkEnd w:id="136"/>
      <w:bookmarkEnd w:id="140"/>
      <w:r w:rsidRPr="00FF479E">
        <w:t xml:space="preserve"> Licence k autorskému dílu je poskytována jako </w:t>
      </w:r>
      <w:r w:rsidR="003E353E" w:rsidRPr="00FF479E">
        <w:t>neomezená ne</w:t>
      </w:r>
      <w:r w:rsidRPr="00FF479E">
        <w:t>výhradní. Objednatel není povinen licenci využít.</w:t>
      </w:r>
      <w:bookmarkEnd w:id="137"/>
    </w:p>
    <w:p w14:paraId="09901562" w14:textId="77777777" w:rsidR="002C3C07" w:rsidRPr="00FF479E" w:rsidRDefault="002C3C07" w:rsidP="008453D3">
      <w:pPr>
        <w:pStyle w:val="RLTextlnkuslovan"/>
        <w:numPr>
          <w:ilvl w:val="2"/>
          <w:numId w:val="1"/>
        </w:numPr>
      </w:pPr>
      <w:r w:rsidRPr="00FF479E">
        <w:t>V případě počítačových programů se licence vztahuje ve stejném rozsahu na autorské dílo ve strojovém i zdrojovém kódu, j</w:t>
      </w:r>
      <w:r w:rsidR="001125BD" w:rsidRPr="00FF479E">
        <w:t xml:space="preserve">akož i koncepční přípravné </w:t>
      </w:r>
      <w:r w:rsidRPr="00FF479E">
        <w:t>materiál</w:t>
      </w:r>
      <w:r w:rsidR="001125BD" w:rsidRPr="00FF479E">
        <w:t>y</w:t>
      </w:r>
      <w:r w:rsidRPr="00FF479E">
        <w:t xml:space="preserve">, a to i na případné další verze </w:t>
      </w:r>
      <w:r w:rsidR="008453D3" w:rsidRPr="00FF479E">
        <w:t xml:space="preserve">počítačových programů obsažených v </w:t>
      </w:r>
      <w:r w:rsidRPr="00FF479E">
        <w:t>Systému upravené na základě této Smlouvy.</w:t>
      </w:r>
    </w:p>
    <w:p w14:paraId="7790FDDB" w14:textId="19ACA40C" w:rsidR="002C3C07" w:rsidRPr="00FF479E" w:rsidRDefault="00902894" w:rsidP="008453D3">
      <w:pPr>
        <w:pStyle w:val="RLTextlnkuslovan"/>
        <w:numPr>
          <w:ilvl w:val="2"/>
          <w:numId w:val="1"/>
        </w:numPr>
      </w:pPr>
      <w:bookmarkStart w:id="141" w:name="_Ref311707587"/>
      <w:r w:rsidRPr="00FF479E">
        <w:t>Poskytovatel</w:t>
      </w:r>
      <w:r w:rsidR="002C3C07" w:rsidRPr="00FF479E">
        <w:t xml:space="preserve"> touto Smlouvou poskytuje Objednateli licenci k autorským dílům dle odst. </w:t>
      </w:r>
      <w:r w:rsidR="002C3C07" w:rsidRPr="00FF479E">
        <w:fldChar w:fldCharType="begin"/>
      </w:r>
      <w:r w:rsidR="002C3C07" w:rsidRPr="00FF479E">
        <w:instrText xml:space="preserve"> REF _Ref207366983 \r \h </w:instrText>
      </w:r>
      <w:r w:rsidR="00880DC2" w:rsidRPr="00FF479E">
        <w:instrText xml:space="preserve"> \* MERGEFORMAT </w:instrText>
      </w:r>
      <w:r w:rsidR="002C3C07" w:rsidRPr="00FF479E">
        <w:fldChar w:fldCharType="separate"/>
      </w:r>
      <w:proofErr w:type="gramStart"/>
      <w:r w:rsidR="00315A87">
        <w:t>14.3.1</w:t>
      </w:r>
      <w:proofErr w:type="gramEnd"/>
      <w:r w:rsidR="002C3C07" w:rsidRPr="00FF479E">
        <w:fldChar w:fldCharType="end"/>
      </w:r>
      <w:r w:rsidR="002C3C07" w:rsidRPr="00FF479E">
        <w:t xml:space="preserve"> této Smlouvy, přičemž účinnost této licence nastává okamžikem akceptace součásti Díla</w:t>
      </w:r>
      <w:r w:rsidR="008453D3" w:rsidRPr="00FF479E">
        <w:t xml:space="preserve"> či výsledku </w:t>
      </w:r>
      <w:r w:rsidR="00600D84">
        <w:t>jiného plnění</w:t>
      </w:r>
      <w:r w:rsidR="002C3C07" w:rsidRPr="00FF479E">
        <w:t>, která příslušné autorské dílo obsahuje; do té doby je Objednatel oprávněn autorské dílo užít v rozsahu a způsobem nezbytným k provedení akceptace příslušné součásti Díla</w:t>
      </w:r>
      <w:r w:rsidR="00D26908" w:rsidRPr="00FF479E">
        <w:t xml:space="preserve"> či výsledku </w:t>
      </w:r>
      <w:r w:rsidR="00600D84">
        <w:t>jiného plnění</w:t>
      </w:r>
      <w:r w:rsidR="002C3C07" w:rsidRPr="00FF479E">
        <w:t>.</w:t>
      </w:r>
      <w:bookmarkEnd w:id="141"/>
    </w:p>
    <w:p w14:paraId="1067AFAD" w14:textId="0F1E1124" w:rsidR="002C3C07" w:rsidRPr="00FF479E" w:rsidRDefault="002C3C07" w:rsidP="008453D3">
      <w:pPr>
        <w:pStyle w:val="RLTextlnkuslovan"/>
        <w:numPr>
          <w:ilvl w:val="2"/>
          <w:numId w:val="1"/>
        </w:numPr>
      </w:pPr>
      <w:r w:rsidRPr="00FF479E">
        <w:t xml:space="preserve">Udělení licence nelze ze strany </w:t>
      </w:r>
      <w:r w:rsidR="00902894" w:rsidRPr="00FF479E">
        <w:t>Poskytovatel</w:t>
      </w:r>
      <w:r w:rsidRPr="00FF479E">
        <w:t xml:space="preserve">e vypovědět a její účinnost trvá i po skončení účinnosti této Smlouvy, nedohodnou-li se </w:t>
      </w:r>
      <w:r w:rsidR="00600D84">
        <w:t>s</w:t>
      </w:r>
      <w:r w:rsidR="00600D84" w:rsidRPr="00FF479E">
        <w:t xml:space="preserve">mluvní </w:t>
      </w:r>
      <w:r w:rsidRPr="00FF479E">
        <w:t>strany výslovně jinak.</w:t>
      </w:r>
    </w:p>
    <w:p w14:paraId="74CB2FB9" w14:textId="0F844F13" w:rsidR="002C3C07" w:rsidRPr="00FF479E" w:rsidRDefault="002C3C07" w:rsidP="008453D3">
      <w:pPr>
        <w:pStyle w:val="RLTextlnkuslovan"/>
        <w:numPr>
          <w:ilvl w:val="2"/>
          <w:numId w:val="1"/>
        </w:numPr>
        <w:rPr>
          <w:szCs w:val="22"/>
        </w:rPr>
      </w:pPr>
      <w:bookmarkStart w:id="142" w:name="_Ref224699397"/>
      <w:r w:rsidRPr="00FF479E">
        <w:rPr>
          <w:szCs w:val="22"/>
        </w:rPr>
        <w:t xml:space="preserve">Smluvní strany výslovně prohlašují, že pokud při poskytování plnění dle této Smlouvy vznikne činností </w:t>
      </w:r>
      <w:r w:rsidR="00902894" w:rsidRPr="00FF479E">
        <w:rPr>
          <w:szCs w:val="22"/>
        </w:rPr>
        <w:t>Poskytovatel</w:t>
      </w:r>
      <w:r w:rsidRPr="00FF479E">
        <w:rPr>
          <w:szCs w:val="22"/>
        </w:rPr>
        <w:t xml:space="preserve">e a Objednatele dílo spoluautorů a nedohodnou-li se smluvní strany výslovně jinak, bude se mít za to, že je Objednatel oprávněn vykonávat majetková autorská práva k dílu spoluautorů tak, jako by byl jejich výlučným vykonavatelem a že </w:t>
      </w:r>
      <w:r w:rsidR="00902894" w:rsidRPr="00FF479E">
        <w:rPr>
          <w:szCs w:val="22"/>
        </w:rPr>
        <w:t>Poskytovatel</w:t>
      </w:r>
      <w:r w:rsidRPr="00FF479E">
        <w:rPr>
          <w:szCs w:val="22"/>
        </w:rPr>
        <w:t xml:space="preserve"> udělil Objednateli souhlas k jakékoliv změně nebo jinému zásahu do díla spoluautorů. Cena Díla </w:t>
      </w:r>
      <w:r w:rsidR="00FB29ED" w:rsidRPr="00FF479E">
        <w:rPr>
          <w:szCs w:val="22"/>
        </w:rPr>
        <w:t xml:space="preserve">a </w:t>
      </w:r>
      <w:r w:rsidR="00600D84">
        <w:t xml:space="preserve">jiného plnění </w:t>
      </w:r>
      <w:r w:rsidRPr="00FF479E">
        <w:rPr>
          <w:szCs w:val="22"/>
        </w:rPr>
        <w:t xml:space="preserve">dle </w:t>
      </w:r>
      <w:r w:rsidR="00FB29ED" w:rsidRPr="00FF479E">
        <w:rPr>
          <w:szCs w:val="22"/>
        </w:rPr>
        <w:t>čl</w:t>
      </w:r>
      <w:r w:rsidRPr="00FF479E">
        <w:rPr>
          <w:szCs w:val="22"/>
        </w:rPr>
        <w:t xml:space="preserve">. </w:t>
      </w:r>
      <w:r w:rsidR="00FB29ED" w:rsidRPr="00FF479E">
        <w:rPr>
          <w:szCs w:val="22"/>
        </w:rPr>
        <w:fldChar w:fldCharType="begin"/>
      </w:r>
      <w:r w:rsidR="00FB29ED" w:rsidRPr="00FF479E">
        <w:rPr>
          <w:szCs w:val="22"/>
        </w:rPr>
        <w:instrText xml:space="preserve"> REF _Ref395773580 \r \h </w:instrText>
      </w:r>
      <w:r w:rsidR="00880DC2" w:rsidRPr="00FF479E">
        <w:rPr>
          <w:szCs w:val="22"/>
        </w:rPr>
        <w:instrText xml:space="preserve"> \* MERGEFORMAT </w:instrText>
      </w:r>
      <w:r w:rsidR="00FB29ED" w:rsidRPr="00FF479E">
        <w:rPr>
          <w:szCs w:val="22"/>
        </w:rPr>
      </w:r>
      <w:r w:rsidR="00FB29ED" w:rsidRPr="00FF479E">
        <w:rPr>
          <w:szCs w:val="22"/>
        </w:rPr>
        <w:fldChar w:fldCharType="separate"/>
      </w:r>
      <w:r w:rsidR="00315A87">
        <w:rPr>
          <w:szCs w:val="22"/>
        </w:rPr>
        <w:t>12</w:t>
      </w:r>
      <w:r w:rsidR="00FB29ED" w:rsidRPr="00FF479E">
        <w:rPr>
          <w:szCs w:val="22"/>
        </w:rPr>
        <w:fldChar w:fldCharType="end"/>
      </w:r>
      <w:r w:rsidRPr="00FF479E">
        <w:rPr>
          <w:szCs w:val="22"/>
        </w:rPr>
        <w:t xml:space="preserve"> této Smlouvy je stanovena se zohledněním tohoto ustanovení a </w:t>
      </w:r>
      <w:r w:rsidR="00902894" w:rsidRPr="00FF479E">
        <w:rPr>
          <w:szCs w:val="22"/>
        </w:rPr>
        <w:t>Poskytovatel</w:t>
      </w:r>
      <w:r w:rsidRPr="00FF479E">
        <w:rPr>
          <w:szCs w:val="22"/>
        </w:rPr>
        <w:t xml:space="preserve">i nevzniknou v případě vytvoření díla spoluautorů žádné nové nároky na odměnu. </w:t>
      </w:r>
    </w:p>
    <w:p w14:paraId="31F2CF08" w14:textId="77777777" w:rsidR="002C3C07" w:rsidRPr="00FF479E" w:rsidRDefault="00902894" w:rsidP="008453D3">
      <w:pPr>
        <w:pStyle w:val="RLTextlnkuslovan"/>
        <w:numPr>
          <w:ilvl w:val="2"/>
          <w:numId w:val="1"/>
        </w:numPr>
        <w:rPr>
          <w:szCs w:val="22"/>
        </w:rPr>
      </w:pPr>
      <w:bookmarkStart w:id="143" w:name="_Ref395774036"/>
      <w:r w:rsidRPr="00FF479E">
        <w:rPr>
          <w:szCs w:val="22"/>
        </w:rPr>
        <w:t>Poskytovatel</w:t>
      </w:r>
      <w:r w:rsidR="002C3C07" w:rsidRPr="00FF479E">
        <w:rPr>
          <w:szCs w:val="22"/>
        </w:rPr>
        <w:t xml:space="preserve"> je povinen postupovat tak, aby udělení licence k autorskému dílu dle této Smlouvy včetně oprávnění udělit podlicenci </w:t>
      </w:r>
      <w:r w:rsidR="009641DB" w:rsidRPr="00FF479E">
        <w:rPr>
          <w:szCs w:val="22"/>
        </w:rPr>
        <w:t xml:space="preserve">a souvisejících oprávnění </w:t>
      </w:r>
      <w:r w:rsidR="002C3C07" w:rsidRPr="00FF479E">
        <w:rPr>
          <w:szCs w:val="22"/>
        </w:rPr>
        <w:t>zabezpečil, a to bez újmy na právech třetích osob.</w:t>
      </w:r>
      <w:bookmarkEnd w:id="143"/>
      <w:r w:rsidR="002C3C07" w:rsidRPr="00FF479E">
        <w:rPr>
          <w:szCs w:val="22"/>
        </w:rPr>
        <w:t xml:space="preserve"> </w:t>
      </w:r>
    </w:p>
    <w:p w14:paraId="4AFD4571" w14:textId="61DA39D5" w:rsidR="008453D3" w:rsidRPr="00FF479E" w:rsidRDefault="00B062B2" w:rsidP="008453D3">
      <w:pPr>
        <w:pStyle w:val="RLTextlnkuslovan"/>
        <w:numPr>
          <w:ilvl w:val="2"/>
          <w:numId w:val="1"/>
        </w:numPr>
      </w:pPr>
      <w:bookmarkStart w:id="144" w:name="_Ref367583606"/>
      <w:r w:rsidRPr="00FF479E">
        <w:t>S</w:t>
      </w:r>
      <w:r w:rsidR="008453D3" w:rsidRPr="00FF479E">
        <w:t xml:space="preserve">oučástí Díla nebo </w:t>
      </w:r>
      <w:r w:rsidR="00600D84">
        <w:t xml:space="preserve">jiného plnění </w:t>
      </w:r>
      <w:r w:rsidRPr="00FF479E">
        <w:t xml:space="preserve">může </w:t>
      </w:r>
      <w:r w:rsidR="008453D3" w:rsidRPr="00FF479E">
        <w:t xml:space="preserve">být tzv. </w:t>
      </w:r>
      <w:r w:rsidR="00A82933" w:rsidRPr="00FF479E">
        <w:t xml:space="preserve">proprietární </w:t>
      </w:r>
      <w:r w:rsidR="008453D3" w:rsidRPr="00FF479E">
        <w:t>software (dále jen „</w:t>
      </w:r>
      <w:r w:rsidR="00A82933" w:rsidRPr="00FF479E">
        <w:rPr>
          <w:b/>
        </w:rPr>
        <w:t>proprietární</w:t>
      </w:r>
      <w:r w:rsidR="008453D3" w:rsidRPr="00FF479E">
        <w:rPr>
          <w:b/>
        </w:rPr>
        <w:t xml:space="preserve"> software</w:t>
      </w:r>
      <w:r w:rsidR="008453D3" w:rsidRPr="00FF479E">
        <w:t>“),</w:t>
      </w:r>
      <w:r w:rsidR="006826ED" w:rsidRPr="00FF479E">
        <w:t xml:space="preserve"> anebo tzv. open source software,</w:t>
      </w:r>
      <w:r w:rsidR="008453D3" w:rsidRPr="00FF479E">
        <w:t xml:space="preserve"> </w:t>
      </w:r>
      <w:r w:rsidR="000F0440" w:rsidRPr="00FF479E">
        <w:t>u</w:t>
      </w:r>
      <w:r w:rsidR="00894C2A" w:rsidRPr="00FF479E">
        <w:t> </w:t>
      </w:r>
      <w:r w:rsidR="000F0440" w:rsidRPr="00FF479E">
        <w:t xml:space="preserve">kterého </w:t>
      </w:r>
      <w:r w:rsidR="00902894" w:rsidRPr="00FF479E">
        <w:t>Poskytovatel</w:t>
      </w:r>
      <w:r w:rsidR="000F0440" w:rsidRPr="00FF479E">
        <w:t xml:space="preserve"> nemůže udělit Objednateli oprávnění dle předchozích ustanovení tohoto odst. </w:t>
      </w:r>
      <w:r w:rsidR="000F0440" w:rsidRPr="00FF479E">
        <w:fldChar w:fldCharType="begin"/>
      </w:r>
      <w:r w:rsidR="000F0440" w:rsidRPr="00FF479E">
        <w:instrText xml:space="preserve"> REF _Ref367579157 \r \h </w:instrText>
      </w:r>
      <w:r w:rsidR="00880DC2" w:rsidRPr="00FF479E">
        <w:instrText xml:space="preserve"> \* MERGEFORMAT </w:instrText>
      </w:r>
      <w:r w:rsidR="000F0440" w:rsidRPr="00FF479E">
        <w:fldChar w:fldCharType="separate"/>
      </w:r>
      <w:proofErr w:type="gramStart"/>
      <w:r w:rsidR="00315A87">
        <w:t>14.3</w:t>
      </w:r>
      <w:r w:rsidR="000F0440" w:rsidRPr="00FF479E">
        <w:fldChar w:fldCharType="end"/>
      </w:r>
      <w:r w:rsidR="00600D84">
        <w:t xml:space="preserve"> této</w:t>
      </w:r>
      <w:proofErr w:type="gramEnd"/>
      <w:r w:rsidR="00600D84">
        <w:t xml:space="preserve"> Smlouvy</w:t>
      </w:r>
      <w:r w:rsidR="00894C2A" w:rsidRPr="00FF479E">
        <w:t xml:space="preserve"> nebo to po něm nelze spravedlivě požadovat</w:t>
      </w:r>
      <w:r w:rsidR="000F0440" w:rsidRPr="00FF479E">
        <w:t xml:space="preserve">, </w:t>
      </w:r>
      <w:r w:rsidRPr="00FF479E">
        <w:t>pouze při splnění některé z následujících podmínek</w:t>
      </w:r>
      <w:r w:rsidR="008453D3" w:rsidRPr="00FF479E">
        <w:t>:</w:t>
      </w:r>
      <w:bookmarkEnd w:id="144"/>
    </w:p>
    <w:p w14:paraId="715DCA3A" w14:textId="49934CFD" w:rsidR="008453D3" w:rsidRPr="00FF479E" w:rsidRDefault="00B062B2" w:rsidP="008453D3">
      <w:pPr>
        <w:pStyle w:val="RLTextlnkuslovan"/>
        <w:numPr>
          <w:ilvl w:val="3"/>
          <w:numId w:val="1"/>
        </w:numPr>
      </w:pPr>
      <w:bookmarkStart w:id="145" w:name="_Ref367578992"/>
      <w:r w:rsidRPr="00FF479E">
        <w:t>Jedná se o</w:t>
      </w:r>
      <w:r w:rsidR="008453D3" w:rsidRPr="00FF479E">
        <w:t xml:space="preserve"> software renomovaných výrobců, jenž je na trhu běžně dostupný</w:t>
      </w:r>
      <w:r w:rsidR="000F0440" w:rsidRPr="00FF479E">
        <w:t>, tj.</w:t>
      </w:r>
      <w:r w:rsidR="008453D3" w:rsidRPr="00FF479E">
        <w:t xml:space="preserve"> nabízený </w:t>
      </w:r>
      <w:r w:rsidR="000F0440" w:rsidRPr="00FF479E">
        <w:t xml:space="preserve">na území České republiky </w:t>
      </w:r>
      <w:r w:rsidR="008453D3" w:rsidRPr="00FF479E">
        <w:t>alespoň třemi</w:t>
      </w:r>
      <w:r w:rsidR="000F0440" w:rsidRPr="00FF479E">
        <w:t xml:space="preserve"> na sobě nezávislými a vzájemně nepropojenými subjekty</w:t>
      </w:r>
      <w:r w:rsidR="00894C2A" w:rsidRPr="00FF479E">
        <w:t xml:space="preserve"> oprávněnými takovýto software upravovat,</w:t>
      </w:r>
      <w:r w:rsidR="000F0440" w:rsidRPr="00FF479E">
        <w:t xml:space="preserve"> a</w:t>
      </w:r>
      <w:r w:rsidR="00894C2A" w:rsidRPr="00FF479E">
        <w:t> </w:t>
      </w:r>
      <w:r w:rsidR="000F0440" w:rsidRPr="00FF479E">
        <w:t>který je v době uzavření smlouvy prokazateln</w:t>
      </w:r>
      <w:r w:rsidR="00894C2A" w:rsidRPr="00FF479E">
        <w:t>ě</w:t>
      </w:r>
      <w:r w:rsidR="000F0440" w:rsidRPr="00FF479E">
        <w:t xml:space="preserve"> užíván </w:t>
      </w:r>
      <w:r w:rsidR="00894C2A" w:rsidRPr="00FF479E">
        <w:t>v</w:t>
      </w:r>
      <w:r w:rsidR="00880DC2" w:rsidRPr="00FF479E">
        <w:t> produktivním</w:t>
      </w:r>
      <w:r w:rsidR="00894C2A" w:rsidRPr="00FF479E">
        <w:t xml:space="preserve"> prostředí </w:t>
      </w:r>
      <w:r w:rsidR="000F0440" w:rsidRPr="00FF479E">
        <w:t>nejméně u deseti na sobě nezávislých a vzájemně nepropojených subjektů</w:t>
      </w:r>
      <w:r w:rsidR="00DF5EE2" w:rsidRPr="00FF479E">
        <w:t xml:space="preserve">. </w:t>
      </w:r>
      <w:r w:rsidR="00902894" w:rsidRPr="00FF479E">
        <w:t>Poskytovatel</w:t>
      </w:r>
      <w:r w:rsidR="000F0440" w:rsidRPr="00FF479E">
        <w:t xml:space="preserve"> je povinen </w:t>
      </w:r>
      <w:r w:rsidR="00DF5EE2" w:rsidRPr="00FF479E">
        <w:t xml:space="preserve">poskytnout </w:t>
      </w:r>
      <w:r w:rsidR="00DF5EE2" w:rsidRPr="00FF479E">
        <w:lastRenderedPageBreak/>
        <w:t xml:space="preserve">Objednateli o této </w:t>
      </w:r>
      <w:r w:rsidR="000F0440" w:rsidRPr="00FF479E">
        <w:t xml:space="preserve">skutečnosti </w:t>
      </w:r>
      <w:r w:rsidR="00DF5EE2" w:rsidRPr="00FF479E">
        <w:t xml:space="preserve">písemné prohlášení a </w:t>
      </w:r>
      <w:r w:rsidR="000F0440" w:rsidRPr="00FF479E">
        <w:t xml:space="preserve">na výzvu Objednatele </w:t>
      </w:r>
      <w:r w:rsidR="00DF5EE2" w:rsidRPr="00FF479E">
        <w:t>tuto skutečnost prokázat</w:t>
      </w:r>
      <w:r w:rsidR="000F0440" w:rsidRPr="00FF479E">
        <w:t>.</w:t>
      </w:r>
      <w:bookmarkEnd w:id="145"/>
    </w:p>
    <w:p w14:paraId="36240C88" w14:textId="1156353C" w:rsidR="00B062B2" w:rsidRPr="00FF479E" w:rsidRDefault="00B062B2" w:rsidP="008453D3">
      <w:pPr>
        <w:pStyle w:val="RLTextlnkuslovan"/>
        <w:numPr>
          <w:ilvl w:val="3"/>
          <w:numId w:val="1"/>
        </w:numPr>
      </w:pPr>
      <w:bookmarkStart w:id="146" w:name="_Ref367579663"/>
      <w:r w:rsidRPr="00FF479E">
        <w:t>Jedná se</w:t>
      </w:r>
      <w:r w:rsidR="000F0440" w:rsidRPr="00FF479E">
        <w:t xml:space="preserve"> </w:t>
      </w:r>
      <w:r w:rsidR="00D23799" w:rsidRPr="00FF479E">
        <w:t xml:space="preserve">o </w:t>
      </w:r>
      <w:r w:rsidR="000F0440" w:rsidRPr="00FF479E">
        <w:t>open source software</w:t>
      </w:r>
      <w:r w:rsidRPr="00FF479E">
        <w:t xml:space="preserve">, </w:t>
      </w:r>
      <w:r w:rsidR="00AB2678" w:rsidRPr="00FF479E">
        <w:t xml:space="preserve">který je veřejnosti poskytován zdarma, včetně </w:t>
      </w:r>
      <w:r w:rsidR="009D759D" w:rsidRPr="00FF479E">
        <w:t xml:space="preserve">detailně komentovaných </w:t>
      </w:r>
      <w:r w:rsidR="00AB2678" w:rsidRPr="00FF479E">
        <w:t>zdrojových k</w:t>
      </w:r>
      <w:r w:rsidR="009D759D" w:rsidRPr="00FF479E">
        <w:t xml:space="preserve">ódů, úplné uživatelské, provozní a administrátorské dokumentace </w:t>
      </w:r>
      <w:r w:rsidR="00AB2678" w:rsidRPr="00FF479E">
        <w:t>a práva software měnit.</w:t>
      </w:r>
      <w:r w:rsidR="00DF5EE2" w:rsidRPr="00FF479E">
        <w:t xml:space="preserve"> </w:t>
      </w:r>
      <w:r w:rsidR="00902894" w:rsidRPr="00FF479E">
        <w:t>Poskytovatel</w:t>
      </w:r>
      <w:r w:rsidR="00DF5EE2" w:rsidRPr="00FF479E">
        <w:t xml:space="preserve"> je povinen poskytnout Objednateli o této skutečnosti písemné prohlášení a na výzvu Objedn</w:t>
      </w:r>
      <w:r w:rsidR="008B3DA5">
        <w:t>atele tuto skutečnost prokázat.</w:t>
      </w:r>
      <w:r w:rsidR="00FA5228">
        <w:t xml:space="preserve"> </w:t>
      </w:r>
    </w:p>
    <w:p w14:paraId="200181D1" w14:textId="77777777" w:rsidR="000F0440" w:rsidRPr="00FF479E" w:rsidRDefault="00AB2678" w:rsidP="008453D3">
      <w:pPr>
        <w:pStyle w:val="RLTextlnkuslovan"/>
        <w:numPr>
          <w:ilvl w:val="3"/>
          <w:numId w:val="1"/>
        </w:numPr>
      </w:pPr>
      <w:r w:rsidRPr="00FF479E">
        <w:t>Jedná se o</w:t>
      </w:r>
      <w:r w:rsidR="000F0440" w:rsidRPr="00FF479E">
        <w:t xml:space="preserve"> software, u kterého </w:t>
      </w:r>
      <w:r w:rsidR="00902894" w:rsidRPr="00FF479E">
        <w:t>Poskytovatel</w:t>
      </w:r>
      <w:r w:rsidR="000F0440" w:rsidRPr="00FF479E">
        <w:t xml:space="preserve"> poskytne s ohledem na jeho (i)</w:t>
      </w:r>
      <w:r w:rsidR="00DF5EE2" w:rsidRPr="00FF479E">
        <w:t> </w:t>
      </w:r>
      <w:r w:rsidR="000F0440" w:rsidRPr="00FF479E">
        <w:t>marginální význam, (</w:t>
      </w:r>
      <w:proofErr w:type="spellStart"/>
      <w:r w:rsidR="000F0440" w:rsidRPr="00FF479E">
        <w:t>ii</w:t>
      </w:r>
      <w:proofErr w:type="spellEnd"/>
      <w:r w:rsidR="000F0440" w:rsidRPr="00FF479E">
        <w:t>) nekomplikovanou propojitelnost či (</w:t>
      </w:r>
      <w:proofErr w:type="spellStart"/>
      <w:r w:rsidR="000F0440" w:rsidRPr="00FF479E">
        <w:t>iii</w:t>
      </w:r>
      <w:proofErr w:type="spellEnd"/>
      <w:r w:rsidR="000F0440" w:rsidRPr="00FF479E">
        <w:t>)</w:t>
      </w:r>
      <w:r w:rsidR="00DF5EE2" w:rsidRPr="00FF479E">
        <w:t> </w:t>
      </w:r>
      <w:r w:rsidR="009641DB" w:rsidRPr="00FF479E">
        <w:t xml:space="preserve">oddělitelnost a </w:t>
      </w:r>
      <w:r w:rsidR="000F0440" w:rsidRPr="00FF479E">
        <w:t xml:space="preserve">nahraditelnost v Systému </w:t>
      </w:r>
      <w:r w:rsidR="009641DB" w:rsidRPr="00FF479E">
        <w:t xml:space="preserve">bez nutnosti vynakládání výraznějších prostředků, </w:t>
      </w:r>
      <w:r w:rsidR="000F0440" w:rsidRPr="00FF479E">
        <w:t xml:space="preserve">písemnou garanci, že další rozvoj Systému jinou osobou než </w:t>
      </w:r>
      <w:r w:rsidR="00902894" w:rsidRPr="00FF479E">
        <w:t>Poskytovatel</w:t>
      </w:r>
      <w:r w:rsidR="000F0440" w:rsidRPr="00FF479E">
        <w:t>e</w:t>
      </w:r>
      <w:r w:rsidR="00894C2A" w:rsidRPr="00FF479E">
        <w:t>m</w:t>
      </w:r>
      <w:r w:rsidR="000F0440" w:rsidRPr="00FF479E">
        <w:t xml:space="preserve"> je možné provádět bez toho, aby tím </w:t>
      </w:r>
      <w:r w:rsidR="00470471" w:rsidRPr="00FF479E">
        <w:t xml:space="preserve">byla </w:t>
      </w:r>
      <w:r w:rsidR="000F0440" w:rsidRPr="00FF479E">
        <w:t>dotčen</w:t>
      </w:r>
      <w:r w:rsidR="00D23799" w:rsidRPr="00FF479E">
        <w:t>a</w:t>
      </w:r>
      <w:r w:rsidR="000F0440" w:rsidRPr="00FF479E">
        <w:t xml:space="preserve"> práva autorů takovéhoto softwar</w:t>
      </w:r>
      <w:r w:rsidR="00E93DA3" w:rsidRPr="00FF479E">
        <w:t>u</w:t>
      </w:r>
      <w:r w:rsidR="009641DB" w:rsidRPr="00FF479E">
        <w:t xml:space="preserve">, </w:t>
      </w:r>
      <w:r w:rsidR="00894C2A" w:rsidRPr="00FF479E">
        <w:t xml:space="preserve">neboť nebude </w:t>
      </w:r>
      <w:r w:rsidR="009641DB" w:rsidRPr="00FF479E">
        <w:t>nutné zasahovat do zdrojových kódů takovéhoto softwar</w:t>
      </w:r>
      <w:r w:rsidR="00E93DA3" w:rsidRPr="00FF479E">
        <w:t>u</w:t>
      </w:r>
      <w:r w:rsidR="009641DB" w:rsidRPr="00FF479E">
        <w:t xml:space="preserve"> </w:t>
      </w:r>
      <w:r w:rsidR="00894C2A" w:rsidRPr="00FF479E">
        <w:t xml:space="preserve">anebo proto, že případné </w:t>
      </w:r>
      <w:r w:rsidR="009641DB" w:rsidRPr="00FF479E">
        <w:t>nahrazení takovéhoto softwar</w:t>
      </w:r>
      <w:r w:rsidR="00E93DA3" w:rsidRPr="00FF479E">
        <w:t>u</w:t>
      </w:r>
      <w:r w:rsidR="009641DB" w:rsidRPr="00FF479E">
        <w:t xml:space="preserve"> </w:t>
      </w:r>
      <w:r w:rsidR="00894C2A" w:rsidRPr="00FF479E">
        <w:t xml:space="preserve">nebude </w:t>
      </w:r>
      <w:r w:rsidR="009641DB" w:rsidRPr="00FF479E">
        <w:t>představov</w:t>
      </w:r>
      <w:r w:rsidR="00894C2A" w:rsidRPr="00FF479E">
        <w:t>at</w:t>
      </w:r>
      <w:r w:rsidR="009641DB" w:rsidRPr="00FF479E">
        <w:t xml:space="preserve"> výraznější komplikaci a náklad na straně Objednatele.</w:t>
      </w:r>
      <w:bookmarkEnd w:id="146"/>
    </w:p>
    <w:p w14:paraId="74DE028B" w14:textId="77777777" w:rsidR="003E2108" w:rsidRPr="00FF479E" w:rsidRDefault="00902894" w:rsidP="008453D3">
      <w:pPr>
        <w:pStyle w:val="RLTextlnkuslovan"/>
        <w:numPr>
          <w:ilvl w:val="3"/>
          <w:numId w:val="1"/>
        </w:numPr>
      </w:pPr>
      <w:r w:rsidRPr="00FF479E">
        <w:t>Poskytovatel</w:t>
      </w:r>
      <w:r w:rsidR="003E2108" w:rsidRPr="00FF479E">
        <w:t xml:space="preserve"> </w:t>
      </w:r>
      <w:r w:rsidR="00E200A2" w:rsidRPr="00FF479E">
        <w:t>O</w:t>
      </w:r>
      <w:r w:rsidR="003E2108" w:rsidRPr="00FF479E">
        <w:t>bjednateli k softwar</w:t>
      </w:r>
      <w:r w:rsidR="00BF5972" w:rsidRPr="00FF479E">
        <w:t>e</w:t>
      </w:r>
      <w:r w:rsidR="003E2108" w:rsidRPr="00FF479E">
        <w:t xml:space="preserve"> poskytne nebo zprostředkuje poskytnutí </w:t>
      </w:r>
      <w:r w:rsidR="001F21A9" w:rsidRPr="00FF479E">
        <w:t xml:space="preserve">úplných komentovaných </w:t>
      </w:r>
      <w:r w:rsidR="003E2108" w:rsidRPr="00FF479E">
        <w:t xml:space="preserve">zdrojových kódů </w:t>
      </w:r>
      <w:r w:rsidR="002C3A76" w:rsidRPr="00FF479E">
        <w:t>softwar</w:t>
      </w:r>
      <w:r w:rsidR="00E200A2" w:rsidRPr="00FF479E">
        <w:t>e</w:t>
      </w:r>
      <w:r w:rsidR="002C3A76" w:rsidRPr="00FF479E">
        <w:t xml:space="preserve"> </w:t>
      </w:r>
      <w:r w:rsidR="003E2108" w:rsidRPr="00FF479E">
        <w:t xml:space="preserve">a bezpodmínečného práva </w:t>
      </w:r>
      <w:r w:rsidR="00FB29ED" w:rsidRPr="00FF479E">
        <w:t>provádět jakékoliv modifikace, úpravy, změny takového software a dle svého uvážení do něj zasahovat, zapracovávat ho do dalších autorských děl, zařazovat ho do děl souborných či do databází apod., a to i prostřednictvím třetích osob</w:t>
      </w:r>
      <w:r w:rsidR="003E2108" w:rsidRPr="00FF479E">
        <w:t>.</w:t>
      </w:r>
      <w:r w:rsidR="002E1F14" w:rsidRPr="00FF479E">
        <w:t xml:space="preserve"> Poskytování zdrojových kódů se řídí čl. </w:t>
      </w:r>
      <w:r w:rsidR="002E1F14" w:rsidRPr="00FF479E">
        <w:fldChar w:fldCharType="begin"/>
      </w:r>
      <w:r w:rsidR="002E1F14" w:rsidRPr="00FF479E">
        <w:instrText xml:space="preserve"> REF _Ref367091049 \r \h </w:instrText>
      </w:r>
      <w:r w:rsidR="00880DC2" w:rsidRPr="00FF479E">
        <w:instrText xml:space="preserve"> \* MERGEFORMAT </w:instrText>
      </w:r>
      <w:r w:rsidR="002E1F14" w:rsidRPr="00FF479E">
        <w:fldChar w:fldCharType="separate"/>
      </w:r>
      <w:r w:rsidR="00315A87">
        <w:t>13</w:t>
      </w:r>
      <w:r w:rsidR="002E1F14" w:rsidRPr="00FF479E">
        <w:fldChar w:fldCharType="end"/>
      </w:r>
      <w:r w:rsidR="000B7427" w:rsidRPr="00FF479E">
        <w:t xml:space="preserve"> této Smlouvy</w:t>
      </w:r>
      <w:r w:rsidR="002E1F14" w:rsidRPr="00FF479E">
        <w:t>.</w:t>
      </w:r>
    </w:p>
    <w:p w14:paraId="0414839D" w14:textId="77777777" w:rsidR="003E2108" w:rsidRPr="00FF479E" w:rsidRDefault="003E2108" w:rsidP="009C03F6">
      <w:pPr>
        <w:pStyle w:val="RLTextlnkuslovan"/>
        <w:numPr>
          <w:ilvl w:val="3"/>
          <w:numId w:val="1"/>
        </w:numPr>
      </w:pPr>
      <w:r w:rsidRPr="00FF479E">
        <w:t>Jedná se o software, jehož API</w:t>
      </w:r>
      <w:r w:rsidR="009C03F6" w:rsidRPr="00FF479E">
        <w:t xml:space="preserve"> (</w:t>
      </w:r>
      <w:proofErr w:type="spellStart"/>
      <w:r w:rsidR="009C03F6" w:rsidRPr="00FF479E">
        <w:rPr>
          <w:i/>
        </w:rPr>
        <w:t>Application</w:t>
      </w:r>
      <w:proofErr w:type="spellEnd"/>
      <w:r w:rsidR="009C03F6" w:rsidRPr="00FF479E">
        <w:rPr>
          <w:i/>
        </w:rPr>
        <w:t xml:space="preserve"> </w:t>
      </w:r>
      <w:proofErr w:type="spellStart"/>
      <w:r w:rsidR="009C03F6" w:rsidRPr="00FF479E">
        <w:rPr>
          <w:i/>
        </w:rPr>
        <w:t>Programming</w:t>
      </w:r>
      <w:proofErr w:type="spellEnd"/>
      <w:r w:rsidR="009C03F6" w:rsidRPr="00FF479E">
        <w:rPr>
          <w:i/>
        </w:rPr>
        <w:t xml:space="preserve"> Interface</w:t>
      </w:r>
      <w:r w:rsidRPr="00FF479E">
        <w:t>) pokrývá všechny moduly</w:t>
      </w:r>
      <w:r w:rsidR="001F21A9" w:rsidRPr="00FF479E">
        <w:t xml:space="preserve"> a funkcionality softwar</w:t>
      </w:r>
      <w:r w:rsidR="00BF5972" w:rsidRPr="00FF479E">
        <w:t>e</w:t>
      </w:r>
      <w:r w:rsidR="001F21A9" w:rsidRPr="00FF479E">
        <w:t>, je dobře dokumentované, umožňuje zapouzdření softwar</w:t>
      </w:r>
      <w:r w:rsidR="00BF5972" w:rsidRPr="00FF479E">
        <w:t>e</w:t>
      </w:r>
      <w:r w:rsidR="001F21A9" w:rsidRPr="00FF479E">
        <w:t xml:space="preserve"> a jeho adaptaci v rámci měnících se podmínek IT prostředí Objednatele</w:t>
      </w:r>
      <w:r w:rsidR="002C3A76" w:rsidRPr="00FF479E">
        <w:t xml:space="preserve"> bez nutnosti zá</w:t>
      </w:r>
      <w:r w:rsidR="00E93DA3" w:rsidRPr="00FF479E">
        <w:t>sahu do zdrojových kódů softwaru</w:t>
      </w:r>
      <w:r w:rsidR="001F21A9" w:rsidRPr="00FF479E">
        <w:t xml:space="preserve">, a </w:t>
      </w:r>
      <w:r w:rsidR="00902894" w:rsidRPr="00FF479E">
        <w:t>Poskytovatel</w:t>
      </w:r>
      <w:r w:rsidR="001F21A9" w:rsidRPr="00FF479E">
        <w:t xml:space="preserve"> poskytne </w:t>
      </w:r>
      <w:r w:rsidR="0043618A" w:rsidRPr="00FF479E">
        <w:t>O</w:t>
      </w:r>
      <w:r w:rsidR="001F21A9" w:rsidRPr="00FF479E">
        <w:t xml:space="preserve">bjednateli právo užít toto </w:t>
      </w:r>
      <w:r w:rsidR="00B40321" w:rsidRPr="00FF479E">
        <w:t xml:space="preserve">rozhraní pro programování aplikací </w:t>
      </w:r>
      <w:r w:rsidR="001F21A9" w:rsidRPr="00FF479E">
        <w:t>ve stejném rozsahu jako software.</w:t>
      </w:r>
    </w:p>
    <w:p w14:paraId="2209CDEB" w14:textId="77777777" w:rsidR="00B63F97" w:rsidRPr="00FF479E" w:rsidRDefault="00902894" w:rsidP="009C03F6">
      <w:pPr>
        <w:pStyle w:val="RLTextlnkuslovan"/>
        <w:numPr>
          <w:ilvl w:val="3"/>
          <w:numId w:val="1"/>
        </w:numPr>
      </w:pPr>
      <w:r w:rsidRPr="00FF479E">
        <w:t>Poskytovatel</w:t>
      </w:r>
      <w:r w:rsidR="001F21A9" w:rsidRPr="00FF479E">
        <w:t xml:space="preserve"> se zaváže Objednateli po ukončení implementace na písemnou výzvu Objednatele nejpozději do 30 dnů poskytnout </w:t>
      </w:r>
      <w:r w:rsidR="002C3A76" w:rsidRPr="00FF479E">
        <w:t>(i) úplné komentované zdrojové kódy softwar</w:t>
      </w:r>
      <w:r w:rsidR="001B5EC1" w:rsidRPr="00FF479E">
        <w:t>u</w:t>
      </w:r>
      <w:r w:rsidR="002C3A76" w:rsidRPr="00FF479E">
        <w:t xml:space="preserve"> a bezpodmínečné právo software měnit nebo (</w:t>
      </w:r>
      <w:proofErr w:type="spellStart"/>
      <w:r w:rsidR="002C3A76" w:rsidRPr="00FF479E">
        <w:t>ii</w:t>
      </w:r>
      <w:proofErr w:type="spellEnd"/>
      <w:r w:rsidR="002C3A76" w:rsidRPr="00FF479E">
        <w:t>) API</w:t>
      </w:r>
      <w:r w:rsidR="009C03F6" w:rsidRPr="00FF479E">
        <w:t xml:space="preserve"> (</w:t>
      </w:r>
      <w:proofErr w:type="spellStart"/>
      <w:r w:rsidR="009C03F6" w:rsidRPr="00FF479E">
        <w:rPr>
          <w:i/>
        </w:rPr>
        <w:t>Application</w:t>
      </w:r>
      <w:proofErr w:type="spellEnd"/>
      <w:r w:rsidR="009C03F6" w:rsidRPr="00FF479E">
        <w:rPr>
          <w:i/>
        </w:rPr>
        <w:t xml:space="preserve"> </w:t>
      </w:r>
      <w:proofErr w:type="spellStart"/>
      <w:r w:rsidR="009C03F6" w:rsidRPr="00FF479E">
        <w:rPr>
          <w:i/>
        </w:rPr>
        <w:t>Programming</w:t>
      </w:r>
      <w:proofErr w:type="spellEnd"/>
      <w:r w:rsidR="009C03F6" w:rsidRPr="00FF479E">
        <w:rPr>
          <w:i/>
        </w:rPr>
        <w:t xml:space="preserve"> Interface</w:t>
      </w:r>
      <w:r w:rsidR="002C3A76" w:rsidRPr="00FF479E">
        <w:t>), které pokrývá všechny</w:t>
      </w:r>
      <w:r w:rsidR="001B5EC1" w:rsidRPr="00FF479E">
        <w:t xml:space="preserve"> moduly a funkcionality softwaru</w:t>
      </w:r>
      <w:r w:rsidR="002C3A76" w:rsidRPr="00FF479E">
        <w:t>, je dobře dokumentované, umožňuje zapouzdření softwar</w:t>
      </w:r>
      <w:r w:rsidR="001B5EC1" w:rsidRPr="00FF479E">
        <w:t>u</w:t>
      </w:r>
      <w:r w:rsidR="002C3A76" w:rsidRPr="00FF479E">
        <w:t xml:space="preserve"> a jeho adaptaci v rámci měnících se podmínek IT prostředí Objednatele bez nutnosti zásahu do zdrojových kódů softwar</w:t>
      </w:r>
      <w:r w:rsidR="001B5EC1" w:rsidRPr="00FF479E">
        <w:t>u</w:t>
      </w:r>
      <w:r w:rsidR="002C3A76" w:rsidRPr="00FF479E">
        <w:t xml:space="preserve">, a právo užít toto </w:t>
      </w:r>
      <w:r w:rsidR="00B40321" w:rsidRPr="00FF479E">
        <w:t xml:space="preserve">rozhraní pro programování aplikací </w:t>
      </w:r>
      <w:r w:rsidR="002C3A76" w:rsidRPr="00FF479E">
        <w:t>ve stejném rozsahu jako software.</w:t>
      </w:r>
      <w:r w:rsidR="00FD7818" w:rsidRPr="00FF479E">
        <w:t xml:space="preserve"> </w:t>
      </w:r>
    </w:p>
    <w:p w14:paraId="6D2D6678" w14:textId="64B329C2" w:rsidR="001F21A9" w:rsidRPr="0049543B" w:rsidRDefault="00FD7818" w:rsidP="00B63F97">
      <w:pPr>
        <w:pStyle w:val="RLTextlnkuslovan"/>
        <w:numPr>
          <w:ilvl w:val="0"/>
          <w:numId w:val="0"/>
        </w:numPr>
        <w:ind w:left="2211"/>
      </w:pPr>
      <w:r w:rsidRPr="00FF479E">
        <w:t xml:space="preserve">V případě že </w:t>
      </w:r>
      <w:r w:rsidR="00902894" w:rsidRPr="00FF479E">
        <w:t>Poskytovatel</w:t>
      </w:r>
      <w:r w:rsidRPr="00FF479E">
        <w:t xml:space="preserve"> poruší </w:t>
      </w:r>
      <w:r w:rsidR="00B63F97" w:rsidRPr="00FF479E">
        <w:t xml:space="preserve">povinnost či prohlášení </w:t>
      </w:r>
      <w:r w:rsidRPr="00FF479E">
        <w:t>dle tohoto odstavce</w:t>
      </w:r>
      <w:r w:rsidR="00B63F97" w:rsidRPr="00FF479E">
        <w:t xml:space="preserve"> </w:t>
      </w:r>
      <w:r w:rsidR="00B63F97" w:rsidRPr="00FF479E">
        <w:fldChar w:fldCharType="begin"/>
      </w:r>
      <w:r w:rsidR="00B63F97" w:rsidRPr="00FF479E">
        <w:instrText xml:space="preserve"> REF _Ref367583606 \r \h  \* MERGEFORMAT </w:instrText>
      </w:r>
      <w:r w:rsidR="00B63F97" w:rsidRPr="00FF479E">
        <w:fldChar w:fldCharType="separate"/>
      </w:r>
      <w:proofErr w:type="gramStart"/>
      <w:r w:rsidR="00315A87">
        <w:t>14.3.7</w:t>
      </w:r>
      <w:proofErr w:type="gramEnd"/>
      <w:r w:rsidR="00B63F97" w:rsidRPr="00FF479E">
        <w:fldChar w:fldCharType="end"/>
      </w:r>
      <w:r w:rsidR="00600D84">
        <w:t xml:space="preserve"> této Smlouvy</w:t>
      </w:r>
      <w:r w:rsidRPr="00FF479E">
        <w:t xml:space="preserve">, </w:t>
      </w:r>
      <w:r w:rsidRPr="0049543B">
        <w:t>je Objednatel oprávněn požadovat úhradu smluvní pokuty ve výši 2.000.000,- Kč za každý jednotlivý případ a náhradu škody v plné výši.</w:t>
      </w:r>
    </w:p>
    <w:p w14:paraId="01C0E8FB" w14:textId="15D8117E" w:rsidR="007E55FA" w:rsidRPr="00FF479E" w:rsidRDefault="00894C2A" w:rsidP="00C471C5">
      <w:pPr>
        <w:pStyle w:val="RLTextlnkuslovan"/>
        <w:numPr>
          <w:ilvl w:val="2"/>
          <w:numId w:val="1"/>
        </w:numPr>
      </w:pPr>
      <w:bookmarkStart w:id="147" w:name="_Ref370383738"/>
      <w:r w:rsidRPr="0049543B">
        <w:t>Pokud se bude</w:t>
      </w:r>
      <w:r w:rsidRPr="00FF479E">
        <w:t xml:space="preserve"> jednat o </w:t>
      </w:r>
      <w:r w:rsidR="00A82933" w:rsidRPr="00FF479E">
        <w:t>proprietární</w:t>
      </w:r>
      <w:r w:rsidRPr="00FF479E">
        <w:t xml:space="preserve"> </w:t>
      </w:r>
      <w:r w:rsidR="002C3C07" w:rsidRPr="00FF479E">
        <w:t xml:space="preserve">software </w:t>
      </w:r>
      <w:r w:rsidR="00902894" w:rsidRPr="00FF479E">
        <w:t>Poskytovatel</w:t>
      </w:r>
      <w:r w:rsidR="002C3C07" w:rsidRPr="00FF479E">
        <w:t>e nebo třetích stran</w:t>
      </w:r>
      <w:r w:rsidRPr="00FF479E">
        <w:t xml:space="preserve"> dle </w:t>
      </w:r>
      <w:r w:rsidR="003E2108" w:rsidRPr="00FF479E">
        <w:t xml:space="preserve">odst. </w:t>
      </w:r>
      <w:r w:rsidR="003E2108" w:rsidRPr="00FF479E">
        <w:fldChar w:fldCharType="begin"/>
      </w:r>
      <w:r w:rsidR="003E2108" w:rsidRPr="00FF479E">
        <w:instrText xml:space="preserve"> REF _Ref367583606 \r \h </w:instrText>
      </w:r>
      <w:r w:rsidR="00880DC2" w:rsidRPr="00FF479E">
        <w:instrText xml:space="preserve"> \* MERGEFORMAT </w:instrText>
      </w:r>
      <w:r w:rsidR="003E2108" w:rsidRPr="00FF479E">
        <w:fldChar w:fldCharType="separate"/>
      </w:r>
      <w:proofErr w:type="gramStart"/>
      <w:r w:rsidR="00315A87">
        <w:t>14.3.7</w:t>
      </w:r>
      <w:proofErr w:type="gramEnd"/>
      <w:r w:rsidR="003E2108" w:rsidRPr="00FF479E">
        <w:fldChar w:fldCharType="end"/>
      </w:r>
      <w:r w:rsidR="00600D84">
        <w:t xml:space="preserve"> této Smlouvy</w:t>
      </w:r>
      <w:r w:rsidR="002C3C07" w:rsidRPr="00FF479E">
        <w:t xml:space="preserve">, </w:t>
      </w:r>
      <w:r w:rsidR="0045556D" w:rsidRPr="00FF479E">
        <w:t xml:space="preserve">tak </w:t>
      </w:r>
      <w:r w:rsidRPr="00FF479E">
        <w:t xml:space="preserve">na rozdíl od </w:t>
      </w:r>
      <w:r w:rsidR="00B63F97" w:rsidRPr="00FF479E">
        <w:t>l</w:t>
      </w:r>
      <w:r w:rsidRPr="00FF479E">
        <w:t xml:space="preserve">icence ke zbývajícím částem </w:t>
      </w:r>
      <w:r w:rsidRPr="00FF479E">
        <w:lastRenderedPageBreak/>
        <w:t xml:space="preserve">Díla nebo </w:t>
      </w:r>
      <w:r w:rsidR="00600D84">
        <w:t xml:space="preserve">jiného plnění </w:t>
      </w:r>
      <w:r w:rsidR="00731AB8" w:rsidRPr="00FF479E">
        <w:t xml:space="preserve">udělované </w:t>
      </w:r>
      <w:r w:rsidR="00B63F97" w:rsidRPr="00FF479E">
        <w:t xml:space="preserve">dle odst. </w:t>
      </w:r>
      <w:r w:rsidR="00B63F97" w:rsidRPr="00FF479E">
        <w:fldChar w:fldCharType="begin"/>
      </w:r>
      <w:r w:rsidR="00B63F97" w:rsidRPr="00FF479E">
        <w:instrText xml:space="preserve"> REF _Ref313634542 \r \h </w:instrText>
      </w:r>
      <w:r w:rsidR="00880DC2" w:rsidRPr="00FF479E">
        <w:instrText xml:space="preserve"> \* MERGEFORMAT </w:instrText>
      </w:r>
      <w:r w:rsidR="00B63F97" w:rsidRPr="00FF479E">
        <w:fldChar w:fldCharType="separate"/>
      </w:r>
      <w:r w:rsidR="00315A87">
        <w:t>14.3.1</w:t>
      </w:r>
      <w:r w:rsidR="00B63F97" w:rsidRPr="00FF479E">
        <w:fldChar w:fldCharType="end"/>
      </w:r>
      <w:r w:rsidR="00B63F97" w:rsidRPr="00FF479E">
        <w:t xml:space="preserve"> až </w:t>
      </w:r>
      <w:r w:rsidR="00B63F97" w:rsidRPr="00FF479E">
        <w:fldChar w:fldCharType="begin"/>
      </w:r>
      <w:r w:rsidR="00B63F97" w:rsidRPr="00FF479E">
        <w:instrText xml:space="preserve"> REF _Ref395774036 \r \h </w:instrText>
      </w:r>
      <w:r w:rsidR="00880DC2" w:rsidRPr="00FF479E">
        <w:instrText xml:space="preserve"> \* MERGEFORMAT </w:instrText>
      </w:r>
      <w:r w:rsidR="00B63F97" w:rsidRPr="00FF479E">
        <w:fldChar w:fldCharType="separate"/>
      </w:r>
      <w:r w:rsidR="00315A87">
        <w:t>14.3.6</w:t>
      </w:r>
      <w:r w:rsidR="00B63F97" w:rsidRPr="00FF479E">
        <w:fldChar w:fldCharType="end"/>
      </w:r>
      <w:r w:rsidR="00B63F97" w:rsidRPr="00FF479E">
        <w:t xml:space="preserve"> této Smlouvy </w:t>
      </w:r>
      <w:r w:rsidRPr="00FF479E">
        <w:t xml:space="preserve">postačí, aby </w:t>
      </w:r>
      <w:r w:rsidR="00470471" w:rsidRPr="00FF479E">
        <w:t xml:space="preserve">udělená </w:t>
      </w:r>
      <w:r w:rsidRPr="00FF479E">
        <w:t>licence k takovému softwar</w:t>
      </w:r>
      <w:r w:rsidR="009215C7" w:rsidRPr="00FF479E">
        <w:t>e</w:t>
      </w:r>
      <w:r w:rsidRPr="00FF479E">
        <w:t xml:space="preserve"> zahrnovala </w:t>
      </w:r>
      <w:r w:rsidR="0049497A" w:rsidRPr="00FF479E">
        <w:t xml:space="preserve">nevýhradní </w:t>
      </w:r>
      <w:r w:rsidRPr="00FF479E">
        <w:t xml:space="preserve">oprávnění užít jej jakýmkoli způsobem nejméně po dobu </w:t>
      </w:r>
      <w:r w:rsidR="00B91A0F" w:rsidRPr="00FF479E">
        <w:t>trvání této Smlouvy</w:t>
      </w:r>
      <w:r w:rsidR="0016760A" w:rsidRPr="00FF479E">
        <w:t xml:space="preserve"> a po jejím skončení až do uplynutí 1 kalendářního roku po roku, ve kterém skončila účinnost této Smlouvy</w:t>
      </w:r>
      <w:r w:rsidR="00B91A0F" w:rsidRPr="00FF479E">
        <w:t xml:space="preserve"> </w:t>
      </w:r>
      <w:r w:rsidRPr="00FF479E">
        <w:t>na území České republiky a</w:t>
      </w:r>
      <w:r w:rsidR="0049497A" w:rsidRPr="00FF479E">
        <w:t> </w:t>
      </w:r>
      <w:r w:rsidR="002C3C07" w:rsidRPr="00FF479E">
        <w:t>v</w:t>
      </w:r>
      <w:r w:rsidRPr="00FF479E">
        <w:t xml:space="preserve"> množstevním </w:t>
      </w:r>
      <w:r w:rsidR="002C3C07" w:rsidRPr="00FF479E">
        <w:t>rozsahu</w:t>
      </w:r>
      <w:r w:rsidRPr="00FF479E">
        <w:t>,</w:t>
      </w:r>
      <w:r w:rsidR="00884E05" w:rsidRPr="00FF479E">
        <w:t xml:space="preserve"> který</w:t>
      </w:r>
      <w:r w:rsidRPr="00FF479E">
        <w:t xml:space="preserve"> </w:t>
      </w:r>
      <w:r w:rsidR="00884E05" w:rsidRPr="00FF479E">
        <w:t xml:space="preserve">je alespoň 3-násobkem množstevního rozsahu licence, který je nezbytný pro pokrytí potřeb Objednatele ke dni uzavření této Smlouvy, a to včetně práva Objednatele do </w:t>
      </w:r>
      <w:r w:rsidR="00A82933" w:rsidRPr="00FF479E">
        <w:t>proprietární</w:t>
      </w:r>
      <w:r w:rsidR="00884E05" w:rsidRPr="00FF479E">
        <w:t xml:space="preserve">ho software zasahovat, pokud tak stanoví příslušné ustanovení odst. </w:t>
      </w:r>
      <w:r w:rsidR="00351C5E" w:rsidRPr="00FF479E">
        <w:fldChar w:fldCharType="begin"/>
      </w:r>
      <w:r w:rsidR="00351C5E" w:rsidRPr="00FF479E">
        <w:instrText xml:space="preserve"> REF _Ref367583606 \r \h </w:instrText>
      </w:r>
      <w:r w:rsidR="00880DC2" w:rsidRPr="00FF479E">
        <w:instrText xml:space="preserve"> \* MERGEFORMAT </w:instrText>
      </w:r>
      <w:r w:rsidR="00351C5E" w:rsidRPr="00FF479E">
        <w:fldChar w:fldCharType="separate"/>
      </w:r>
      <w:r w:rsidR="00315A87">
        <w:t>14.3.7</w:t>
      </w:r>
      <w:r w:rsidR="00351C5E" w:rsidRPr="00FF479E">
        <w:fldChar w:fldCharType="end"/>
      </w:r>
      <w:bookmarkEnd w:id="147"/>
      <w:r w:rsidR="00E200A2" w:rsidRPr="00FF479E">
        <w:t xml:space="preserve"> </w:t>
      </w:r>
      <w:r w:rsidR="00600D84">
        <w:t xml:space="preserve">této </w:t>
      </w:r>
      <w:r w:rsidR="00E200A2" w:rsidRPr="00FF479E">
        <w:t>Smlouvy.</w:t>
      </w:r>
      <w:r w:rsidR="00B91A0F" w:rsidRPr="00FF479E">
        <w:t xml:space="preserve"> </w:t>
      </w:r>
      <w:r w:rsidR="007E55FA" w:rsidRPr="00FF479E">
        <w:t xml:space="preserve">V případě výpovědi či odstoupení od Smlouvy se Poskytovatel </w:t>
      </w:r>
      <w:r w:rsidR="00620DCC" w:rsidRPr="00FF479E">
        <w:t xml:space="preserve">zavazuje </w:t>
      </w:r>
      <w:r w:rsidR="007E55FA" w:rsidRPr="00FF479E">
        <w:t>nabídnout Objednateli práv</w:t>
      </w:r>
      <w:r w:rsidR="00C471C5" w:rsidRPr="00FF479E">
        <w:t>o</w:t>
      </w:r>
      <w:r w:rsidR="007E55FA" w:rsidRPr="00FF479E">
        <w:t xml:space="preserve"> užívat takovýto standardní </w:t>
      </w:r>
      <w:r w:rsidR="00282FEB">
        <w:t>software</w:t>
      </w:r>
      <w:r w:rsidR="00282FEB" w:rsidRPr="00FF479E">
        <w:t xml:space="preserve"> </w:t>
      </w:r>
      <w:r w:rsidR="007E55FA" w:rsidRPr="00FF479E">
        <w:t xml:space="preserve">v rozsahu, v jakém je to nezbytné pro řádné </w:t>
      </w:r>
      <w:r w:rsidR="00620DCC" w:rsidRPr="00FF479E">
        <w:t xml:space="preserve">užívání Díla a </w:t>
      </w:r>
      <w:r w:rsidR="007E55FA" w:rsidRPr="00FF479E">
        <w:t xml:space="preserve">poskytování </w:t>
      </w:r>
      <w:r w:rsidR="00600D84">
        <w:t xml:space="preserve">jiného plnění </w:t>
      </w:r>
      <w:r w:rsidR="007E55FA" w:rsidRPr="00FF479E">
        <w:t xml:space="preserve">dle této Smlouvy. Tím není dotčeno právo </w:t>
      </w:r>
      <w:r w:rsidR="00C471C5" w:rsidRPr="00FF479E">
        <w:t xml:space="preserve">Objednatele </w:t>
      </w:r>
      <w:r w:rsidR="007E55FA" w:rsidRPr="00FF479E">
        <w:t>pořídit standardní software i od třetí osoby bez ohledu na licence pořízené dříve Poskytovatelem.</w:t>
      </w:r>
      <w:r w:rsidR="00C471C5" w:rsidRPr="00FF479E">
        <w:t xml:space="preserve"> V případě využití tohoto přednostního práva se Poskytovatel zavazuje, že právo užívat standardní </w:t>
      </w:r>
      <w:r w:rsidR="00282FEB">
        <w:t>software</w:t>
      </w:r>
      <w:r w:rsidR="00282FEB" w:rsidRPr="00FF479E">
        <w:t xml:space="preserve"> </w:t>
      </w:r>
      <w:r w:rsidR="00C471C5" w:rsidRPr="00FF479E">
        <w:t>dle tohoto odstavce Smlouvy nabídne Objednateli za běžných tržních podmínek</w:t>
      </w:r>
      <w:r w:rsidR="000C3AF6" w:rsidRPr="00FF479E">
        <w:t xml:space="preserve"> a bude vycházet z účetní hodnoty licencí, které pořídil</w:t>
      </w:r>
      <w:r w:rsidR="00C471C5" w:rsidRPr="00FF479E">
        <w:t>.</w:t>
      </w:r>
    </w:p>
    <w:p w14:paraId="60B6A180" w14:textId="46D9F67F" w:rsidR="0049497A" w:rsidRPr="00FF479E" w:rsidRDefault="00B66CD7" w:rsidP="009D759D">
      <w:pPr>
        <w:pStyle w:val="RLTextlnkuslovan"/>
        <w:numPr>
          <w:ilvl w:val="2"/>
          <w:numId w:val="1"/>
        </w:numPr>
      </w:pPr>
      <w:bookmarkStart w:id="148" w:name="_Ref368991561"/>
      <w:r w:rsidRPr="00FF479E">
        <w:t xml:space="preserve">Nelze-li to na </w:t>
      </w:r>
      <w:r w:rsidR="00902894" w:rsidRPr="00FF479E">
        <w:t>Poskytovatel</w:t>
      </w:r>
      <w:r w:rsidRPr="00FF479E">
        <w:t>i spravedlivě požadovat</w:t>
      </w:r>
      <w:r w:rsidR="003E2108" w:rsidRPr="00FF479E">
        <w:t xml:space="preserve"> a není-li to v rozporu s ustanoveními odst. </w:t>
      </w:r>
      <w:r w:rsidR="003E2108" w:rsidRPr="00FF479E">
        <w:fldChar w:fldCharType="begin"/>
      </w:r>
      <w:r w:rsidR="003E2108" w:rsidRPr="00FF479E">
        <w:instrText xml:space="preserve"> REF _Ref367583606 \r \h </w:instrText>
      </w:r>
      <w:r w:rsidR="00880DC2" w:rsidRPr="00FF479E">
        <w:instrText xml:space="preserve"> \* MERGEFORMAT </w:instrText>
      </w:r>
      <w:r w:rsidR="003E2108" w:rsidRPr="00FF479E">
        <w:fldChar w:fldCharType="separate"/>
      </w:r>
      <w:proofErr w:type="gramStart"/>
      <w:r w:rsidR="00315A87">
        <w:t>14.3.7</w:t>
      </w:r>
      <w:proofErr w:type="gramEnd"/>
      <w:r w:rsidR="003E2108" w:rsidRPr="00FF479E">
        <w:fldChar w:fldCharType="end"/>
      </w:r>
      <w:r w:rsidR="00600D84">
        <w:t xml:space="preserve"> této Smlouvy</w:t>
      </w:r>
      <w:r w:rsidR="002C3C07" w:rsidRPr="00FF479E">
        <w:t>, nemusí být Objednateli k</w:t>
      </w:r>
      <w:r w:rsidR="005A71C5" w:rsidRPr="00FF479E">
        <w:t xml:space="preserve"> </w:t>
      </w:r>
      <w:r w:rsidR="00A82933" w:rsidRPr="00FF479E">
        <w:t>proprietární</w:t>
      </w:r>
      <w:r w:rsidR="002C3C07" w:rsidRPr="00FF479E">
        <w:t>mu softwar</w:t>
      </w:r>
      <w:r w:rsidR="001B5EC1" w:rsidRPr="00FF479E">
        <w:t>u</w:t>
      </w:r>
      <w:r w:rsidR="002C3C07" w:rsidRPr="00FF479E">
        <w:t xml:space="preserve"> předány zdrojové kódy</w:t>
      </w:r>
      <w:r w:rsidR="0049497A" w:rsidRPr="00FF479E">
        <w:t xml:space="preserve"> a stejně tak nemusí být poskytnuto právo objednatele do </w:t>
      </w:r>
      <w:r w:rsidR="00A82933" w:rsidRPr="00FF479E">
        <w:t>proprietární</w:t>
      </w:r>
      <w:r w:rsidR="0049497A" w:rsidRPr="00FF479E">
        <w:t>ho softwar</w:t>
      </w:r>
      <w:r w:rsidR="001B5EC1" w:rsidRPr="00FF479E">
        <w:t>u</w:t>
      </w:r>
      <w:r w:rsidR="0049497A" w:rsidRPr="00FF479E">
        <w:t xml:space="preserve"> zasahovat</w:t>
      </w:r>
      <w:r w:rsidR="002C3C07" w:rsidRPr="00FF479E">
        <w:t xml:space="preserve">, vždy však musí být předána kompletní </w:t>
      </w:r>
      <w:r w:rsidR="0049497A" w:rsidRPr="00FF479E">
        <w:t xml:space="preserve">uživatelská, administrátorská a provozní </w:t>
      </w:r>
      <w:r w:rsidR="002C3C07" w:rsidRPr="00FF479E">
        <w:t>dokumentace.</w:t>
      </w:r>
      <w:bookmarkEnd w:id="148"/>
      <w:r w:rsidR="002C3C07" w:rsidRPr="00FF479E">
        <w:t xml:space="preserve"> </w:t>
      </w:r>
    </w:p>
    <w:p w14:paraId="595E8DCF" w14:textId="32D23C15" w:rsidR="0049497A" w:rsidRPr="00FF479E" w:rsidRDefault="00902894" w:rsidP="009D759D">
      <w:pPr>
        <w:pStyle w:val="RLTextlnkuslovan"/>
        <w:numPr>
          <w:ilvl w:val="2"/>
          <w:numId w:val="1"/>
        </w:numPr>
      </w:pPr>
      <w:bookmarkStart w:id="149" w:name="_Ref368991563"/>
      <w:r w:rsidRPr="00FF479E">
        <w:t>Poskytovatel</w:t>
      </w:r>
      <w:r w:rsidR="0049497A" w:rsidRPr="00FF479E">
        <w:t xml:space="preserve"> je povinen ve svých řešeních pro Objednatele omezit využití takového </w:t>
      </w:r>
      <w:r w:rsidR="00A82933" w:rsidRPr="00FF479E">
        <w:t>proprietární</w:t>
      </w:r>
      <w:r w:rsidR="0049497A" w:rsidRPr="00FF479E">
        <w:t>ho softwar</w:t>
      </w:r>
      <w:r w:rsidR="001B5EC1" w:rsidRPr="00FF479E">
        <w:t>u</w:t>
      </w:r>
      <w:r w:rsidR="0049497A" w:rsidRPr="00FF479E">
        <w:t xml:space="preserve">, který je co do licence omezen ve smyslu </w:t>
      </w:r>
      <w:r w:rsidR="001113FC" w:rsidRPr="00FF479E">
        <w:t xml:space="preserve">odst. </w:t>
      </w:r>
      <w:r w:rsidR="00351C5E" w:rsidRPr="00FF479E">
        <w:fldChar w:fldCharType="begin"/>
      </w:r>
      <w:r w:rsidR="00351C5E" w:rsidRPr="00FF479E">
        <w:instrText xml:space="preserve"> REF _Ref370383738 \r \h </w:instrText>
      </w:r>
      <w:r w:rsidR="00880DC2" w:rsidRPr="00FF479E">
        <w:instrText xml:space="preserve"> \* MERGEFORMAT </w:instrText>
      </w:r>
      <w:r w:rsidR="00351C5E" w:rsidRPr="00FF479E">
        <w:fldChar w:fldCharType="separate"/>
      </w:r>
      <w:proofErr w:type="gramStart"/>
      <w:r w:rsidR="00315A87">
        <w:t>14.3.8</w:t>
      </w:r>
      <w:proofErr w:type="gramEnd"/>
      <w:r w:rsidR="00351C5E" w:rsidRPr="00FF479E">
        <w:fldChar w:fldCharType="end"/>
      </w:r>
      <w:r w:rsidR="001113FC" w:rsidRPr="00FF479E">
        <w:t xml:space="preserve"> nebo odst. </w:t>
      </w:r>
      <w:r w:rsidR="00351C5E" w:rsidRPr="00FF479E">
        <w:fldChar w:fldCharType="begin"/>
      </w:r>
      <w:r w:rsidR="00351C5E" w:rsidRPr="00FF479E">
        <w:instrText xml:space="preserve"> REF _Ref368991561 \r \h </w:instrText>
      </w:r>
      <w:r w:rsidR="00880DC2" w:rsidRPr="00FF479E">
        <w:instrText xml:space="preserve"> \* MERGEFORMAT </w:instrText>
      </w:r>
      <w:r w:rsidR="00351C5E" w:rsidRPr="00FF479E">
        <w:fldChar w:fldCharType="separate"/>
      </w:r>
      <w:r w:rsidR="00315A87">
        <w:t>14.3.9</w:t>
      </w:r>
      <w:r w:rsidR="00351C5E" w:rsidRPr="00FF479E">
        <w:fldChar w:fldCharType="end"/>
      </w:r>
      <w:r w:rsidR="00600D84">
        <w:t xml:space="preserve"> této Smlouvy</w:t>
      </w:r>
      <w:r w:rsidR="0049497A" w:rsidRPr="00FF479E">
        <w:t>.</w:t>
      </w:r>
      <w:bookmarkEnd w:id="149"/>
    </w:p>
    <w:p w14:paraId="1B7314AB" w14:textId="1D23D296" w:rsidR="002C3C07" w:rsidRPr="00FF479E" w:rsidRDefault="00902894" w:rsidP="009D759D">
      <w:pPr>
        <w:pStyle w:val="RLTextlnkuslovan"/>
        <w:numPr>
          <w:ilvl w:val="2"/>
          <w:numId w:val="1"/>
        </w:numPr>
      </w:pPr>
      <w:r w:rsidRPr="00FF479E">
        <w:t>Poskytovatel</w:t>
      </w:r>
      <w:r w:rsidR="002C3C07" w:rsidRPr="00FF479E">
        <w:t xml:space="preserve"> se zavazuje samostatně zdokumentovat veškeré využití </w:t>
      </w:r>
      <w:r w:rsidR="00A82933" w:rsidRPr="00FF479E">
        <w:t>proprietární</w:t>
      </w:r>
      <w:r w:rsidR="002C3C07" w:rsidRPr="00FF479E">
        <w:t>ho softwar</w:t>
      </w:r>
      <w:r w:rsidR="0043618A" w:rsidRPr="00FF479E">
        <w:t>e</w:t>
      </w:r>
      <w:r w:rsidR="002C3C07" w:rsidRPr="00FF479E">
        <w:t xml:space="preserve"> v rámci </w:t>
      </w:r>
      <w:r w:rsidR="0049497A" w:rsidRPr="00FF479E">
        <w:t xml:space="preserve">Díla a výsledků </w:t>
      </w:r>
      <w:r w:rsidR="00600D84">
        <w:t xml:space="preserve">jiného plnění </w:t>
      </w:r>
      <w:r w:rsidR="002C3C07" w:rsidRPr="00FF479E">
        <w:t xml:space="preserve">a předložit Objednateli ucelený přehled využitého </w:t>
      </w:r>
      <w:r w:rsidR="00A82933" w:rsidRPr="00FF479E">
        <w:t>proprietární</w:t>
      </w:r>
      <w:r w:rsidR="002C3C07" w:rsidRPr="00FF479E">
        <w:t>ho softwar</w:t>
      </w:r>
      <w:r w:rsidR="0043618A" w:rsidRPr="00FF479E">
        <w:t>e</w:t>
      </w:r>
      <w:r w:rsidR="002C3C07" w:rsidRPr="00FF479E">
        <w:t>, jeho licenčních podmínek a alternativních dodavatelů.</w:t>
      </w:r>
    </w:p>
    <w:p w14:paraId="28ECAF20" w14:textId="025286BC" w:rsidR="001113FC" w:rsidRPr="00FF479E" w:rsidRDefault="001113FC" w:rsidP="009D759D">
      <w:pPr>
        <w:pStyle w:val="RLTextlnkuslovan"/>
        <w:numPr>
          <w:ilvl w:val="2"/>
          <w:numId w:val="1"/>
        </w:numPr>
      </w:pPr>
      <w:r w:rsidRPr="00FF479E">
        <w:t xml:space="preserve">Jestliže jsou s užitím </w:t>
      </w:r>
      <w:r w:rsidR="00A82933" w:rsidRPr="00FF479E">
        <w:t>proprietární</w:t>
      </w:r>
      <w:r w:rsidRPr="00FF479E">
        <w:t>ho softwar</w:t>
      </w:r>
      <w:r w:rsidR="0043618A" w:rsidRPr="00FF479E">
        <w:t>e</w:t>
      </w:r>
      <w:r w:rsidRPr="00FF479E">
        <w:t xml:space="preserve">, </w:t>
      </w:r>
      <w:r w:rsidR="00E200A2" w:rsidRPr="00FF479E">
        <w:t>S</w:t>
      </w:r>
      <w:r w:rsidRPr="00FF479E">
        <w:t xml:space="preserve">lužeb podpory k němu, či jiných souvisejících plnění spojeny jednorázové či pravidelné poplatky, je </w:t>
      </w:r>
      <w:r w:rsidR="00902894" w:rsidRPr="00FF479E">
        <w:t>Poskytovatel</w:t>
      </w:r>
      <w:r w:rsidRPr="00FF479E">
        <w:t xml:space="preserve"> povinen v rámci ceny Díla </w:t>
      </w:r>
      <w:r w:rsidR="003F59BD" w:rsidRPr="00FF479E">
        <w:t xml:space="preserve">a </w:t>
      </w:r>
      <w:r w:rsidR="00600D84">
        <w:t xml:space="preserve">jiného plnění </w:t>
      </w:r>
      <w:r w:rsidRPr="00FF479E">
        <w:t xml:space="preserve">řádně uhradit všechny tyto poplatky za celou dobu trvání </w:t>
      </w:r>
      <w:r w:rsidR="00351C5E" w:rsidRPr="00FF479E">
        <w:t>S</w:t>
      </w:r>
      <w:r w:rsidRPr="00FF479E">
        <w:t xml:space="preserve">mlouvy </w:t>
      </w:r>
      <w:r w:rsidR="00351C5E" w:rsidRPr="00FF479E">
        <w:t>a za období po jejím skončení až do uplynutí 1 kalendářního roku po roku, ve kterém skončila účinnost této Smlouvy</w:t>
      </w:r>
      <w:r w:rsidRPr="00FF479E">
        <w:t>.</w:t>
      </w:r>
    </w:p>
    <w:p w14:paraId="1B0731A6" w14:textId="77777777" w:rsidR="002C3C07" w:rsidRDefault="002C3C07" w:rsidP="002C3C07">
      <w:pPr>
        <w:pStyle w:val="RLTextlnkuslovan"/>
        <w:rPr>
          <w:szCs w:val="22"/>
        </w:rPr>
      </w:pPr>
      <w:r w:rsidRPr="00FF479E">
        <w:rPr>
          <w:szCs w:val="22"/>
        </w:rPr>
        <w:t xml:space="preserve">Práva získaná v rámci plnění této Smlouvy přechází i na případného právního nástupce Objednatele. Případná změna v osobě </w:t>
      </w:r>
      <w:r w:rsidR="00902894" w:rsidRPr="00FF479E">
        <w:rPr>
          <w:szCs w:val="22"/>
        </w:rPr>
        <w:t>Poskytovatel</w:t>
      </w:r>
      <w:r w:rsidRPr="00FF479E">
        <w:rPr>
          <w:szCs w:val="22"/>
        </w:rPr>
        <w:t xml:space="preserve">e (např. právní nástupnictví) nebude mít vliv na oprávnění udělená v rámci této Smlouvy </w:t>
      </w:r>
      <w:r w:rsidR="00902894" w:rsidRPr="00FF479E">
        <w:rPr>
          <w:szCs w:val="22"/>
        </w:rPr>
        <w:t>Poskytovatel</w:t>
      </w:r>
      <w:r w:rsidRPr="00FF479E">
        <w:rPr>
          <w:szCs w:val="22"/>
        </w:rPr>
        <w:t>em Objednateli.</w:t>
      </w:r>
    </w:p>
    <w:p w14:paraId="059702BC" w14:textId="0FD26CBE" w:rsidR="00F26373" w:rsidRPr="00FF479E" w:rsidRDefault="00F26373" w:rsidP="00F26373">
      <w:pPr>
        <w:pStyle w:val="RLTextlnkuslovan"/>
        <w:rPr>
          <w:szCs w:val="22"/>
        </w:rPr>
      </w:pPr>
      <w:bookmarkStart w:id="150" w:name="_Ref495926994"/>
      <w:r>
        <w:rPr>
          <w:szCs w:val="22"/>
        </w:rPr>
        <w:t xml:space="preserve">Smluvní strany se pro vyloučení pochybností výslovně dohodly, že </w:t>
      </w:r>
      <w:r w:rsidR="00C93645">
        <w:rPr>
          <w:szCs w:val="22"/>
        </w:rPr>
        <w:t>v</w:t>
      </w:r>
      <w:r>
        <w:rPr>
          <w:szCs w:val="22"/>
        </w:rPr>
        <w:t>eškerá</w:t>
      </w:r>
      <w:r w:rsidRPr="00F26373">
        <w:rPr>
          <w:szCs w:val="22"/>
        </w:rPr>
        <w:t xml:space="preserve"> data, která vzniknou v rámci plnění </w:t>
      </w:r>
      <w:r>
        <w:rPr>
          <w:szCs w:val="22"/>
        </w:rPr>
        <w:t>této S</w:t>
      </w:r>
      <w:r w:rsidRPr="00F26373">
        <w:rPr>
          <w:szCs w:val="22"/>
        </w:rPr>
        <w:t>mlouvy</w:t>
      </w:r>
      <w:r w:rsidR="00C93645">
        <w:rPr>
          <w:szCs w:val="22"/>
        </w:rPr>
        <w:t>,</w:t>
      </w:r>
      <w:r w:rsidRPr="00F26373">
        <w:rPr>
          <w:szCs w:val="22"/>
        </w:rPr>
        <w:t xml:space="preserve"> nálež</w:t>
      </w:r>
      <w:r>
        <w:rPr>
          <w:szCs w:val="22"/>
        </w:rPr>
        <w:t>ej</w:t>
      </w:r>
      <w:r w:rsidRPr="00F26373">
        <w:rPr>
          <w:szCs w:val="22"/>
        </w:rPr>
        <w:t xml:space="preserve">í </w:t>
      </w:r>
      <w:r>
        <w:rPr>
          <w:szCs w:val="22"/>
        </w:rPr>
        <w:t>Objednateli, a to</w:t>
      </w:r>
      <w:r w:rsidRPr="00F26373">
        <w:rPr>
          <w:szCs w:val="22"/>
        </w:rPr>
        <w:t xml:space="preserve"> bez ohledu na to, zda případně budou </w:t>
      </w:r>
      <w:r>
        <w:rPr>
          <w:szCs w:val="22"/>
        </w:rPr>
        <w:t xml:space="preserve">v rámci plnění </w:t>
      </w:r>
      <w:r w:rsidRPr="00F26373">
        <w:rPr>
          <w:szCs w:val="22"/>
        </w:rPr>
        <w:t>ze strany Poskytovatele upravována</w:t>
      </w:r>
      <w:r>
        <w:rPr>
          <w:szCs w:val="22"/>
        </w:rPr>
        <w:t>.</w:t>
      </w:r>
      <w:bookmarkEnd w:id="150"/>
    </w:p>
    <w:p w14:paraId="7E086AAB" w14:textId="33077D4A" w:rsidR="002C3C07" w:rsidRPr="00FF479E" w:rsidRDefault="002C3C07" w:rsidP="002C3C07">
      <w:pPr>
        <w:pStyle w:val="RLTextlnkuslovan"/>
        <w:rPr>
          <w:szCs w:val="22"/>
        </w:rPr>
      </w:pPr>
      <w:r w:rsidRPr="00FF479E">
        <w:rPr>
          <w:szCs w:val="22"/>
        </w:rPr>
        <w:lastRenderedPageBreak/>
        <w:t xml:space="preserve">Odměna za poskytnutí, zprostředkování nebo postoupení </w:t>
      </w:r>
      <w:r w:rsidR="0079421D" w:rsidRPr="00FF479E">
        <w:rPr>
          <w:szCs w:val="22"/>
        </w:rPr>
        <w:t>l</w:t>
      </w:r>
      <w:r w:rsidRPr="00FF479E">
        <w:rPr>
          <w:szCs w:val="22"/>
        </w:rPr>
        <w:t xml:space="preserve">icence k </w:t>
      </w:r>
      <w:r w:rsidR="0049497A" w:rsidRPr="00FF479E">
        <w:rPr>
          <w:szCs w:val="22"/>
        </w:rPr>
        <w:t>autorským dílům</w:t>
      </w:r>
      <w:r w:rsidR="00C93645">
        <w:rPr>
          <w:szCs w:val="22"/>
        </w:rPr>
        <w:t xml:space="preserve"> jakož i za poskytnutí jiných dat dle odst. </w:t>
      </w:r>
      <w:r w:rsidR="00C93645">
        <w:rPr>
          <w:szCs w:val="22"/>
        </w:rPr>
        <w:fldChar w:fldCharType="begin"/>
      </w:r>
      <w:r w:rsidR="00C93645">
        <w:rPr>
          <w:szCs w:val="22"/>
        </w:rPr>
        <w:instrText xml:space="preserve"> REF _Ref495926994 \r \h </w:instrText>
      </w:r>
      <w:r w:rsidR="00C93645">
        <w:rPr>
          <w:szCs w:val="22"/>
        </w:rPr>
      </w:r>
      <w:r w:rsidR="00C93645">
        <w:rPr>
          <w:szCs w:val="22"/>
        </w:rPr>
        <w:fldChar w:fldCharType="separate"/>
      </w:r>
      <w:proofErr w:type="gramStart"/>
      <w:r w:rsidR="00C93645">
        <w:rPr>
          <w:szCs w:val="22"/>
        </w:rPr>
        <w:t>14.5</w:t>
      </w:r>
      <w:r w:rsidR="00C93645">
        <w:rPr>
          <w:szCs w:val="22"/>
        </w:rPr>
        <w:fldChar w:fldCharType="end"/>
      </w:r>
      <w:r w:rsidR="00C93645">
        <w:rPr>
          <w:szCs w:val="22"/>
        </w:rPr>
        <w:t xml:space="preserve"> této</w:t>
      </w:r>
      <w:proofErr w:type="gramEnd"/>
      <w:r w:rsidR="00C93645">
        <w:rPr>
          <w:szCs w:val="22"/>
        </w:rPr>
        <w:t xml:space="preserve"> Smlouvy</w:t>
      </w:r>
      <w:r w:rsidR="0049497A" w:rsidRPr="00FF479E">
        <w:rPr>
          <w:szCs w:val="22"/>
        </w:rPr>
        <w:t xml:space="preserve"> </w:t>
      </w:r>
      <w:r w:rsidRPr="00FF479E">
        <w:rPr>
          <w:szCs w:val="22"/>
        </w:rPr>
        <w:t>je zahrnuta v ceně Díla</w:t>
      </w:r>
      <w:r w:rsidR="00605F31" w:rsidRPr="00FF479E">
        <w:rPr>
          <w:szCs w:val="22"/>
        </w:rPr>
        <w:t xml:space="preserve"> a </w:t>
      </w:r>
      <w:r w:rsidR="00600D84">
        <w:rPr>
          <w:szCs w:val="22"/>
        </w:rPr>
        <w:t xml:space="preserve">jiného plnění dle čl. </w:t>
      </w:r>
      <w:r w:rsidR="00600D84">
        <w:rPr>
          <w:szCs w:val="22"/>
        </w:rPr>
        <w:fldChar w:fldCharType="begin"/>
      </w:r>
      <w:r w:rsidR="00600D84">
        <w:rPr>
          <w:szCs w:val="22"/>
        </w:rPr>
        <w:instrText xml:space="preserve"> REF _Ref214191100 \r \h </w:instrText>
      </w:r>
      <w:r w:rsidR="00600D84">
        <w:rPr>
          <w:szCs w:val="22"/>
        </w:rPr>
      </w:r>
      <w:r w:rsidR="00600D84">
        <w:rPr>
          <w:szCs w:val="22"/>
        </w:rPr>
        <w:fldChar w:fldCharType="separate"/>
      </w:r>
      <w:r w:rsidR="00600D84">
        <w:rPr>
          <w:szCs w:val="22"/>
        </w:rPr>
        <w:t>12</w:t>
      </w:r>
      <w:r w:rsidR="00600D84">
        <w:rPr>
          <w:szCs w:val="22"/>
        </w:rPr>
        <w:fldChar w:fldCharType="end"/>
      </w:r>
      <w:r w:rsidR="00600D84">
        <w:rPr>
          <w:szCs w:val="22"/>
        </w:rPr>
        <w:t xml:space="preserve"> této Smlouvy</w:t>
      </w:r>
      <w:r w:rsidRPr="00FF479E">
        <w:rPr>
          <w:szCs w:val="22"/>
        </w:rPr>
        <w:t>.</w:t>
      </w:r>
    </w:p>
    <w:p w14:paraId="23F11942" w14:textId="7AAB2EC9" w:rsidR="00607561" w:rsidRPr="00FF479E" w:rsidRDefault="00607561" w:rsidP="00607561">
      <w:pPr>
        <w:pStyle w:val="RLlneksmlouvy"/>
      </w:pPr>
      <w:bookmarkStart w:id="151" w:name="_Ref367556406"/>
      <w:bookmarkEnd w:id="142"/>
      <w:r w:rsidRPr="00FF479E">
        <w:t>ZÁRUKA</w:t>
      </w:r>
      <w:bookmarkEnd w:id="124"/>
      <w:bookmarkEnd w:id="125"/>
      <w:bookmarkEnd w:id="126"/>
      <w:bookmarkEnd w:id="151"/>
    </w:p>
    <w:p w14:paraId="7362CB9F" w14:textId="6F538AC6" w:rsidR="00607561" w:rsidRPr="00FF479E" w:rsidRDefault="00902894" w:rsidP="00607561">
      <w:pPr>
        <w:pStyle w:val="RLTextlnkuslovan"/>
        <w:rPr>
          <w:szCs w:val="22"/>
        </w:rPr>
      </w:pPr>
      <w:r w:rsidRPr="00FF479E">
        <w:rPr>
          <w:szCs w:val="22"/>
        </w:rPr>
        <w:t>Poskytovatel</w:t>
      </w:r>
      <w:r w:rsidR="00607561" w:rsidRPr="00FF479E">
        <w:rPr>
          <w:szCs w:val="22"/>
        </w:rPr>
        <w:t xml:space="preserve"> poskytuje záruku, že každá část Díla má ke dni její akceptace funkční vlastnosti stanovené </w:t>
      </w:r>
      <w:r w:rsidR="005A5FAC" w:rsidRPr="00FF479E">
        <w:rPr>
          <w:szCs w:val="22"/>
        </w:rPr>
        <w:t>touto Smlouvou, zejména v Návrhu realizace</w:t>
      </w:r>
      <w:r w:rsidR="00FC4098" w:rsidRPr="00FF479E">
        <w:rPr>
          <w:szCs w:val="22"/>
        </w:rPr>
        <w:t>,</w:t>
      </w:r>
      <w:r w:rsidR="00702320" w:rsidRPr="00FF479E">
        <w:rPr>
          <w:szCs w:val="22"/>
        </w:rPr>
        <w:t xml:space="preserve"> a je způsobilá k</w:t>
      </w:r>
      <w:r w:rsidR="005C0755">
        <w:rPr>
          <w:szCs w:val="22"/>
        </w:rPr>
        <w:t> </w:t>
      </w:r>
      <w:r w:rsidR="00702320" w:rsidRPr="00FF479E">
        <w:rPr>
          <w:szCs w:val="22"/>
        </w:rPr>
        <w:t>použití pro účely stanovené v této Smlouvě nebo v souladu s touto Smlouvou</w:t>
      </w:r>
      <w:r w:rsidR="005A5FAC" w:rsidRPr="00FF479E">
        <w:rPr>
          <w:szCs w:val="22"/>
        </w:rPr>
        <w:t xml:space="preserve">. </w:t>
      </w:r>
      <w:r w:rsidR="00C94768" w:rsidRPr="00FF479E">
        <w:rPr>
          <w:szCs w:val="22"/>
        </w:rPr>
        <w:t xml:space="preserve">Tato záruka se vztahuje také na </w:t>
      </w:r>
      <w:r w:rsidR="009A05E0" w:rsidRPr="00FF479E">
        <w:rPr>
          <w:szCs w:val="22"/>
        </w:rPr>
        <w:t>výstupy Rozvoje (dílčí plnění), které realizoval</w:t>
      </w:r>
      <w:r w:rsidR="00C94768" w:rsidRPr="00FF479E">
        <w:rPr>
          <w:szCs w:val="22"/>
        </w:rPr>
        <w:t xml:space="preserve"> Poskytovatel. </w:t>
      </w:r>
      <w:r w:rsidR="005A5FAC" w:rsidRPr="00FF479E">
        <w:rPr>
          <w:szCs w:val="22"/>
        </w:rPr>
        <w:t xml:space="preserve">Dále </w:t>
      </w:r>
      <w:r w:rsidRPr="00FF479E">
        <w:rPr>
          <w:szCs w:val="22"/>
        </w:rPr>
        <w:t>Poskytovatel</w:t>
      </w:r>
      <w:r w:rsidR="003C41FB" w:rsidRPr="00FF479E">
        <w:rPr>
          <w:szCs w:val="22"/>
        </w:rPr>
        <w:t xml:space="preserve"> </w:t>
      </w:r>
      <w:r w:rsidR="005A5FAC" w:rsidRPr="00FF479E">
        <w:rPr>
          <w:szCs w:val="22"/>
        </w:rPr>
        <w:t xml:space="preserve">poskytuje </w:t>
      </w:r>
      <w:r w:rsidR="003C41FB" w:rsidRPr="00FF479E">
        <w:rPr>
          <w:szCs w:val="22"/>
        </w:rPr>
        <w:t xml:space="preserve">Objednateli </w:t>
      </w:r>
      <w:r w:rsidR="005A5FAC" w:rsidRPr="00FF479E">
        <w:rPr>
          <w:szCs w:val="22"/>
        </w:rPr>
        <w:t>záruku</w:t>
      </w:r>
      <w:r w:rsidR="003C41FB" w:rsidRPr="00FF479E">
        <w:rPr>
          <w:szCs w:val="22"/>
        </w:rPr>
        <w:t xml:space="preserve">, že pokud mají být na základě </w:t>
      </w:r>
      <w:r w:rsidR="009A05E0" w:rsidRPr="00FF479E">
        <w:rPr>
          <w:szCs w:val="22"/>
        </w:rPr>
        <w:t>R</w:t>
      </w:r>
      <w:r w:rsidR="005A5FAC" w:rsidRPr="00FF479E">
        <w:rPr>
          <w:szCs w:val="22"/>
        </w:rPr>
        <w:t>ozvoje</w:t>
      </w:r>
      <w:r w:rsidR="003C41FB" w:rsidRPr="00FF479E">
        <w:rPr>
          <w:szCs w:val="22"/>
        </w:rPr>
        <w:t xml:space="preserve"> rozšířeny či upraveny funkční vlastnosti Systému, budou výsledné vlastnosti v souladu se zadáním Objednatele a Systém si zachová svoji použitelnost.</w:t>
      </w:r>
      <w:r w:rsidR="00C94768" w:rsidRPr="00FF479E">
        <w:rPr>
          <w:szCs w:val="22"/>
        </w:rPr>
        <w:t xml:space="preserve"> </w:t>
      </w:r>
    </w:p>
    <w:p w14:paraId="302A7A04" w14:textId="77777777" w:rsidR="00607561" w:rsidRPr="00FF479E" w:rsidRDefault="00902894" w:rsidP="00607561">
      <w:pPr>
        <w:pStyle w:val="RLTextlnkuslovan"/>
        <w:rPr>
          <w:szCs w:val="22"/>
        </w:rPr>
      </w:pPr>
      <w:r w:rsidRPr="00FF479E">
        <w:rPr>
          <w:szCs w:val="22"/>
        </w:rPr>
        <w:t>Poskytovatel</w:t>
      </w:r>
      <w:r w:rsidR="00607561" w:rsidRPr="00FF479E">
        <w:rPr>
          <w:szCs w:val="22"/>
        </w:rPr>
        <w:t xml:space="preserve"> poskytuje záruku za jakost každé jednotlivé části Díla od okamžiku jej</w:t>
      </w:r>
      <w:r w:rsidR="00EB201B" w:rsidRPr="00FF479E">
        <w:rPr>
          <w:szCs w:val="22"/>
        </w:rPr>
        <w:t>í</w:t>
      </w:r>
      <w:r w:rsidR="00607561" w:rsidRPr="00FF479E">
        <w:rPr>
          <w:szCs w:val="22"/>
        </w:rPr>
        <w:t xml:space="preserve"> akceptace po dobu 24 měsíců od akceptace Díla</w:t>
      </w:r>
      <w:r w:rsidR="00EB201B" w:rsidRPr="00FF479E">
        <w:rPr>
          <w:szCs w:val="22"/>
        </w:rPr>
        <w:t xml:space="preserve"> jako celku</w:t>
      </w:r>
      <w:r w:rsidR="00607561" w:rsidRPr="00FF479E">
        <w:rPr>
          <w:szCs w:val="22"/>
        </w:rPr>
        <w:t>.</w:t>
      </w:r>
      <w:r w:rsidR="00EB201B" w:rsidRPr="00FF479E">
        <w:rPr>
          <w:szCs w:val="22"/>
        </w:rPr>
        <w:t xml:space="preserve"> </w:t>
      </w:r>
      <w:r w:rsidR="003C41FB" w:rsidRPr="00FF479E">
        <w:rPr>
          <w:szCs w:val="22"/>
        </w:rPr>
        <w:t xml:space="preserve">Tato záruka se prodlužuje po každém rozšíření </w:t>
      </w:r>
      <w:r w:rsidR="004059DD" w:rsidRPr="00FF479E">
        <w:rPr>
          <w:szCs w:val="22"/>
        </w:rPr>
        <w:t xml:space="preserve">Díla </w:t>
      </w:r>
      <w:r w:rsidR="009A05E0" w:rsidRPr="00FF479E">
        <w:rPr>
          <w:szCs w:val="22"/>
        </w:rPr>
        <w:t xml:space="preserve">realizovaném formou </w:t>
      </w:r>
      <w:r w:rsidR="00037048" w:rsidRPr="00FF479E">
        <w:rPr>
          <w:szCs w:val="22"/>
        </w:rPr>
        <w:t xml:space="preserve">Rozvoje </w:t>
      </w:r>
      <w:r w:rsidR="003C41FB" w:rsidRPr="00FF479E">
        <w:rPr>
          <w:szCs w:val="22"/>
        </w:rPr>
        <w:t xml:space="preserve">či jiné úpravě funkčních vlastností Systému provedené na základě </w:t>
      </w:r>
      <w:r w:rsidR="009A05E0" w:rsidRPr="00FF479E">
        <w:rPr>
          <w:szCs w:val="22"/>
        </w:rPr>
        <w:t>R</w:t>
      </w:r>
      <w:r w:rsidR="003C41FB" w:rsidRPr="00FF479E">
        <w:rPr>
          <w:szCs w:val="22"/>
        </w:rPr>
        <w:t xml:space="preserve">ozvoje tak, že bude trvat až do uplynutí 24 měsíců ode dne akceptace </w:t>
      </w:r>
      <w:r w:rsidR="009A05E0" w:rsidRPr="00FF479E">
        <w:rPr>
          <w:szCs w:val="22"/>
        </w:rPr>
        <w:t xml:space="preserve">takového </w:t>
      </w:r>
      <w:r w:rsidR="003C41FB" w:rsidRPr="00FF479E">
        <w:rPr>
          <w:szCs w:val="22"/>
        </w:rPr>
        <w:t xml:space="preserve">rozšíření či úpravy provedené v rámci </w:t>
      </w:r>
      <w:r w:rsidR="009A05E0" w:rsidRPr="00FF479E">
        <w:rPr>
          <w:szCs w:val="22"/>
        </w:rPr>
        <w:t>R</w:t>
      </w:r>
      <w:r w:rsidR="003C41FB" w:rsidRPr="00FF479E">
        <w:rPr>
          <w:szCs w:val="22"/>
        </w:rPr>
        <w:t>ozvoje. Takto prodloužená záruka však nebude trvat déle, než 6 měsíců po uplynutí 24 měsíců od akceptace Díla jako celku.</w:t>
      </w:r>
      <w:r w:rsidR="00970439" w:rsidRPr="00FF479E">
        <w:rPr>
          <w:szCs w:val="22"/>
        </w:rPr>
        <w:t xml:space="preserve"> </w:t>
      </w:r>
    </w:p>
    <w:p w14:paraId="6897AA9E" w14:textId="408614C1" w:rsidR="003C41FB" w:rsidRPr="00FF479E" w:rsidRDefault="003C41FB" w:rsidP="00607561">
      <w:pPr>
        <w:pStyle w:val="RLTextlnkuslovan"/>
        <w:rPr>
          <w:szCs w:val="22"/>
        </w:rPr>
      </w:pPr>
      <w:bookmarkStart w:id="152" w:name="_Ref370399361"/>
      <w:r w:rsidRPr="00FF479E">
        <w:rPr>
          <w:szCs w:val="22"/>
        </w:rPr>
        <w:t>Po dobu poskytování Služeb podpory</w:t>
      </w:r>
      <w:r w:rsidR="00D5488D" w:rsidRPr="00FF479E">
        <w:rPr>
          <w:szCs w:val="22"/>
        </w:rPr>
        <w:t xml:space="preserve"> provozu</w:t>
      </w:r>
      <w:r w:rsidRPr="00FF479E">
        <w:rPr>
          <w:szCs w:val="22"/>
        </w:rPr>
        <w:t xml:space="preserve"> budou veškeré záruční i mimozáruční vady Systému řešeny </w:t>
      </w:r>
      <w:r w:rsidR="008453D3" w:rsidRPr="00FF479E">
        <w:rPr>
          <w:szCs w:val="22"/>
        </w:rPr>
        <w:t xml:space="preserve">plněním </w:t>
      </w:r>
      <w:r w:rsidR="00902894" w:rsidRPr="00FF479E">
        <w:rPr>
          <w:szCs w:val="22"/>
        </w:rPr>
        <w:t>Poskytovatel</w:t>
      </w:r>
      <w:r w:rsidR="008453D3" w:rsidRPr="00FF479E">
        <w:rPr>
          <w:szCs w:val="22"/>
        </w:rPr>
        <w:t>e poskytovan</w:t>
      </w:r>
      <w:r w:rsidR="00824BF7" w:rsidRPr="00FF479E">
        <w:rPr>
          <w:szCs w:val="22"/>
        </w:rPr>
        <w:t>ý</w:t>
      </w:r>
      <w:r w:rsidR="008453D3" w:rsidRPr="00FF479E">
        <w:rPr>
          <w:szCs w:val="22"/>
        </w:rPr>
        <w:t xml:space="preserve">m </w:t>
      </w:r>
      <w:r w:rsidRPr="00FF479E">
        <w:rPr>
          <w:szCs w:val="22"/>
        </w:rPr>
        <w:t xml:space="preserve">v rámci těchto </w:t>
      </w:r>
      <w:r w:rsidR="00ED2719" w:rsidRPr="00FF479E">
        <w:rPr>
          <w:szCs w:val="22"/>
        </w:rPr>
        <w:t>Služeb podpory</w:t>
      </w:r>
      <w:r w:rsidRPr="00FF479E">
        <w:rPr>
          <w:szCs w:val="22"/>
        </w:rPr>
        <w:t xml:space="preserve"> </w:t>
      </w:r>
      <w:r w:rsidR="00D5488D" w:rsidRPr="00FF479E">
        <w:rPr>
          <w:szCs w:val="22"/>
        </w:rPr>
        <w:t xml:space="preserve">provozu </w:t>
      </w:r>
      <w:r w:rsidRPr="00FF479E">
        <w:rPr>
          <w:szCs w:val="22"/>
        </w:rPr>
        <w:t xml:space="preserve">a následující ustanovení odst. </w:t>
      </w:r>
      <w:r w:rsidRPr="00FF479E">
        <w:rPr>
          <w:szCs w:val="22"/>
        </w:rPr>
        <w:fldChar w:fldCharType="begin"/>
      </w:r>
      <w:r w:rsidRPr="00FF479E">
        <w:rPr>
          <w:szCs w:val="22"/>
        </w:rPr>
        <w:instrText xml:space="preserve"> REF _Ref224695341 \r \h </w:instrText>
      </w:r>
      <w:r w:rsidR="00FF479E">
        <w:rPr>
          <w:szCs w:val="22"/>
        </w:rPr>
        <w:instrText xml:space="preserve"> \* MERGEFORMAT </w:instrText>
      </w:r>
      <w:r w:rsidRPr="00FF479E">
        <w:rPr>
          <w:szCs w:val="22"/>
        </w:rPr>
      </w:r>
      <w:r w:rsidRPr="00FF479E">
        <w:rPr>
          <w:szCs w:val="22"/>
        </w:rPr>
        <w:fldChar w:fldCharType="separate"/>
      </w:r>
      <w:r w:rsidR="00315A87">
        <w:rPr>
          <w:szCs w:val="22"/>
        </w:rPr>
        <w:t>15.4</w:t>
      </w:r>
      <w:r w:rsidRPr="00FF479E">
        <w:rPr>
          <w:szCs w:val="22"/>
        </w:rPr>
        <w:fldChar w:fldCharType="end"/>
      </w:r>
      <w:r w:rsidR="004E4380" w:rsidRPr="00FF479E">
        <w:rPr>
          <w:szCs w:val="22"/>
        </w:rPr>
        <w:t xml:space="preserve"> </w:t>
      </w:r>
      <w:r w:rsidR="00600D84">
        <w:rPr>
          <w:szCs w:val="22"/>
        </w:rPr>
        <w:t xml:space="preserve">této Smlouvy </w:t>
      </w:r>
      <w:r w:rsidR="004E4380" w:rsidRPr="00FF479E">
        <w:rPr>
          <w:szCs w:val="22"/>
        </w:rPr>
        <w:t>(</w:t>
      </w:r>
      <w:r w:rsidR="004E4380" w:rsidRPr="00282FEB">
        <w:rPr>
          <w:szCs w:val="22"/>
        </w:rPr>
        <w:t>s výjimkou definic kategorií vad tam uvedených</w:t>
      </w:r>
      <w:r w:rsidR="00986554" w:rsidRPr="00FF479E">
        <w:rPr>
          <w:szCs w:val="22"/>
        </w:rPr>
        <w:t>)</w:t>
      </w:r>
      <w:r w:rsidR="00986554">
        <w:rPr>
          <w:szCs w:val="22"/>
        </w:rPr>
        <w:t>,</w:t>
      </w:r>
      <w:r w:rsidR="00986554" w:rsidRPr="00FF479E">
        <w:rPr>
          <w:szCs w:val="22"/>
        </w:rPr>
        <w:t xml:space="preserve"> </w:t>
      </w:r>
      <w:r w:rsidRPr="00FF479E">
        <w:rPr>
          <w:szCs w:val="22"/>
        </w:rPr>
        <w:t xml:space="preserve">odst. </w:t>
      </w:r>
      <w:r w:rsidRPr="00FF479E">
        <w:rPr>
          <w:szCs w:val="22"/>
        </w:rPr>
        <w:fldChar w:fldCharType="begin"/>
      </w:r>
      <w:r w:rsidRPr="00FF479E">
        <w:rPr>
          <w:szCs w:val="22"/>
        </w:rPr>
        <w:instrText xml:space="preserve"> REF _Ref367572893 \r \h </w:instrText>
      </w:r>
      <w:r w:rsidR="00FF479E">
        <w:rPr>
          <w:szCs w:val="22"/>
        </w:rPr>
        <w:instrText xml:space="preserve"> \* MERGEFORMAT </w:instrText>
      </w:r>
      <w:r w:rsidRPr="00FF479E">
        <w:rPr>
          <w:szCs w:val="22"/>
        </w:rPr>
      </w:r>
      <w:r w:rsidRPr="00FF479E">
        <w:rPr>
          <w:szCs w:val="22"/>
        </w:rPr>
        <w:fldChar w:fldCharType="separate"/>
      </w:r>
      <w:proofErr w:type="gramStart"/>
      <w:r w:rsidR="00315A87">
        <w:rPr>
          <w:szCs w:val="22"/>
        </w:rPr>
        <w:t>21.2.1</w:t>
      </w:r>
      <w:proofErr w:type="gramEnd"/>
      <w:r w:rsidRPr="00FF479E">
        <w:rPr>
          <w:szCs w:val="22"/>
        </w:rPr>
        <w:fldChar w:fldCharType="end"/>
      </w:r>
      <w:r w:rsidRPr="00FF479E">
        <w:rPr>
          <w:szCs w:val="22"/>
        </w:rPr>
        <w:t xml:space="preserve"> a odst. </w:t>
      </w:r>
      <w:r w:rsidRPr="00FF479E">
        <w:rPr>
          <w:szCs w:val="22"/>
        </w:rPr>
        <w:fldChar w:fldCharType="begin"/>
      </w:r>
      <w:r w:rsidRPr="00FF479E">
        <w:rPr>
          <w:szCs w:val="22"/>
        </w:rPr>
        <w:instrText xml:space="preserve"> REF _Ref367572894 \r \h </w:instrText>
      </w:r>
      <w:r w:rsidR="00FF479E">
        <w:rPr>
          <w:szCs w:val="22"/>
        </w:rPr>
        <w:instrText xml:space="preserve"> \* MERGEFORMAT </w:instrText>
      </w:r>
      <w:r w:rsidRPr="00FF479E">
        <w:rPr>
          <w:szCs w:val="22"/>
        </w:rPr>
      </w:r>
      <w:r w:rsidRPr="00FF479E">
        <w:rPr>
          <w:szCs w:val="22"/>
        </w:rPr>
        <w:fldChar w:fldCharType="separate"/>
      </w:r>
      <w:r w:rsidR="00315A87">
        <w:rPr>
          <w:szCs w:val="22"/>
        </w:rPr>
        <w:t>21.2.2</w:t>
      </w:r>
      <w:r w:rsidRPr="00FF479E">
        <w:rPr>
          <w:szCs w:val="22"/>
        </w:rPr>
        <w:fldChar w:fldCharType="end"/>
      </w:r>
      <w:r w:rsidR="00600D84">
        <w:rPr>
          <w:szCs w:val="22"/>
        </w:rPr>
        <w:t xml:space="preserve"> této Smlouvy</w:t>
      </w:r>
      <w:r w:rsidRPr="00FF479E">
        <w:rPr>
          <w:szCs w:val="22"/>
        </w:rPr>
        <w:t xml:space="preserve"> se po tuto dobu nepoužijí.</w:t>
      </w:r>
      <w:r w:rsidR="008453D3" w:rsidRPr="00FF479E">
        <w:rPr>
          <w:szCs w:val="22"/>
        </w:rPr>
        <w:t xml:space="preserve"> Tím není dotčeno použití uvedených ustanovení po skončení poskytování Služeb podpory</w:t>
      </w:r>
      <w:r w:rsidR="00D5488D" w:rsidRPr="00FF479E">
        <w:rPr>
          <w:szCs w:val="22"/>
        </w:rPr>
        <w:t xml:space="preserve"> provozu</w:t>
      </w:r>
      <w:r w:rsidR="008453D3" w:rsidRPr="00FF479E">
        <w:rPr>
          <w:szCs w:val="22"/>
        </w:rPr>
        <w:t>.</w:t>
      </w:r>
      <w:bookmarkEnd w:id="152"/>
      <w:r w:rsidR="00D9766D" w:rsidRPr="00FF479E">
        <w:rPr>
          <w:szCs w:val="22"/>
        </w:rPr>
        <w:t xml:space="preserve"> Toto ustanovení se dále žádným způsobem nedotýká práv Objednatele z vadného plnění.</w:t>
      </w:r>
    </w:p>
    <w:p w14:paraId="1D794DF6" w14:textId="77777777" w:rsidR="00607561" w:rsidRPr="00FF479E" w:rsidRDefault="00607561" w:rsidP="00607561">
      <w:pPr>
        <w:pStyle w:val="RLTextlnkuslovan"/>
        <w:rPr>
          <w:szCs w:val="22"/>
        </w:rPr>
      </w:pPr>
      <w:bookmarkStart w:id="153" w:name="_Ref224695341"/>
      <w:r w:rsidRPr="00FF479E">
        <w:rPr>
          <w:szCs w:val="22"/>
        </w:rPr>
        <w:t>Není-li v této Smlouvě nebo v souladu s touto Smlouvou stanoveno jinak:</w:t>
      </w:r>
      <w:bookmarkEnd w:id="153"/>
    </w:p>
    <w:p w14:paraId="51B092AF" w14:textId="77777777" w:rsidR="00607561" w:rsidRPr="00FF479E" w:rsidRDefault="00902894" w:rsidP="000C1787">
      <w:pPr>
        <w:pStyle w:val="RLTextlnkuslovan"/>
        <w:numPr>
          <w:ilvl w:val="2"/>
          <w:numId w:val="1"/>
        </w:numPr>
        <w:rPr>
          <w:szCs w:val="22"/>
        </w:rPr>
      </w:pPr>
      <w:r w:rsidRPr="00FF479E">
        <w:rPr>
          <w:szCs w:val="22"/>
        </w:rPr>
        <w:t>Poskytovatel</w:t>
      </w:r>
      <w:r w:rsidR="00607561" w:rsidRPr="00FF479E">
        <w:rPr>
          <w:szCs w:val="22"/>
        </w:rPr>
        <w:t xml:space="preserve"> zahájí řešení odstranění vady kategorie A, tj. vady, která zcela nebo podstatným způsobem znemožňuje užívání </w:t>
      </w:r>
      <w:r w:rsidR="00492D0C" w:rsidRPr="00FF479E">
        <w:rPr>
          <w:szCs w:val="22"/>
        </w:rPr>
        <w:t>Systému</w:t>
      </w:r>
      <w:r w:rsidR="00607561" w:rsidRPr="00FF479E">
        <w:rPr>
          <w:szCs w:val="22"/>
        </w:rPr>
        <w:t>, okamžitě po jejím nahlášení, s tím, že vadu do 8 hodin od jejího nahlášení odstraní nebo poskytne akceptovatelné náhradní řešení,</w:t>
      </w:r>
    </w:p>
    <w:p w14:paraId="7DF825E0" w14:textId="77777777" w:rsidR="00607561" w:rsidRPr="00FF479E" w:rsidRDefault="00902894" w:rsidP="000C1787">
      <w:pPr>
        <w:pStyle w:val="RLTextlnkuslovan"/>
        <w:numPr>
          <w:ilvl w:val="2"/>
          <w:numId w:val="1"/>
        </w:numPr>
        <w:rPr>
          <w:szCs w:val="22"/>
        </w:rPr>
      </w:pPr>
      <w:r w:rsidRPr="00FF479E">
        <w:rPr>
          <w:szCs w:val="22"/>
        </w:rPr>
        <w:t>Poskytovatel</w:t>
      </w:r>
      <w:r w:rsidR="00607561" w:rsidRPr="00FF479E">
        <w:rPr>
          <w:szCs w:val="22"/>
        </w:rPr>
        <w:t xml:space="preserve"> zahájí řešení odstranění vady kategorie B, tj. vady, která nebrání užívání </w:t>
      </w:r>
      <w:r w:rsidR="00CF33EC" w:rsidRPr="00FF479E">
        <w:rPr>
          <w:szCs w:val="22"/>
        </w:rPr>
        <w:t>Systému</w:t>
      </w:r>
      <w:r w:rsidR="00607561" w:rsidRPr="00FF479E">
        <w:rPr>
          <w:szCs w:val="22"/>
        </w:rPr>
        <w:t xml:space="preserve">, ale omezuje jeho provoz, maximálně do </w:t>
      </w:r>
      <w:r w:rsidR="00285766" w:rsidRPr="00FF479E">
        <w:rPr>
          <w:szCs w:val="22"/>
        </w:rPr>
        <w:t xml:space="preserve">4 </w:t>
      </w:r>
      <w:r w:rsidR="00607561" w:rsidRPr="00FF479E">
        <w:rPr>
          <w:szCs w:val="22"/>
        </w:rPr>
        <w:t xml:space="preserve">hodin od jejího nahlášení s tím, že vadu do </w:t>
      </w:r>
      <w:r w:rsidR="00285766" w:rsidRPr="00FF479E">
        <w:rPr>
          <w:szCs w:val="22"/>
        </w:rPr>
        <w:t>5</w:t>
      </w:r>
      <w:r w:rsidR="00607561" w:rsidRPr="00FF479E">
        <w:rPr>
          <w:szCs w:val="22"/>
        </w:rPr>
        <w:t xml:space="preserve"> dnů od jejího nahlášení odstraní nebo poskytne akceptovatelné náhradní řešení,</w:t>
      </w:r>
    </w:p>
    <w:p w14:paraId="33D20E91" w14:textId="77777777" w:rsidR="00607561" w:rsidRPr="00FF479E" w:rsidRDefault="00902894" w:rsidP="000C1787">
      <w:pPr>
        <w:pStyle w:val="RLTextlnkuslovan"/>
        <w:numPr>
          <w:ilvl w:val="2"/>
          <w:numId w:val="1"/>
        </w:numPr>
        <w:rPr>
          <w:szCs w:val="22"/>
        </w:rPr>
      </w:pPr>
      <w:r w:rsidRPr="00FF479E">
        <w:rPr>
          <w:szCs w:val="22"/>
        </w:rPr>
        <w:t>Poskytovatel</w:t>
      </w:r>
      <w:r w:rsidR="00607561" w:rsidRPr="00FF479E">
        <w:rPr>
          <w:szCs w:val="22"/>
        </w:rPr>
        <w:t xml:space="preserve"> zahájí řešení odstranění vady kategorie C, tj. vady, která není vadou kategorie A ani B, maximálně do 2 dnů od jejího nahlášení s tím, že termín odstranění vady bude předmětem dohody smluvních stran, nepřekročí však dobu 10 dnů od jejího nahlášení,</w:t>
      </w:r>
    </w:p>
    <w:p w14:paraId="1C85A4D3" w14:textId="415E530E" w:rsidR="000D7333" w:rsidRPr="00FF479E" w:rsidRDefault="00607561" w:rsidP="000C1787">
      <w:pPr>
        <w:pStyle w:val="RLTextlnkuslovan"/>
        <w:numPr>
          <w:ilvl w:val="2"/>
          <w:numId w:val="1"/>
        </w:numPr>
        <w:rPr>
          <w:szCs w:val="22"/>
        </w:rPr>
      </w:pPr>
      <w:r w:rsidRPr="00FF479E">
        <w:rPr>
          <w:szCs w:val="22"/>
        </w:rPr>
        <w:t>náhradní řešení vady kategorie A se považuje za nahlášenou vadu kategorie B a náhradní řešení vady kategorie B se považuje za nahlášenou vadu kategorie C,</w:t>
      </w:r>
      <w:r w:rsidR="004E2098" w:rsidRPr="00FF479E">
        <w:rPr>
          <w:rFonts w:ascii="Times New Roman" w:hAnsi="Times New Roman"/>
          <w:i/>
          <w:spacing w:val="8"/>
          <w:sz w:val="24"/>
          <w:szCs w:val="20"/>
        </w:rPr>
        <w:t xml:space="preserve"> </w:t>
      </w:r>
      <w:r w:rsidR="004E2098" w:rsidRPr="00FF479E">
        <w:rPr>
          <w:szCs w:val="22"/>
        </w:rPr>
        <w:t xml:space="preserve">přičemž náhradní řešení vady je výjimečným postupem a </w:t>
      </w:r>
      <w:r w:rsidR="00902894" w:rsidRPr="00FF479E">
        <w:rPr>
          <w:szCs w:val="22"/>
        </w:rPr>
        <w:t>Poskytovatel</w:t>
      </w:r>
      <w:r w:rsidR="004E2098" w:rsidRPr="00FF479E">
        <w:rPr>
          <w:szCs w:val="22"/>
        </w:rPr>
        <w:t xml:space="preserve"> je povinen je Objednateli řádně písemně zdůvodnit</w:t>
      </w:r>
      <w:r w:rsidR="004A4A58">
        <w:rPr>
          <w:szCs w:val="22"/>
        </w:rPr>
        <w:t>,</w:t>
      </w:r>
    </w:p>
    <w:p w14:paraId="4E10E574" w14:textId="77777777" w:rsidR="00607561" w:rsidRPr="00FF479E" w:rsidRDefault="000D7333" w:rsidP="000C1787">
      <w:pPr>
        <w:pStyle w:val="RLTextlnkuslovan"/>
        <w:numPr>
          <w:ilvl w:val="2"/>
          <w:numId w:val="1"/>
        </w:numPr>
        <w:rPr>
          <w:szCs w:val="22"/>
        </w:rPr>
      </w:pPr>
      <w:r w:rsidRPr="00FF479E">
        <w:rPr>
          <w:szCs w:val="22"/>
        </w:rPr>
        <w:lastRenderedPageBreak/>
        <w:t>pokud Objednatel dodatečně</w:t>
      </w:r>
      <w:r w:rsidR="003A38BA" w:rsidRPr="00FF479E">
        <w:rPr>
          <w:szCs w:val="22"/>
        </w:rPr>
        <w:t xml:space="preserve"> </w:t>
      </w:r>
      <w:r w:rsidRPr="00FF479E">
        <w:rPr>
          <w:szCs w:val="22"/>
        </w:rPr>
        <w:t xml:space="preserve">dojde k závěru, že ve stanovené lhůtě poskytnuté náhradní řešení vady není akceptovatelné, oznámí tuto skutečnost </w:t>
      </w:r>
      <w:r w:rsidR="00902894" w:rsidRPr="00FF479E">
        <w:rPr>
          <w:szCs w:val="22"/>
        </w:rPr>
        <w:t>Poskytovatel</w:t>
      </w:r>
      <w:r w:rsidRPr="00FF479E">
        <w:rPr>
          <w:szCs w:val="22"/>
        </w:rPr>
        <w:t>i a vada se od tohoto okamžiku opět klasifikuje jako vada původní (vyšší) kategorie</w:t>
      </w:r>
      <w:r w:rsidR="000B2D63" w:rsidRPr="00FF479E">
        <w:rPr>
          <w:szCs w:val="22"/>
        </w:rPr>
        <w:t xml:space="preserve"> s tím, že Poskytovatel je povinen tuto vadu odstranit v</w:t>
      </w:r>
      <w:r w:rsidR="008F279D" w:rsidRPr="00FF479E">
        <w:rPr>
          <w:szCs w:val="22"/>
        </w:rPr>
        <w:t> původně stanovené</w:t>
      </w:r>
      <w:r w:rsidR="000B2D63" w:rsidRPr="00FF479E">
        <w:rPr>
          <w:szCs w:val="22"/>
        </w:rPr>
        <w:t xml:space="preserve"> lhůtě</w:t>
      </w:r>
      <w:r w:rsidR="004E2098" w:rsidRPr="00FF479E">
        <w:rPr>
          <w:szCs w:val="22"/>
        </w:rPr>
        <w:t>.</w:t>
      </w:r>
    </w:p>
    <w:p w14:paraId="793F72D2" w14:textId="0B819E9B" w:rsidR="006D7DC6" w:rsidRPr="00FF479E" w:rsidRDefault="007312F1" w:rsidP="004A5CEC">
      <w:pPr>
        <w:pStyle w:val="RLTextlnkuslovan"/>
      </w:pPr>
      <w:r w:rsidRPr="00FF479E">
        <w:t xml:space="preserve">Pro vyloučení pochybností se uvádí, že lhůty pro </w:t>
      </w:r>
      <w:r w:rsidR="004A5CEC" w:rsidRPr="00FF479E">
        <w:t xml:space="preserve">zahájení řešení odstranění vad a pro </w:t>
      </w:r>
      <w:r w:rsidRPr="00FF479E">
        <w:t xml:space="preserve">odstranění vad dle jednotlivých kategorií jsou počítány v rámci provozní doby </w:t>
      </w:r>
      <w:proofErr w:type="spellStart"/>
      <w:r w:rsidR="00504B69" w:rsidRPr="00FF479E">
        <w:t>Service</w:t>
      </w:r>
      <w:proofErr w:type="spellEnd"/>
      <w:r w:rsidR="00504B69" w:rsidRPr="00FF479E">
        <w:t xml:space="preserve"> Desku</w:t>
      </w:r>
      <w:r w:rsidR="00FF479E" w:rsidRPr="00FF479E">
        <w:t xml:space="preserve"> v pracovní dny od </w:t>
      </w:r>
      <w:r w:rsidR="003519D3">
        <w:t>0</w:t>
      </w:r>
      <w:r w:rsidR="00600D84">
        <w:t>8</w:t>
      </w:r>
      <w:r w:rsidR="00FF479E" w:rsidRPr="00FF479E">
        <w:t>:00 do 18:00 hodin</w:t>
      </w:r>
      <w:r w:rsidRPr="00FF479E">
        <w:t>.</w:t>
      </w:r>
      <w:r w:rsidR="006D7DC6" w:rsidRPr="00FF479E">
        <w:t xml:space="preserve"> </w:t>
      </w:r>
      <w:r w:rsidR="005D5816" w:rsidRPr="00FF479E">
        <w:t>V případě, kdy Služby podpory</w:t>
      </w:r>
      <w:r w:rsidR="00D5488D" w:rsidRPr="00FF479E">
        <w:t xml:space="preserve"> provozu</w:t>
      </w:r>
      <w:r w:rsidR="005D5816" w:rsidRPr="00FF479E">
        <w:t xml:space="preserve">, resp. jejich část vztahující se k provozování </w:t>
      </w:r>
      <w:proofErr w:type="spellStart"/>
      <w:r w:rsidR="005D5816" w:rsidRPr="00FF479E">
        <w:t>Service</w:t>
      </w:r>
      <w:proofErr w:type="spellEnd"/>
      <w:r w:rsidR="005D5816" w:rsidRPr="00FF479E">
        <w:t xml:space="preserve"> Desku, již nejsou z důvodu ukončení účinnosti Smlouvy či její části poskytovány, jsou lhůty pro zahájení řešení odstranění vad a pro odstranění vad dle jednotlivých kategorií počítány pouze v pracovní dny, a to v době od </w:t>
      </w:r>
      <w:r w:rsidR="003519D3">
        <w:t>08</w:t>
      </w:r>
      <w:r w:rsidR="005D5816" w:rsidRPr="00FF479E">
        <w:t>:00 do 1</w:t>
      </w:r>
      <w:r w:rsidR="00DC17B7">
        <w:t>8</w:t>
      </w:r>
      <w:r w:rsidR="005D5816" w:rsidRPr="00FF479E">
        <w:t xml:space="preserve">:00 hodin. </w:t>
      </w:r>
    </w:p>
    <w:p w14:paraId="1224E0C5" w14:textId="77777777" w:rsidR="00607561" w:rsidRPr="00FF479E" w:rsidRDefault="00607561" w:rsidP="00607561">
      <w:pPr>
        <w:pStyle w:val="RLTextlnkuslovan"/>
        <w:tabs>
          <w:tab w:val="num" w:pos="2211"/>
        </w:tabs>
        <w:rPr>
          <w:szCs w:val="22"/>
        </w:rPr>
      </w:pPr>
      <w:r w:rsidRPr="00FF479E">
        <w:rPr>
          <w:szCs w:val="22"/>
        </w:rPr>
        <w:t xml:space="preserve">Objednatel je oprávněn vady Díla nahlásit </w:t>
      </w:r>
      <w:r w:rsidR="00902894" w:rsidRPr="00FF479E">
        <w:rPr>
          <w:szCs w:val="22"/>
        </w:rPr>
        <w:t>Poskytovatel</w:t>
      </w:r>
      <w:r w:rsidRPr="00FF479E">
        <w:rPr>
          <w:szCs w:val="22"/>
        </w:rPr>
        <w:t xml:space="preserve">i </w:t>
      </w:r>
      <w:r w:rsidR="0006496A" w:rsidRPr="00FF479E">
        <w:rPr>
          <w:szCs w:val="22"/>
        </w:rPr>
        <w:t xml:space="preserve">kdykoli v průběhu záruční doby </w:t>
      </w:r>
      <w:r w:rsidRPr="00FF479E">
        <w:rPr>
          <w:szCs w:val="22"/>
        </w:rPr>
        <w:t xml:space="preserve">bez </w:t>
      </w:r>
      <w:r w:rsidR="00B538AF" w:rsidRPr="00FF479E">
        <w:rPr>
          <w:szCs w:val="22"/>
        </w:rPr>
        <w:t>ohledu</w:t>
      </w:r>
      <w:r w:rsidR="0006496A" w:rsidRPr="00FF479E">
        <w:rPr>
          <w:szCs w:val="22"/>
        </w:rPr>
        <w:t xml:space="preserve"> na to, kdy je zjistil, aniž by tím </w:t>
      </w:r>
      <w:r w:rsidRPr="00FF479E">
        <w:rPr>
          <w:szCs w:val="22"/>
        </w:rPr>
        <w:t>byl</w:t>
      </w:r>
      <w:r w:rsidR="0047399E" w:rsidRPr="00FF479E">
        <w:rPr>
          <w:szCs w:val="22"/>
        </w:rPr>
        <w:t>a</w:t>
      </w:r>
      <w:r w:rsidRPr="00FF479E">
        <w:rPr>
          <w:szCs w:val="22"/>
        </w:rPr>
        <w:t xml:space="preserve"> jeho práv</w:t>
      </w:r>
      <w:r w:rsidR="0047399E" w:rsidRPr="00FF479E">
        <w:rPr>
          <w:szCs w:val="22"/>
        </w:rPr>
        <w:t>a</w:t>
      </w:r>
      <w:r w:rsidRPr="00FF479E">
        <w:rPr>
          <w:szCs w:val="22"/>
        </w:rPr>
        <w:t xml:space="preserve"> z</w:t>
      </w:r>
      <w:r w:rsidR="0047399E" w:rsidRPr="00FF479E">
        <w:rPr>
          <w:szCs w:val="22"/>
        </w:rPr>
        <w:t>e záruky či práva z vad</w:t>
      </w:r>
      <w:r w:rsidRPr="00FF479E">
        <w:rPr>
          <w:szCs w:val="22"/>
        </w:rPr>
        <w:t xml:space="preserve"> jakkoli dotčen</w:t>
      </w:r>
      <w:r w:rsidR="0047399E" w:rsidRPr="00FF479E">
        <w:rPr>
          <w:szCs w:val="22"/>
        </w:rPr>
        <w:t>a</w:t>
      </w:r>
      <w:r w:rsidRPr="00FF479E">
        <w:rPr>
          <w:szCs w:val="22"/>
        </w:rPr>
        <w:t>.</w:t>
      </w:r>
    </w:p>
    <w:p w14:paraId="2BCFB06C" w14:textId="77777777" w:rsidR="00607561" w:rsidRPr="00FF479E" w:rsidRDefault="00607561" w:rsidP="00607561">
      <w:pPr>
        <w:pStyle w:val="RLTextlnkuslovan"/>
        <w:rPr>
          <w:szCs w:val="22"/>
        </w:rPr>
      </w:pPr>
      <w:r w:rsidRPr="00FF479E">
        <w:rPr>
          <w:szCs w:val="22"/>
        </w:rPr>
        <w:t>Doba od zjištění vady do jejího odstranění se do trvání záruční doby nezapočítává.</w:t>
      </w:r>
    </w:p>
    <w:p w14:paraId="59AFE451" w14:textId="77777777" w:rsidR="00607561" w:rsidRPr="00FF479E" w:rsidRDefault="00902894" w:rsidP="00607561">
      <w:pPr>
        <w:pStyle w:val="RLTextlnkuslovan"/>
        <w:rPr>
          <w:szCs w:val="22"/>
        </w:rPr>
      </w:pPr>
      <w:bookmarkStart w:id="154" w:name="_Ref202246719"/>
      <w:r w:rsidRPr="00FF479E">
        <w:rPr>
          <w:szCs w:val="22"/>
        </w:rPr>
        <w:t>Poskytovatel</w:t>
      </w:r>
      <w:r w:rsidR="00607561" w:rsidRPr="00FF479E">
        <w:rPr>
          <w:szCs w:val="22"/>
        </w:rPr>
        <w:t xml:space="preserve">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w:t>
      </w:r>
      <w:bookmarkEnd w:id="154"/>
      <w:r w:rsidR="00D810EF" w:rsidRPr="00FF479E">
        <w:rPr>
          <w:szCs w:val="22"/>
        </w:rPr>
        <w:t xml:space="preserve"> </w:t>
      </w:r>
      <w:r w:rsidR="00D810EF" w:rsidRPr="00FF479E">
        <w:rPr>
          <w:lang w:eastAsia="en-US"/>
        </w:rPr>
        <w:t xml:space="preserve">V případě, že by nárok třetí osoby vzniklý v souvislosti s plněním </w:t>
      </w:r>
      <w:r w:rsidRPr="00FF479E">
        <w:rPr>
          <w:lang w:eastAsia="en-US"/>
        </w:rPr>
        <w:t>Poskytovatel</w:t>
      </w:r>
      <w:r w:rsidR="00D810EF" w:rsidRPr="00FF479E">
        <w:rPr>
          <w:lang w:eastAsia="en-US"/>
        </w:rPr>
        <w:t xml:space="preserve">e podle této Smlouvy, bez ohledu na jeho oprávněnost, vedl k dočasnému či trvalému soudnímu zákazu či omezení užívání </w:t>
      </w:r>
      <w:r w:rsidR="00CF33EC" w:rsidRPr="00FF479E">
        <w:rPr>
          <w:lang w:eastAsia="en-US"/>
        </w:rPr>
        <w:t>Systému</w:t>
      </w:r>
      <w:r w:rsidR="00CB26FE" w:rsidRPr="00FF479E">
        <w:rPr>
          <w:lang w:eastAsia="en-US"/>
        </w:rPr>
        <w:t xml:space="preserve"> či je</w:t>
      </w:r>
      <w:r w:rsidR="00CF33EC" w:rsidRPr="00FF479E">
        <w:rPr>
          <w:lang w:eastAsia="en-US"/>
        </w:rPr>
        <w:t>ho</w:t>
      </w:r>
      <w:r w:rsidR="00D810EF" w:rsidRPr="00FF479E">
        <w:rPr>
          <w:lang w:eastAsia="en-US"/>
        </w:rPr>
        <w:t xml:space="preserve"> části, zavazuje se </w:t>
      </w:r>
      <w:r w:rsidRPr="00FF479E">
        <w:rPr>
          <w:lang w:eastAsia="en-US"/>
        </w:rPr>
        <w:t>Poskytovatel</w:t>
      </w:r>
      <w:r w:rsidR="00D810EF" w:rsidRPr="00FF479E">
        <w:rPr>
          <w:lang w:eastAsia="en-US"/>
        </w:rPr>
        <w:t xml:space="preserve"> zajistit náhradní řešení a minimalizovat dopady takovéto situace, a to bez dopadu na cenu plnění sjednanou podle této Smlouvy, přičemž současně nebudou dotčeny ani nároky Objednatele na náhradu škody.</w:t>
      </w:r>
    </w:p>
    <w:p w14:paraId="4BD6E366" w14:textId="77777777" w:rsidR="002A2F96" w:rsidRPr="00FF479E" w:rsidRDefault="00902894" w:rsidP="00607561">
      <w:pPr>
        <w:pStyle w:val="RLTextlnkuslovan"/>
        <w:rPr>
          <w:szCs w:val="22"/>
        </w:rPr>
      </w:pPr>
      <w:r w:rsidRPr="00FF479E">
        <w:t>Poskytovatel</w:t>
      </w:r>
      <w:r w:rsidR="002A2F96" w:rsidRPr="00FF479E">
        <w:t xml:space="preserve"> prohlašuje, že je oprávněn vykonávat svým jménem a na svůj účet majetková práva autorů k autorským dílům, kter</w:t>
      </w:r>
      <w:r w:rsidR="002C3861" w:rsidRPr="00FF479E">
        <w:t>á</w:t>
      </w:r>
      <w:r w:rsidR="002A2F96" w:rsidRPr="00FF479E">
        <w:t xml:space="preserve"> budou součástí plnění podle této Smlouvy, resp. že má souhlas všech relevantních třetích osob k poskytnutí licence k autorským dílům podle </w:t>
      </w:r>
      <w:r w:rsidR="000D7333" w:rsidRPr="00FF479E">
        <w:t xml:space="preserve">čl. </w:t>
      </w:r>
      <w:r w:rsidR="003358E6" w:rsidRPr="00FF479E">
        <w:fldChar w:fldCharType="begin"/>
      </w:r>
      <w:r w:rsidR="000D7333" w:rsidRPr="00FF479E">
        <w:instrText xml:space="preserve"> REF _Ref314542799 \r \h </w:instrText>
      </w:r>
      <w:r w:rsidR="00FF479E">
        <w:instrText xml:space="preserve"> \* MERGEFORMAT </w:instrText>
      </w:r>
      <w:r w:rsidR="003358E6" w:rsidRPr="00FF479E">
        <w:fldChar w:fldCharType="separate"/>
      </w:r>
      <w:r w:rsidR="00315A87">
        <w:t>14</w:t>
      </w:r>
      <w:r w:rsidR="003358E6" w:rsidRPr="00FF479E">
        <w:fldChar w:fldCharType="end"/>
      </w:r>
      <w:r w:rsidR="000D7333" w:rsidRPr="00FF479E">
        <w:t xml:space="preserve"> </w:t>
      </w:r>
      <w:r w:rsidR="002A2F96" w:rsidRPr="00FF479E">
        <w:t>této Smlouvy; toto prohlášení zahrnuje i taková práva, která by vytvořením autorského díla teprve vznikla.</w:t>
      </w:r>
    </w:p>
    <w:p w14:paraId="0DDE9015" w14:textId="77777777" w:rsidR="00906E01" w:rsidRPr="00FF479E" w:rsidRDefault="00607561" w:rsidP="00607561">
      <w:pPr>
        <w:pStyle w:val="RLTextlnkuslovan"/>
        <w:rPr>
          <w:szCs w:val="22"/>
        </w:rPr>
      </w:pPr>
      <w:bookmarkStart w:id="155" w:name="_Ref313634421"/>
      <w:r w:rsidRPr="00FF479E">
        <w:rPr>
          <w:szCs w:val="22"/>
        </w:rPr>
        <w:t xml:space="preserve">Smluvní strany se dohodly, že Objednatel je oprávněn kdykoliv do uplynutí záruční doby k Dílu požádat </w:t>
      </w:r>
      <w:r w:rsidR="00902894" w:rsidRPr="00FF479E">
        <w:rPr>
          <w:szCs w:val="22"/>
        </w:rPr>
        <w:t>Poskytovatel</w:t>
      </w:r>
      <w:r w:rsidRPr="00FF479E">
        <w:rPr>
          <w:szCs w:val="22"/>
        </w:rPr>
        <w:t xml:space="preserve">e o posouzení Objednatelem zamýšlené změny </w:t>
      </w:r>
      <w:r w:rsidR="00274309" w:rsidRPr="00FF479E">
        <w:rPr>
          <w:szCs w:val="22"/>
        </w:rPr>
        <w:t>Systému</w:t>
      </w:r>
      <w:r w:rsidRPr="00FF479E">
        <w:rPr>
          <w:szCs w:val="22"/>
        </w:rPr>
        <w:t xml:space="preserve">. </w:t>
      </w:r>
      <w:r w:rsidR="00902894" w:rsidRPr="00FF479E">
        <w:rPr>
          <w:szCs w:val="22"/>
        </w:rPr>
        <w:t>Poskytovatel</w:t>
      </w:r>
      <w:r w:rsidRPr="00FF479E">
        <w:rPr>
          <w:szCs w:val="22"/>
        </w:rPr>
        <w:t xml:space="preserve"> se v takovém případě zavazuje bez zbytečného odkladu posoudit zamýšlenou změnu </w:t>
      </w:r>
      <w:r w:rsidR="00897D24" w:rsidRPr="00FF479E">
        <w:rPr>
          <w:szCs w:val="22"/>
        </w:rPr>
        <w:t xml:space="preserve">Systému </w:t>
      </w:r>
      <w:r w:rsidRPr="00FF479E">
        <w:rPr>
          <w:szCs w:val="22"/>
        </w:rPr>
        <w:t xml:space="preserve">z hlediska zachování řádné funkčnosti ostatních součástí </w:t>
      </w:r>
      <w:r w:rsidR="00897D24" w:rsidRPr="00FF479E">
        <w:rPr>
          <w:szCs w:val="22"/>
        </w:rPr>
        <w:t xml:space="preserve">Systému </w:t>
      </w:r>
      <w:r w:rsidRPr="00FF479E">
        <w:rPr>
          <w:szCs w:val="22"/>
        </w:rPr>
        <w:t xml:space="preserve">a </w:t>
      </w:r>
      <w:r w:rsidR="00897D24" w:rsidRPr="00FF479E">
        <w:rPr>
          <w:szCs w:val="22"/>
        </w:rPr>
        <w:t xml:space="preserve">Systému </w:t>
      </w:r>
      <w:r w:rsidRPr="00FF479E">
        <w:rPr>
          <w:szCs w:val="22"/>
        </w:rPr>
        <w:t xml:space="preserve">jako celku a Objednatel se zavazuje uhradit </w:t>
      </w:r>
      <w:r w:rsidR="00902894" w:rsidRPr="00FF479E">
        <w:rPr>
          <w:szCs w:val="22"/>
        </w:rPr>
        <w:t>Poskytovatel</w:t>
      </w:r>
      <w:r w:rsidRPr="00FF479E">
        <w:rPr>
          <w:szCs w:val="22"/>
        </w:rPr>
        <w:t xml:space="preserve">i prokázané účelně vynaložené náklady takovéhoto posouzení. Provede-li Objednatel změnu </w:t>
      </w:r>
      <w:r w:rsidR="00897D24" w:rsidRPr="00FF479E">
        <w:rPr>
          <w:szCs w:val="22"/>
        </w:rPr>
        <w:t xml:space="preserve">Systému </w:t>
      </w:r>
      <w:r w:rsidRPr="00FF479E">
        <w:rPr>
          <w:szCs w:val="22"/>
        </w:rPr>
        <w:t xml:space="preserve">nad rámec posuzovaný </w:t>
      </w:r>
      <w:r w:rsidR="00902894" w:rsidRPr="00FF479E">
        <w:rPr>
          <w:szCs w:val="22"/>
        </w:rPr>
        <w:t>Poskytovatel</w:t>
      </w:r>
      <w:r w:rsidRPr="00FF479E">
        <w:rPr>
          <w:szCs w:val="22"/>
        </w:rPr>
        <w:t xml:space="preserve">em, v rozporu s instrukcemi </w:t>
      </w:r>
      <w:r w:rsidR="00902894" w:rsidRPr="00FF479E">
        <w:rPr>
          <w:szCs w:val="22"/>
        </w:rPr>
        <w:t>Poskytovatel</w:t>
      </w:r>
      <w:r w:rsidRPr="00FF479E">
        <w:rPr>
          <w:szCs w:val="22"/>
        </w:rPr>
        <w:t xml:space="preserve">e a/nebo bez předchozího posouzení změny </w:t>
      </w:r>
      <w:r w:rsidR="00902894" w:rsidRPr="00FF479E">
        <w:rPr>
          <w:szCs w:val="22"/>
        </w:rPr>
        <w:t>Poskytovatel</w:t>
      </w:r>
      <w:r w:rsidRPr="00FF479E">
        <w:rPr>
          <w:szCs w:val="22"/>
        </w:rPr>
        <w:t xml:space="preserve">em, záruka za vady </w:t>
      </w:r>
      <w:r w:rsidR="00897D24" w:rsidRPr="00FF479E">
        <w:rPr>
          <w:szCs w:val="22"/>
        </w:rPr>
        <w:t xml:space="preserve">Systému </w:t>
      </w:r>
      <w:r w:rsidRPr="00FF479E">
        <w:rPr>
          <w:szCs w:val="22"/>
        </w:rPr>
        <w:t xml:space="preserve">provedením změny </w:t>
      </w:r>
      <w:r w:rsidR="00897D24" w:rsidRPr="00FF479E">
        <w:rPr>
          <w:szCs w:val="22"/>
        </w:rPr>
        <w:t xml:space="preserve">Systému </w:t>
      </w:r>
      <w:r w:rsidRPr="00FF479E">
        <w:rPr>
          <w:szCs w:val="22"/>
        </w:rPr>
        <w:t xml:space="preserve">zaniká. Objednatel je povinen informovat </w:t>
      </w:r>
      <w:r w:rsidR="00902894" w:rsidRPr="00FF479E">
        <w:rPr>
          <w:szCs w:val="22"/>
        </w:rPr>
        <w:t>Poskytovatel</w:t>
      </w:r>
      <w:r w:rsidRPr="00FF479E">
        <w:rPr>
          <w:szCs w:val="22"/>
        </w:rPr>
        <w:t xml:space="preserve">e o každém zásahu do zdrojového kódu </w:t>
      </w:r>
      <w:r w:rsidR="00CF33EC" w:rsidRPr="00FF479E">
        <w:rPr>
          <w:szCs w:val="22"/>
        </w:rPr>
        <w:t>Systému</w:t>
      </w:r>
      <w:r w:rsidRPr="00FF479E">
        <w:rPr>
          <w:szCs w:val="22"/>
        </w:rPr>
        <w:t>, který provede v průběhu trvání záruky k Dílu.</w:t>
      </w:r>
      <w:bookmarkEnd w:id="155"/>
    </w:p>
    <w:p w14:paraId="2E4A28CE" w14:textId="77777777" w:rsidR="002C1E41" w:rsidRPr="00FF479E" w:rsidRDefault="002C1E41" w:rsidP="0077797C">
      <w:pPr>
        <w:pStyle w:val="RLlneksmlouvy"/>
      </w:pPr>
      <w:bookmarkStart w:id="156" w:name="_Ref195959157"/>
      <w:bookmarkStart w:id="157" w:name="_Toc212632755"/>
      <w:bookmarkStart w:id="158" w:name="_Toc295034738"/>
      <w:bookmarkStart w:id="159" w:name="_Ref298675240"/>
      <w:bookmarkStart w:id="160" w:name="_Ref367576435"/>
      <w:bookmarkStart w:id="161" w:name="_Ref202762701"/>
      <w:r w:rsidRPr="00FF479E">
        <w:lastRenderedPageBreak/>
        <w:t>OPRÁVNĚNÉ OSOBY</w:t>
      </w:r>
      <w:bookmarkEnd w:id="156"/>
      <w:bookmarkEnd w:id="157"/>
      <w:bookmarkEnd w:id="158"/>
      <w:bookmarkEnd w:id="159"/>
      <w:bookmarkEnd w:id="160"/>
    </w:p>
    <w:p w14:paraId="6E0C42FF" w14:textId="77777777" w:rsidR="002C1E41" w:rsidRPr="00FF479E" w:rsidRDefault="002C1E41" w:rsidP="00912A28">
      <w:pPr>
        <w:pStyle w:val="RLTextlnkuslovan"/>
      </w:pPr>
      <w:r w:rsidRPr="00FF479E">
        <w:t>Každá ze smluvních stran jmenuje oprávněnou osobu, popř. zástupce oprávněné osoby. Oprávněné osoby budou zastupovat smluvní stranu ve smluvních, obchodních a technických záležitostech souvisejících s plněním této Smlouvy.</w:t>
      </w:r>
      <w:r w:rsidR="00A72485" w:rsidRPr="00FF479E">
        <w:t xml:space="preserve"> </w:t>
      </w:r>
      <w:r w:rsidR="00E57BBC" w:rsidRPr="00FF479E">
        <w:t>Pro vyloučení pochybností se smluvní strany dohodly, že:</w:t>
      </w:r>
    </w:p>
    <w:p w14:paraId="67731A82" w14:textId="77777777" w:rsidR="004D7B82" w:rsidRPr="00FF479E" w:rsidRDefault="00E57BBC" w:rsidP="00E57BBC">
      <w:pPr>
        <w:pStyle w:val="RLTextlnkuslovan"/>
        <w:numPr>
          <w:ilvl w:val="2"/>
          <w:numId w:val="1"/>
        </w:numPr>
      </w:pPr>
      <w:r w:rsidRPr="00FF479E">
        <w:t xml:space="preserve">osoby oprávněné jednat v záležitostech smluvních jsou oprávněny vést s druhou smluvní stranou jednání obchodního charakteru a měnit či rušit tuto Smlouvu </w:t>
      </w:r>
      <w:r w:rsidR="00353A67" w:rsidRPr="00FF479E">
        <w:t>a</w:t>
      </w:r>
      <w:r w:rsidRPr="00FF479E">
        <w:t xml:space="preserve"> uzavírat k ní dodatky dle odst. </w:t>
      </w:r>
      <w:r w:rsidR="003358E6" w:rsidRPr="00FF479E">
        <w:fldChar w:fldCharType="begin"/>
      </w:r>
      <w:r w:rsidRPr="00FF479E">
        <w:instrText xml:space="preserve"> REF _Ref304891672 \r \h </w:instrText>
      </w:r>
      <w:r w:rsidR="00FF479E">
        <w:instrText xml:space="preserve"> \* MERGEFORMAT </w:instrText>
      </w:r>
      <w:r w:rsidR="003358E6" w:rsidRPr="00FF479E">
        <w:fldChar w:fldCharType="separate"/>
      </w:r>
      <w:proofErr w:type="gramStart"/>
      <w:r w:rsidR="00315A87">
        <w:t>24.1</w:t>
      </w:r>
      <w:r w:rsidR="003358E6" w:rsidRPr="00FF479E">
        <w:fldChar w:fldCharType="end"/>
      </w:r>
      <w:r w:rsidR="0042685B" w:rsidRPr="00FF479E">
        <w:t xml:space="preserve"> této</w:t>
      </w:r>
      <w:proofErr w:type="gramEnd"/>
      <w:r w:rsidR="0042685B" w:rsidRPr="00FF479E">
        <w:t xml:space="preserve"> Smlouvy</w:t>
      </w:r>
      <w:r w:rsidR="004D7B82" w:rsidRPr="00FF479E">
        <w:t>;</w:t>
      </w:r>
    </w:p>
    <w:p w14:paraId="45CCE064" w14:textId="06AE4C25" w:rsidR="00E57BBC" w:rsidRPr="00FF479E" w:rsidRDefault="00E57BBC" w:rsidP="00E57BBC">
      <w:pPr>
        <w:pStyle w:val="RLTextlnkuslovan"/>
        <w:numPr>
          <w:ilvl w:val="2"/>
          <w:numId w:val="1"/>
        </w:numPr>
      </w:pPr>
      <w:bookmarkStart w:id="162" w:name="_Ref370110303"/>
      <w:r w:rsidRPr="00FF479E">
        <w:t xml:space="preserve">osoby oprávněné </w:t>
      </w:r>
      <w:r w:rsidR="003519D3">
        <w:t xml:space="preserve">jednat </w:t>
      </w:r>
      <w:r w:rsidRPr="00FF479E">
        <w:t>v záležitostech obchodních jsou oprávněny vést s</w:t>
      </w:r>
      <w:r w:rsidR="003519D3">
        <w:t> </w:t>
      </w:r>
      <w:r w:rsidRPr="00FF479E">
        <w:t>druhou</w:t>
      </w:r>
      <w:r w:rsidR="003519D3">
        <w:t xml:space="preserve"> smluvní</w:t>
      </w:r>
      <w:r w:rsidRPr="00FF479E">
        <w:t xml:space="preserve"> strano</w:t>
      </w:r>
      <w:r w:rsidR="006E4AD3" w:rsidRPr="00FF479E">
        <w:t>u jednání obchodního charakteru</w:t>
      </w:r>
      <w:r w:rsidR="004D7B82" w:rsidRPr="00FF479E">
        <w:t>, jednat v rámci změnového řízení dle čl</w:t>
      </w:r>
      <w:r w:rsidR="004D7B82" w:rsidRPr="003A5724">
        <w:t xml:space="preserve">. </w:t>
      </w:r>
      <w:r w:rsidR="003A5724" w:rsidRPr="003A5724">
        <w:t xml:space="preserve">9 </w:t>
      </w:r>
      <w:r w:rsidR="004D7B82" w:rsidRPr="003A5724">
        <w:t>této Smlouvy, jednat v rámci akceptačních procedur při předávání a převzetí</w:t>
      </w:r>
      <w:r w:rsidR="004D7B82" w:rsidRPr="00FF479E">
        <w:t xml:space="preserve"> plnění dle čl. </w:t>
      </w:r>
      <w:r w:rsidR="003358E6" w:rsidRPr="00FF479E">
        <w:fldChar w:fldCharType="begin"/>
      </w:r>
      <w:r w:rsidR="004D7B82" w:rsidRPr="00FF479E">
        <w:instrText xml:space="preserve"> REF _Ref313890711 \r \h </w:instrText>
      </w:r>
      <w:r w:rsidR="00FF479E">
        <w:instrText xml:space="preserve"> \* MERGEFORMAT </w:instrText>
      </w:r>
      <w:r w:rsidR="003358E6" w:rsidRPr="00FF479E">
        <w:fldChar w:fldCharType="separate"/>
      </w:r>
      <w:r w:rsidR="00315A87">
        <w:t>10</w:t>
      </w:r>
      <w:r w:rsidR="003358E6" w:rsidRPr="00FF479E">
        <w:fldChar w:fldCharType="end"/>
      </w:r>
      <w:r w:rsidR="004D7B82" w:rsidRPr="00FF479E">
        <w:t xml:space="preserve"> </w:t>
      </w:r>
      <w:r w:rsidR="003519D3">
        <w:t xml:space="preserve">této </w:t>
      </w:r>
      <w:r w:rsidR="004D7B82" w:rsidRPr="00FF479E">
        <w:t xml:space="preserve">Smlouvy, zejména </w:t>
      </w:r>
      <w:r w:rsidR="006E4AD3" w:rsidRPr="00FF479E">
        <w:t>podepisovat příslušné akceptační</w:t>
      </w:r>
      <w:r w:rsidR="0042685B" w:rsidRPr="00FF479E">
        <w:t>,</w:t>
      </w:r>
      <w:r w:rsidR="006E4AD3" w:rsidRPr="00FF479E">
        <w:t xml:space="preserve"> předávací </w:t>
      </w:r>
      <w:r w:rsidR="0042685B" w:rsidRPr="00FF479E">
        <w:t xml:space="preserve">či jiné </w:t>
      </w:r>
      <w:r w:rsidR="006E4AD3" w:rsidRPr="00FF479E">
        <w:t>protokoly dle této Smlouvy</w:t>
      </w:r>
      <w:r w:rsidR="004D7B82" w:rsidRPr="00FF479E">
        <w:t>; osoby oprávněné v záležitostech obchodních</w:t>
      </w:r>
      <w:r w:rsidR="006E4AD3" w:rsidRPr="00FF479E">
        <w:t xml:space="preserve"> </w:t>
      </w:r>
      <w:r w:rsidRPr="00FF479E">
        <w:t xml:space="preserve">však </w:t>
      </w:r>
      <w:r w:rsidR="004D7B82" w:rsidRPr="00FF479E">
        <w:t xml:space="preserve">nejsou </w:t>
      </w:r>
      <w:r w:rsidRPr="00FF479E">
        <w:t xml:space="preserve">oprávněny tuto Smlouvu měnit či rušit ani k ní uzavírat dodatky dle odst. </w:t>
      </w:r>
      <w:r w:rsidR="003358E6" w:rsidRPr="00FF479E">
        <w:fldChar w:fldCharType="begin"/>
      </w:r>
      <w:r w:rsidRPr="00FF479E">
        <w:instrText xml:space="preserve"> REF _Ref304891672 \r \h </w:instrText>
      </w:r>
      <w:r w:rsidR="00FF479E">
        <w:instrText xml:space="preserve"> \* MERGEFORMAT </w:instrText>
      </w:r>
      <w:r w:rsidR="003358E6" w:rsidRPr="00FF479E">
        <w:fldChar w:fldCharType="separate"/>
      </w:r>
      <w:proofErr w:type="gramStart"/>
      <w:r w:rsidR="00315A87">
        <w:t>24.1</w:t>
      </w:r>
      <w:r w:rsidR="003358E6" w:rsidRPr="00FF479E">
        <w:fldChar w:fldCharType="end"/>
      </w:r>
      <w:r w:rsidR="0042685B" w:rsidRPr="00FF479E">
        <w:t xml:space="preserve"> této</w:t>
      </w:r>
      <w:proofErr w:type="gramEnd"/>
      <w:r w:rsidR="0042685B" w:rsidRPr="00FF479E">
        <w:t xml:space="preserve"> Smlouvy</w:t>
      </w:r>
      <w:r w:rsidR="00B633A1" w:rsidRPr="00FF479E">
        <w:t>,</w:t>
      </w:r>
      <w:bookmarkEnd w:id="162"/>
    </w:p>
    <w:p w14:paraId="5FC93D22" w14:textId="23C9106B" w:rsidR="002C1E41" w:rsidRPr="00FF479E" w:rsidRDefault="00E57BBC" w:rsidP="00E57BBC">
      <w:pPr>
        <w:pStyle w:val="RLTextlnkuslovan"/>
        <w:numPr>
          <w:ilvl w:val="2"/>
          <w:numId w:val="1"/>
        </w:numPr>
      </w:pPr>
      <w:bookmarkStart w:id="163" w:name="_Ref370110305"/>
      <w:r w:rsidRPr="00FF479E">
        <w:t xml:space="preserve">osoby oprávněné jednat v záležitostech technických </w:t>
      </w:r>
      <w:r w:rsidR="00353A67" w:rsidRPr="00FF479E">
        <w:t>jsou oprávněny vést jednání technického charakteru</w:t>
      </w:r>
      <w:r w:rsidR="004D7B82" w:rsidRPr="00FF479E">
        <w:t xml:space="preserve">, poskytovat stanoviska v technických otázkách a jednat jménem </w:t>
      </w:r>
      <w:r w:rsidR="003519D3">
        <w:t xml:space="preserve">smluvních </w:t>
      </w:r>
      <w:r w:rsidR="004D7B82" w:rsidRPr="00FF479E">
        <w:t xml:space="preserve">stran v rámci reklamace vad a při uplatňování záruky podle čl. </w:t>
      </w:r>
      <w:r w:rsidR="001D35C2" w:rsidRPr="00FF479E">
        <w:fldChar w:fldCharType="begin"/>
      </w:r>
      <w:r w:rsidR="001D35C2" w:rsidRPr="00FF479E">
        <w:instrText xml:space="preserve"> REF _Ref367556406 \r \h </w:instrText>
      </w:r>
      <w:r w:rsidR="00FF479E">
        <w:instrText xml:space="preserve"> \* MERGEFORMAT </w:instrText>
      </w:r>
      <w:r w:rsidR="001D35C2" w:rsidRPr="00FF479E">
        <w:fldChar w:fldCharType="separate"/>
      </w:r>
      <w:r w:rsidR="00315A87">
        <w:t>15</w:t>
      </w:r>
      <w:r w:rsidR="001D35C2" w:rsidRPr="00FF479E">
        <w:fldChar w:fldCharType="end"/>
      </w:r>
      <w:r w:rsidR="004D7B82" w:rsidRPr="00FF479E">
        <w:t xml:space="preserve"> </w:t>
      </w:r>
      <w:r w:rsidR="003519D3">
        <w:t xml:space="preserve">této </w:t>
      </w:r>
      <w:r w:rsidR="004D7B82" w:rsidRPr="00FF479E">
        <w:t xml:space="preserve">Smlouvy; tyto osoby rovněž nejsou oprávněny tuto Smlouvu měnit či rušit ani k ní uzavírat dodatky dle odst. </w:t>
      </w:r>
      <w:r w:rsidR="003358E6" w:rsidRPr="00FF479E">
        <w:fldChar w:fldCharType="begin"/>
      </w:r>
      <w:r w:rsidR="004D7B82" w:rsidRPr="00FF479E">
        <w:instrText xml:space="preserve"> REF _Ref304891672 \r \h </w:instrText>
      </w:r>
      <w:r w:rsidR="00FF479E">
        <w:instrText xml:space="preserve"> \* MERGEFORMAT </w:instrText>
      </w:r>
      <w:r w:rsidR="003358E6" w:rsidRPr="00FF479E">
        <w:fldChar w:fldCharType="separate"/>
      </w:r>
      <w:proofErr w:type="gramStart"/>
      <w:r w:rsidR="00315A87">
        <w:t>24.1</w:t>
      </w:r>
      <w:r w:rsidR="003358E6" w:rsidRPr="00FF479E">
        <w:fldChar w:fldCharType="end"/>
      </w:r>
      <w:r w:rsidR="004D7B82" w:rsidRPr="00FF479E">
        <w:t xml:space="preserve"> této</w:t>
      </w:r>
      <w:proofErr w:type="gramEnd"/>
      <w:r w:rsidR="004D7B82" w:rsidRPr="00FF479E">
        <w:t xml:space="preserve"> Smlouvy</w:t>
      </w:r>
      <w:r w:rsidR="00353A67" w:rsidRPr="00FF479E">
        <w:t>.</w:t>
      </w:r>
      <w:bookmarkEnd w:id="163"/>
      <w:r w:rsidR="00353A67" w:rsidRPr="00FF479E">
        <w:t xml:space="preserve"> </w:t>
      </w:r>
    </w:p>
    <w:p w14:paraId="463B3544" w14:textId="01358793" w:rsidR="002C1E41" w:rsidRPr="00FF479E" w:rsidRDefault="002C1E41" w:rsidP="00912A28">
      <w:pPr>
        <w:pStyle w:val="RLTextlnkuslovan"/>
      </w:pPr>
      <w:r w:rsidRPr="00FF479E">
        <w:t xml:space="preserve">Oprávněné osoby </w:t>
      </w:r>
      <w:r w:rsidR="00CF7D0A" w:rsidRPr="00FF479E">
        <w:t xml:space="preserve">dle odst. </w:t>
      </w:r>
      <w:r w:rsidR="00CF7D0A" w:rsidRPr="00FF479E">
        <w:fldChar w:fldCharType="begin"/>
      </w:r>
      <w:r w:rsidR="00CF7D0A" w:rsidRPr="00FF479E">
        <w:instrText xml:space="preserve"> REF _Ref370110303 \r \h </w:instrText>
      </w:r>
      <w:r w:rsidR="00FF479E">
        <w:instrText xml:space="preserve"> \* MERGEFORMAT </w:instrText>
      </w:r>
      <w:r w:rsidR="00CF7D0A" w:rsidRPr="00FF479E">
        <w:fldChar w:fldCharType="separate"/>
      </w:r>
      <w:proofErr w:type="gramStart"/>
      <w:r w:rsidR="00315A87">
        <w:t>16.1.2</w:t>
      </w:r>
      <w:proofErr w:type="gramEnd"/>
      <w:r w:rsidR="00CF7D0A" w:rsidRPr="00FF479E">
        <w:fldChar w:fldCharType="end"/>
      </w:r>
      <w:r w:rsidR="00CF7D0A" w:rsidRPr="00FF479E">
        <w:t xml:space="preserve"> </w:t>
      </w:r>
      <w:r w:rsidR="003519D3">
        <w:t xml:space="preserve">této Smlouvy </w:t>
      </w:r>
      <w:r w:rsidRPr="00FF479E">
        <w:t xml:space="preserve">jsou oprávněny jménem </w:t>
      </w:r>
      <w:r w:rsidR="00956C86" w:rsidRPr="00FF479E">
        <w:t xml:space="preserve">smluvních </w:t>
      </w:r>
      <w:r w:rsidRPr="00FF479E">
        <w:t>stran provádět veškeré úkony v rámci akceptačních procedur dle této Smlouvy</w:t>
      </w:r>
      <w:r w:rsidR="00912A28" w:rsidRPr="00FF479E">
        <w:t xml:space="preserve"> </w:t>
      </w:r>
      <w:r w:rsidRPr="00FF479E">
        <w:t xml:space="preserve">a připravovat dodatky ke Smlouvě pro jejich písemné schválení osobám oprávněným zavazovat </w:t>
      </w:r>
      <w:r w:rsidR="003519D3">
        <w:t xml:space="preserve">smluvní </w:t>
      </w:r>
      <w:r w:rsidRPr="00FF479E">
        <w:t>strany (statutárním orgánům), nebo jejich zplnomocněným zástupcům.</w:t>
      </w:r>
    </w:p>
    <w:p w14:paraId="68774B77" w14:textId="34000E68" w:rsidR="002C1E41" w:rsidRPr="00FF479E" w:rsidRDefault="002C1E41" w:rsidP="00912A28">
      <w:pPr>
        <w:pStyle w:val="RLTextlnkuslovan"/>
      </w:pPr>
      <w:r w:rsidRPr="00FF479E">
        <w:t xml:space="preserve">Oprávněné osoby </w:t>
      </w:r>
      <w:r w:rsidR="00CF7D0A" w:rsidRPr="00FF479E">
        <w:t xml:space="preserve">dle odst. </w:t>
      </w:r>
      <w:r w:rsidR="00CF7D0A" w:rsidRPr="00FF479E">
        <w:fldChar w:fldCharType="begin"/>
      </w:r>
      <w:r w:rsidR="00CF7D0A" w:rsidRPr="00FF479E">
        <w:instrText xml:space="preserve"> REF _Ref370110303 \r \h </w:instrText>
      </w:r>
      <w:r w:rsidR="00FF479E">
        <w:instrText xml:space="preserve"> \* MERGEFORMAT </w:instrText>
      </w:r>
      <w:r w:rsidR="00CF7D0A" w:rsidRPr="00FF479E">
        <w:fldChar w:fldCharType="separate"/>
      </w:r>
      <w:proofErr w:type="gramStart"/>
      <w:r w:rsidR="00315A87">
        <w:t>16.1.2</w:t>
      </w:r>
      <w:proofErr w:type="gramEnd"/>
      <w:r w:rsidR="00CF7D0A" w:rsidRPr="00FF479E">
        <w:fldChar w:fldCharType="end"/>
      </w:r>
      <w:r w:rsidR="00CF7D0A" w:rsidRPr="00FF479E">
        <w:t xml:space="preserve"> a </w:t>
      </w:r>
      <w:r w:rsidR="00CF7D0A" w:rsidRPr="00FF479E">
        <w:fldChar w:fldCharType="begin"/>
      </w:r>
      <w:r w:rsidR="00CF7D0A" w:rsidRPr="00FF479E">
        <w:instrText xml:space="preserve"> REF _Ref370110305 \r \h </w:instrText>
      </w:r>
      <w:r w:rsidR="00FF479E">
        <w:instrText xml:space="preserve"> \* MERGEFORMAT </w:instrText>
      </w:r>
      <w:r w:rsidR="00CF7D0A" w:rsidRPr="00FF479E">
        <w:fldChar w:fldCharType="separate"/>
      </w:r>
      <w:r w:rsidR="00315A87">
        <w:t>16.1.3</w:t>
      </w:r>
      <w:r w:rsidR="00CF7D0A" w:rsidRPr="00FF479E">
        <w:fldChar w:fldCharType="end"/>
      </w:r>
      <w:r w:rsidR="00CF7D0A" w:rsidRPr="00FF479E">
        <w:t xml:space="preserve"> </w:t>
      </w:r>
      <w:r w:rsidR="003519D3">
        <w:t xml:space="preserve">této Smlouvy </w:t>
      </w:r>
      <w:r w:rsidRPr="00FF479E">
        <w:t>nejsou zmocněny k jednání, jež by mělo za přímý následek změnu této Smlouvy nebo jejího předmětu.</w:t>
      </w:r>
    </w:p>
    <w:p w14:paraId="4397054C" w14:textId="77777777" w:rsidR="002C1E41" w:rsidRPr="00FF479E" w:rsidRDefault="002C1E41" w:rsidP="00912A28">
      <w:pPr>
        <w:pStyle w:val="RLTextlnkuslovan"/>
      </w:pPr>
      <w:r w:rsidRPr="00FF479E">
        <w:t xml:space="preserve">Jména oprávněných osob jsou uvedena v </w:t>
      </w:r>
      <w:hyperlink w:anchor="ListAnnex04" w:history="1">
        <w:r w:rsidR="00E57BBC" w:rsidRPr="00FF479E">
          <w:rPr>
            <w:rStyle w:val="Hypertextovodkaz"/>
          </w:rPr>
          <w:t>Příloze</w:t>
        </w:r>
        <w:bookmarkStart w:id="164" w:name="_Hlt311709105"/>
        <w:r w:rsidR="00E57BBC" w:rsidRPr="00FF479E">
          <w:rPr>
            <w:rStyle w:val="Hypertextovodkaz"/>
          </w:rPr>
          <w:t xml:space="preserve"> </w:t>
        </w:r>
        <w:bookmarkStart w:id="165" w:name="_Hlt311722637"/>
        <w:bookmarkEnd w:id="164"/>
        <w:r w:rsidR="00E57BBC" w:rsidRPr="00FF479E">
          <w:rPr>
            <w:rStyle w:val="Hypertextovodkaz"/>
          </w:rPr>
          <w:t>č</w:t>
        </w:r>
        <w:bookmarkEnd w:id="165"/>
        <w:r w:rsidR="00E57BBC" w:rsidRPr="00FF479E">
          <w:rPr>
            <w:rStyle w:val="Hypertextovodkaz"/>
          </w:rPr>
          <w:t>. 4</w:t>
        </w:r>
      </w:hyperlink>
      <w:r w:rsidRPr="00FF479E">
        <w:t xml:space="preserve"> této Smlouvy a jejich role stanoví tato Smlouva.</w:t>
      </w:r>
    </w:p>
    <w:p w14:paraId="13B3121F" w14:textId="6E673389" w:rsidR="002C1E41" w:rsidRPr="00FF479E" w:rsidRDefault="002C1E41" w:rsidP="00912A28">
      <w:pPr>
        <w:pStyle w:val="RLTextlnkuslovan"/>
      </w:pPr>
      <w:r w:rsidRPr="00FF479E">
        <w:t>Smluvní strany jsou oprávněny změnit oprávněné osoby, jsou však povinny na takovou změnu druhou smluvní stranu písemně upozornit.</w:t>
      </w:r>
      <w:r w:rsidR="00861265" w:rsidRPr="00861265">
        <w:rPr>
          <w:rFonts w:cs="Arial"/>
        </w:rPr>
        <w:t xml:space="preserve"> </w:t>
      </w:r>
      <w:r w:rsidR="00861265">
        <w:rPr>
          <w:rFonts w:cs="Arial"/>
        </w:rPr>
        <w:t>Zmocnění zástupce oprávněné osoby musí být písemné s uvedením rozsahu zmocnění</w:t>
      </w:r>
      <w:r w:rsidR="00E569E6">
        <w:t>.</w:t>
      </w:r>
    </w:p>
    <w:p w14:paraId="57CAFD1C" w14:textId="77777777" w:rsidR="00D70E62" w:rsidRPr="00FF479E" w:rsidRDefault="00D70E62" w:rsidP="00D70E62">
      <w:pPr>
        <w:pStyle w:val="RLlneksmlouvy"/>
      </w:pPr>
      <w:bookmarkStart w:id="166" w:name="_Ref376966503"/>
      <w:bookmarkStart w:id="167" w:name="_Ref377473774"/>
      <w:bookmarkStart w:id="168" w:name="_Ref202766041"/>
      <w:bookmarkStart w:id="169" w:name="_Toc212632756"/>
      <w:bookmarkStart w:id="170" w:name="_Toc295034739"/>
      <w:r w:rsidRPr="00FF479E">
        <w:t>OCHRANA OSOBNÍCH ÚDAJŮ</w:t>
      </w:r>
      <w:bookmarkEnd w:id="166"/>
      <w:bookmarkEnd w:id="167"/>
    </w:p>
    <w:p w14:paraId="215D10D0" w14:textId="77777777" w:rsidR="00E569E6" w:rsidRPr="00385A5B" w:rsidRDefault="00E569E6" w:rsidP="00E569E6">
      <w:pPr>
        <w:pStyle w:val="RLTextlnkuslovan"/>
        <w:numPr>
          <w:ilvl w:val="0"/>
          <w:numId w:val="0"/>
        </w:numPr>
        <w:ind w:left="1474"/>
        <w:rPr>
          <w:b/>
        </w:rPr>
      </w:pPr>
      <w:r w:rsidRPr="00385A5B">
        <w:rPr>
          <w:b/>
        </w:rPr>
        <w:t>Předmět zpracování, kategorie subjektů údajů a typ osobních údajů</w:t>
      </w:r>
    </w:p>
    <w:p w14:paraId="0A5AB5C9" w14:textId="77777777" w:rsidR="00E569E6" w:rsidRDefault="00E569E6" w:rsidP="00E569E6">
      <w:pPr>
        <w:pStyle w:val="RLTextlnkuslovan"/>
      </w:pPr>
      <w:r w:rsidRPr="00B4048E">
        <w:t xml:space="preserve">S ohledem na předmět této Smlouvy smluvní strany předpokládají, že Poskytovatel bude zpracovávat osobní </w:t>
      </w:r>
      <w:r w:rsidRPr="00C557B6">
        <w:t>údaje nebo zvláštní kategorie osobních údajů</w:t>
      </w:r>
      <w:r>
        <w:t xml:space="preserve"> (</w:t>
      </w:r>
      <w:r w:rsidRPr="00B4048E">
        <w:t>citlivé údaje</w:t>
      </w:r>
      <w:r>
        <w:t>)</w:t>
      </w:r>
      <w:r w:rsidRPr="00B4048E">
        <w:t xml:space="preserve"> (</w:t>
      </w:r>
      <w:r w:rsidRPr="00C557B6">
        <w:t>dále společně jen</w:t>
      </w:r>
      <w:r w:rsidRPr="00B4048E">
        <w:t xml:space="preserve"> „</w:t>
      </w:r>
      <w:r w:rsidRPr="00986E84">
        <w:rPr>
          <w:b/>
        </w:rPr>
        <w:t>osobní údaje</w:t>
      </w:r>
      <w:r w:rsidRPr="00B4048E">
        <w:t>“) obsažené v datech koncových uživatelů Systému či osob evidovaných v Systému (dále jen „</w:t>
      </w:r>
      <w:r w:rsidRPr="00986E84">
        <w:rPr>
          <w:b/>
        </w:rPr>
        <w:t>koncoví uživatelé</w:t>
      </w:r>
      <w:r w:rsidRPr="00B4048E">
        <w:t xml:space="preserve">“). Nedílnou součástí Smlouvy je tak i ujednání o zpracování osobních údajů mezi Objednatelem jako </w:t>
      </w:r>
      <w:r w:rsidRPr="00B4048E">
        <w:lastRenderedPageBreak/>
        <w:t>správcem a Poskytovatelem jako zpracovatelem, uvedené níže v tomto čl.</w:t>
      </w:r>
      <w:r>
        <w:t xml:space="preserve"> </w:t>
      </w:r>
      <w:r>
        <w:fldChar w:fldCharType="begin"/>
      </w:r>
      <w:r>
        <w:instrText xml:space="preserve"> REF _Ref376966503 \r \h </w:instrText>
      </w:r>
      <w:r>
        <w:fldChar w:fldCharType="separate"/>
      </w:r>
      <w:r w:rsidR="00315A87">
        <w:t>17</w:t>
      </w:r>
      <w:r>
        <w:fldChar w:fldCharType="end"/>
      </w:r>
      <w:r w:rsidRPr="00B4048E">
        <w:t xml:space="preserve"> této Smlouvy</w:t>
      </w:r>
      <w:r>
        <w:t>.</w:t>
      </w:r>
    </w:p>
    <w:p w14:paraId="526DD26E" w14:textId="64AC07FE" w:rsidR="00861265" w:rsidRDefault="004A4A58" w:rsidP="00861265">
      <w:pPr>
        <w:pStyle w:val="RLTextlnkuslovan"/>
        <w:numPr>
          <w:ilvl w:val="0"/>
          <w:numId w:val="0"/>
        </w:numPr>
        <w:tabs>
          <w:tab w:val="left" w:pos="708"/>
        </w:tabs>
        <w:ind w:left="737"/>
        <w:rPr>
          <w:rFonts w:cs="Arial"/>
          <w:b/>
          <w:lang w:eastAsia="en-US"/>
        </w:rPr>
      </w:pPr>
      <w:r>
        <w:rPr>
          <w:b/>
        </w:rPr>
        <w:tab/>
      </w:r>
      <w:r w:rsidR="00861265">
        <w:rPr>
          <w:b/>
        </w:rPr>
        <w:t>Obecné zásady zpracování osobních údajů</w:t>
      </w:r>
      <w:r w:rsidR="00861265">
        <w:rPr>
          <w:rFonts w:cs="Arial"/>
          <w:b/>
          <w:lang w:eastAsia="en-US"/>
        </w:rPr>
        <w:t xml:space="preserve"> koncových uživatelů</w:t>
      </w:r>
    </w:p>
    <w:p w14:paraId="5A2E9875" w14:textId="77777777" w:rsidR="00861265" w:rsidRDefault="00861265" w:rsidP="00861265">
      <w:pPr>
        <w:pStyle w:val="RLTextlnkuslovan"/>
        <w:rPr>
          <w:lang w:eastAsia="en-US"/>
        </w:rPr>
      </w:pPr>
      <w:r>
        <w:rPr>
          <w:lang w:eastAsia="en-US"/>
        </w:rPr>
        <w:t>Objednatel jako správce pověřuje Poskytovatele zpracováváním</w:t>
      </w:r>
      <w:r>
        <w:t xml:space="preserve"> osobních údajů v</w:t>
      </w:r>
      <w:r>
        <w:rPr>
          <w:lang w:eastAsia="en-US"/>
        </w:rPr>
        <w:t xml:space="preserve"> rozsahu nezbytném pro plnění Smlouvy</w:t>
      </w:r>
      <w:r>
        <w:t xml:space="preserve"> </w:t>
      </w:r>
      <w:r>
        <w:rPr>
          <w:lang w:eastAsia="en-US"/>
        </w:rPr>
        <w:t>a výhradně</w:t>
      </w:r>
      <w:r>
        <w:t xml:space="preserve"> za účelem </w:t>
      </w:r>
      <w:r>
        <w:rPr>
          <w:lang w:eastAsia="en-US"/>
        </w:rPr>
        <w:t>vyplývajícím</w:t>
      </w:r>
      <w:r>
        <w:t xml:space="preserve"> z</w:t>
      </w:r>
      <w:r>
        <w:rPr>
          <w:lang w:eastAsia="en-US"/>
        </w:rPr>
        <w:t xml:space="preserve"> účelu</w:t>
      </w:r>
      <w:r>
        <w:t xml:space="preserve"> Smlouvy</w:t>
      </w:r>
      <w:r>
        <w:rPr>
          <w:lang w:eastAsia="en-US"/>
        </w:rPr>
        <w:t xml:space="preserve"> a z účelu Díla. </w:t>
      </w:r>
    </w:p>
    <w:p w14:paraId="2327D943" w14:textId="4B7E0C1F" w:rsidR="00E569E6" w:rsidRDefault="00E569E6" w:rsidP="00E569E6">
      <w:pPr>
        <w:pStyle w:val="RLTextlnkuslovan"/>
      </w:pPr>
      <w:r>
        <w:t>Povinnosti Poskytovatele týkající se ochrany osobních údajů se Poskytovatel zavazuje plnit po celou dobu účinnosti Smlouvy, pokud z ustanovení Smlouvy nevyplývá, že mají trvat i po zániku její účinnosti.</w:t>
      </w:r>
    </w:p>
    <w:p w14:paraId="701FDC71" w14:textId="77777777" w:rsidR="00E569E6" w:rsidRDefault="00E569E6" w:rsidP="00E569E6">
      <w:pPr>
        <w:pStyle w:val="RLTextlnkuslovan"/>
      </w:pPr>
      <w:r w:rsidRPr="008C7187">
        <w:t xml:space="preserve">Poskytovatel se zavazuje dodržovat všechny povinnosti, které mu jako zpracovateli vyplývají </w:t>
      </w:r>
      <w:r>
        <w:t>z právních předpisů o ochraně osobních údajů</w:t>
      </w:r>
      <w:r w:rsidRPr="008C7187">
        <w:t>, jakož i z interních předpisů Objednatele a rozhodnutí či doporučení nebo stanovisek vydaných pro Objednatele příslušným orgánem státní správy, s nimiž byl seznámen, a to včetně rozhodnutí či stanovisek nebo doporučení vydaných v budoucnu.</w:t>
      </w:r>
      <w:r>
        <w:t xml:space="preserve"> </w:t>
      </w:r>
    </w:p>
    <w:p w14:paraId="5364F1DE" w14:textId="6E2BD169" w:rsidR="0071079E" w:rsidRDefault="0071079E" w:rsidP="0071079E">
      <w:pPr>
        <w:pStyle w:val="RLTextlnkuslovan"/>
        <w:rPr>
          <w:lang w:eastAsia="en-US"/>
        </w:rPr>
      </w:pPr>
      <w:r>
        <w:t xml:space="preserve">Za účelem plnění povinností dle tohoto článku </w:t>
      </w:r>
      <w:r>
        <w:fldChar w:fldCharType="begin"/>
      </w:r>
      <w:r>
        <w:instrText xml:space="preserve"> REF _Ref376966503 \r \h  \* MERGEFORMAT </w:instrText>
      </w:r>
      <w:r>
        <w:fldChar w:fldCharType="separate"/>
      </w:r>
      <w:r>
        <w:t>17</w:t>
      </w:r>
      <w:r>
        <w:fldChar w:fldCharType="end"/>
      </w:r>
      <w:r>
        <w:t xml:space="preserve"> Smlouvy se Objednatel zavazuje bezodkladně po jejich obdržení poskytovat Poskytovateli jakákoliv rozhodnutí či doporučení nebo stanoviska vydaná příslušným orgánem státní správy.</w:t>
      </w:r>
    </w:p>
    <w:p w14:paraId="06B1E070" w14:textId="77777777" w:rsidR="0071079E" w:rsidRDefault="0071079E" w:rsidP="0071079E">
      <w:pPr>
        <w:pStyle w:val="RLTextlnkuslovan"/>
      </w:pPr>
      <w:r>
        <w:t>V případě ukončení této Smlouvy je Poskytovatel povinen předat Objednateli protokolárně veškeré hmotné nosiče obsahující osobní údaje a smazat veškeré osobní údaje v elektronické podobě v jeho dispozici, neobdrží-li Poskytovatel od Objednatele písemně jiné pokyny.</w:t>
      </w:r>
    </w:p>
    <w:p w14:paraId="1DEF23CF" w14:textId="31884251" w:rsidR="0071079E" w:rsidRDefault="0071079E" w:rsidP="0071079E">
      <w:pPr>
        <w:pStyle w:val="RLTextlnkuslovan"/>
        <w:rPr>
          <w:lang w:eastAsia="en-US"/>
        </w:rPr>
      </w:pPr>
      <w:r>
        <w:rPr>
          <w:lang w:eastAsia="en-US"/>
        </w:rPr>
        <w:t>Poskytovatel je povinen dbát, aby žádný koncový uživatel neutrpěl újmu na svých právech, zejména na právu na zachování lidské důstojnosti, a také dbát na ochranu koncových uživatelů před neoprávněným zasahováním do soukromého a osobního života.</w:t>
      </w:r>
    </w:p>
    <w:p w14:paraId="1158DE7A" w14:textId="77777777" w:rsidR="00E569E6" w:rsidRDefault="00E569E6" w:rsidP="00E569E6">
      <w:pPr>
        <w:pStyle w:val="RLTextlnkuslovan"/>
      </w:pPr>
      <w:r>
        <w:t xml:space="preserve">Poskytovatel v souvislosti se zpracováním osobních údajů: </w:t>
      </w:r>
    </w:p>
    <w:p w14:paraId="195BB8E0" w14:textId="77777777" w:rsidR="00E569E6" w:rsidRDefault="00E569E6" w:rsidP="00E569E6">
      <w:pPr>
        <w:pStyle w:val="RLTextlnkuslovan"/>
        <w:numPr>
          <w:ilvl w:val="2"/>
          <w:numId w:val="1"/>
        </w:numPr>
      </w:pPr>
      <w:r>
        <w:t xml:space="preserve">zpracovává osobní údaje výlučně na základě pokynů Objednatele učiněných v souladu se zásadami komunikace dle této Smlouvy, včetně v otázkách předání osobních údajů do třetí země nebo mezinárodní organizaci, pokud mu toto zpracování již neukládá právo Unie nebo členského státu, které se na Objednatele vztahuje; v takovém případě Poskytovatel Objednatele informuje o tomto právním požadavku před zpracováním, ledaže by tyto právní předpisy toto informování zakazovaly z důležitých důvodů veřejného zájmu; </w:t>
      </w:r>
    </w:p>
    <w:p w14:paraId="6ED038F2" w14:textId="77777777" w:rsidR="00E569E6" w:rsidRDefault="00E569E6" w:rsidP="00E569E6">
      <w:pPr>
        <w:pStyle w:val="RLTextlnkuslovan"/>
        <w:numPr>
          <w:ilvl w:val="2"/>
          <w:numId w:val="1"/>
        </w:numPr>
      </w:pPr>
      <w:r>
        <w:t>v</w:t>
      </w:r>
      <w:r w:rsidRPr="000D5FFF">
        <w:t xml:space="preserve">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w:t>
      </w:r>
      <w:r>
        <w:t>oznámí tuto skutečnost</w:t>
      </w:r>
      <w:r w:rsidRPr="000D5FFF">
        <w:t xml:space="preserve"> okamžitě </w:t>
      </w:r>
      <w:r>
        <w:t>Objednateli a poskytne</w:t>
      </w:r>
      <w:r w:rsidRPr="000D5FFF">
        <w:t xml:space="preserve"> mu veškeré informace o průběhu a výsledcích této kontroly, resp. průběhu a výsledcích takového řízení</w:t>
      </w:r>
      <w:r>
        <w:t>;</w:t>
      </w:r>
    </w:p>
    <w:p w14:paraId="4525985F" w14:textId="77777777" w:rsidR="00E569E6" w:rsidRDefault="00E569E6" w:rsidP="00E569E6">
      <w:pPr>
        <w:pStyle w:val="RLTextlnkuslovan"/>
        <w:numPr>
          <w:ilvl w:val="2"/>
          <w:numId w:val="1"/>
        </w:numPr>
      </w:pPr>
      <w:r>
        <w:t>poskytne</w:t>
      </w:r>
      <w:r w:rsidRPr="00256FAB">
        <w:t xml:space="preserve"> </w:t>
      </w:r>
      <w:r>
        <w:t>Objednateli</w:t>
      </w:r>
      <w:r w:rsidRPr="00256FAB">
        <w:t xml:space="preserve"> součinnost při komunikaci s dozorovým orgánem a dle pokynů </w:t>
      </w:r>
      <w:r>
        <w:t>Objednatele</w:t>
      </w:r>
      <w:r w:rsidRPr="00256FAB">
        <w:t xml:space="preserve"> </w:t>
      </w:r>
      <w:r>
        <w:t xml:space="preserve">bude </w:t>
      </w:r>
      <w:r w:rsidRPr="00256FAB">
        <w:t xml:space="preserve">spolupracovat při přípravě odpovědí dozorovému úřadu ohledně činností prováděných </w:t>
      </w:r>
      <w:r>
        <w:t>Poskytovatelem;</w:t>
      </w:r>
    </w:p>
    <w:p w14:paraId="4E53431C" w14:textId="77777777" w:rsidR="00E569E6" w:rsidRDefault="00E569E6" w:rsidP="00E569E6">
      <w:pPr>
        <w:pStyle w:val="RLTextlnkuslovan"/>
        <w:numPr>
          <w:ilvl w:val="2"/>
          <w:numId w:val="1"/>
        </w:numPr>
      </w:pPr>
      <w:r>
        <w:lastRenderedPageBreak/>
        <w:t xml:space="preserve">nezpracovává osobní údaje získané za účelem plnění této Smlouvy pro své vlastní účely; </w:t>
      </w:r>
    </w:p>
    <w:p w14:paraId="6B4277C4" w14:textId="77777777" w:rsidR="00E569E6" w:rsidRDefault="00E569E6" w:rsidP="00E569E6">
      <w:pPr>
        <w:pStyle w:val="RLTextlnkuslovan"/>
        <w:numPr>
          <w:ilvl w:val="2"/>
          <w:numId w:val="1"/>
        </w:numPr>
      </w:pPr>
      <w:r>
        <w:t>nezapojí do zpracování žádného dalšího zpracovatele bez předchozího konkrétního nebo obecného písemného povolení Objednatele;</w:t>
      </w:r>
    </w:p>
    <w:p w14:paraId="6FF977F0" w14:textId="77777777" w:rsidR="00E569E6" w:rsidRDefault="00E569E6" w:rsidP="00E569E6">
      <w:pPr>
        <w:pStyle w:val="RLTextlnkuslovan"/>
        <w:numPr>
          <w:ilvl w:val="2"/>
          <w:numId w:val="1"/>
        </w:numPr>
      </w:pPr>
      <w:r>
        <w:t>zohledňuje povahu zpracování,</w:t>
      </w:r>
    </w:p>
    <w:p w14:paraId="507B1504" w14:textId="77777777" w:rsidR="00E569E6" w:rsidRDefault="00E569E6" w:rsidP="00E569E6">
      <w:pPr>
        <w:pStyle w:val="RLTextlnkuslovan"/>
        <w:numPr>
          <w:ilvl w:val="2"/>
          <w:numId w:val="1"/>
        </w:numPr>
      </w:pPr>
      <w:bookmarkStart w:id="171" w:name="_Ref479777521"/>
      <w:r>
        <w:t>je Objednateli nápomocen prostřednictvím vhodných technických a organizačních opatření, pokud je to možné, pro splnění Objednatelovy povinnosti reagovat na žádosti o výkon práv koncových uživatelů;</w:t>
      </w:r>
      <w:bookmarkEnd w:id="171"/>
    </w:p>
    <w:p w14:paraId="1CE22AC6" w14:textId="77777777" w:rsidR="00E569E6" w:rsidRDefault="00E569E6" w:rsidP="00E569E6">
      <w:pPr>
        <w:pStyle w:val="RLTextlnkuslovan"/>
        <w:numPr>
          <w:ilvl w:val="2"/>
          <w:numId w:val="1"/>
        </w:numPr>
      </w:pPr>
      <w:bookmarkStart w:id="172" w:name="_Ref479777527"/>
      <w:r>
        <w:t>je Objednateli nápomocen při zajišťování souladu s 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72"/>
    </w:p>
    <w:p w14:paraId="2B8FAC1F" w14:textId="77777777" w:rsidR="00E569E6" w:rsidRDefault="00E569E6" w:rsidP="00E569E6">
      <w:pPr>
        <w:pStyle w:val="RLTextlnkuslovan"/>
        <w:numPr>
          <w:ilvl w:val="2"/>
          <w:numId w:val="1"/>
        </w:numPr>
      </w:pPr>
      <w:r>
        <w:t xml:space="preserve">v souladu s rozhodnutím Objednatele všechny osobní údaje buď vymaže, nebo vrátí Objednateli, a vymaže existující kopie, pokud právo Unie nebo členského státu nepožaduje uložení daných osobních údajů; </w:t>
      </w:r>
    </w:p>
    <w:p w14:paraId="41CAF1F6" w14:textId="77777777" w:rsidR="00E569E6" w:rsidRDefault="00E569E6" w:rsidP="00E569E6">
      <w:pPr>
        <w:pStyle w:val="RLTextlnkuslovan"/>
        <w:numPr>
          <w:ilvl w:val="2"/>
          <w:numId w:val="1"/>
        </w:numPr>
      </w:pPr>
      <w:bookmarkStart w:id="173" w:name="_Ref479777532"/>
      <w: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173"/>
    </w:p>
    <w:p w14:paraId="21B135E6" w14:textId="77777777" w:rsidR="00E569E6" w:rsidRDefault="00E569E6" w:rsidP="00E569E6">
      <w:pPr>
        <w:pStyle w:val="RLTextlnkuslovan"/>
        <w:numPr>
          <w:ilvl w:val="2"/>
          <w:numId w:val="1"/>
        </w:numPr>
      </w:pPr>
      <w:r w:rsidRPr="009C5F94">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r>
        <w:t>;</w:t>
      </w:r>
    </w:p>
    <w:p w14:paraId="266D6FA1" w14:textId="77777777" w:rsidR="00E569E6" w:rsidRDefault="00E569E6" w:rsidP="00E569E6">
      <w:pPr>
        <w:pStyle w:val="RLTextlnkuslovan"/>
        <w:numPr>
          <w:ilvl w:val="2"/>
          <w:numId w:val="1"/>
        </w:numPr>
      </w:pPr>
      <w:r>
        <w:t>umožní</w:t>
      </w:r>
      <w:r w:rsidRPr="000D5FFF">
        <w:t xml:space="preserve"> Objednateli na vyžádání kontrolu dodržov</w:t>
      </w:r>
      <w:r>
        <w:t xml:space="preserve">ání povinností dle tohoto čl. </w:t>
      </w:r>
      <w:r>
        <w:fldChar w:fldCharType="begin"/>
      </w:r>
      <w:r>
        <w:instrText xml:space="preserve"> REF _Ref376966503 \r \h </w:instrText>
      </w:r>
      <w:r>
        <w:fldChar w:fldCharType="separate"/>
      </w:r>
      <w:r w:rsidR="00315A87">
        <w:t>17</w:t>
      </w:r>
      <w:r>
        <w:fldChar w:fldCharType="end"/>
      </w:r>
      <w:r w:rsidRPr="000D5FFF">
        <w:t xml:space="preserve"> Smlouvy, zejména přístupy do prostor, v nichž jsou osobní údaje uchovávány, předložení seznamu osob s přístupem k osobním údajům či doložení, že veškeré osoby přistupující k osobním údajům splňují požadavky pověřené osoby</w:t>
      </w:r>
      <w:r>
        <w:t>, jak je tato definována níže;</w:t>
      </w:r>
    </w:p>
    <w:p w14:paraId="4F603A5F" w14:textId="77777777" w:rsidR="00E569E6" w:rsidRDefault="00E569E6" w:rsidP="00E569E6">
      <w:pPr>
        <w:pStyle w:val="RLTextlnkuslovan"/>
        <w:numPr>
          <w:ilvl w:val="2"/>
          <w:numId w:val="1"/>
        </w:numPr>
      </w:pPr>
      <w:r>
        <w:t>umožn</w:t>
      </w:r>
      <w:r w:rsidRPr="001C6F90">
        <w:t>í</w:t>
      </w:r>
      <w:r>
        <w:t xml:space="preserve"> Objednateli přístup </w:t>
      </w:r>
      <w:r w:rsidRPr="001C6F90">
        <w:t>do informačního systému</w:t>
      </w:r>
      <w:r>
        <w:t xml:space="preserve"> užívaného pro zpracování</w:t>
      </w:r>
      <w:r w:rsidRPr="001C6F90">
        <w:t xml:space="preserve"> a k probíhajícím operacím zpracování</w:t>
      </w:r>
      <w:r>
        <w:t>;</w:t>
      </w:r>
    </w:p>
    <w:p w14:paraId="39AC21E8" w14:textId="49E6C528" w:rsidR="00E569E6" w:rsidRDefault="00E569E6" w:rsidP="00E569E6">
      <w:pPr>
        <w:pStyle w:val="RLTextlnkuslovan"/>
        <w:numPr>
          <w:ilvl w:val="0"/>
          <w:numId w:val="0"/>
        </w:numPr>
        <w:ind w:left="1474"/>
      </w:pPr>
      <w:r>
        <w:t xml:space="preserve">přičemž činnosti Poskytovatele dle odst. </w:t>
      </w:r>
      <w:r>
        <w:fldChar w:fldCharType="begin"/>
      </w:r>
      <w:r>
        <w:instrText xml:space="preserve"> REF _Ref479777521 \r \h </w:instrText>
      </w:r>
      <w:r>
        <w:fldChar w:fldCharType="separate"/>
      </w:r>
      <w:proofErr w:type="gramStart"/>
      <w:r w:rsidR="00315A87">
        <w:t>17.</w:t>
      </w:r>
      <w:r w:rsidR="005912C7">
        <w:t>8</w:t>
      </w:r>
      <w:r w:rsidR="00315A87">
        <w:t>.7</w:t>
      </w:r>
      <w:proofErr w:type="gramEnd"/>
      <w:r>
        <w:fldChar w:fldCharType="end"/>
      </w:r>
      <w:r>
        <w:t xml:space="preserve">, </w:t>
      </w:r>
      <w:r>
        <w:fldChar w:fldCharType="begin"/>
      </w:r>
      <w:r>
        <w:instrText xml:space="preserve"> REF _Ref479777527 \r \h </w:instrText>
      </w:r>
      <w:r>
        <w:fldChar w:fldCharType="separate"/>
      </w:r>
      <w:r w:rsidR="00315A87">
        <w:t>17.</w:t>
      </w:r>
      <w:r w:rsidR="005912C7">
        <w:t>8</w:t>
      </w:r>
      <w:r w:rsidR="00315A87">
        <w:t>.8</w:t>
      </w:r>
      <w:r>
        <w:fldChar w:fldCharType="end"/>
      </w:r>
      <w:r>
        <w:t xml:space="preserve"> a </w:t>
      </w:r>
      <w:r>
        <w:fldChar w:fldCharType="begin"/>
      </w:r>
      <w:r>
        <w:instrText xml:space="preserve"> REF _Ref479777532 \r \h </w:instrText>
      </w:r>
      <w:r>
        <w:fldChar w:fldCharType="separate"/>
      </w:r>
      <w:r w:rsidR="00315A87">
        <w:t>17.</w:t>
      </w:r>
      <w:r w:rsidR="005912C7">
        <w:t>8</w:t>
      </w:r>
      <w:r w:rsidR="00315A87">
        <w:t>.10</w:t>
      </w:r>
      <w:r>
        <w:fldChar w:fldCharType="end"/>
      </w:r>
      <w:r>
        <w:t xml:space="preserve"> </w:t>
      </w:r>
      <w:r w:rsidR="005912C7">
        <w:t xml:space="preserve">této Smlouvy </w:t>
      </w:r>
      <w:r>
        <w:t xml:space="preserve">budou hrazeny </w:t>
      </w:r>
      <w:r w:rsidRPr="00777DE9">
        <w:t>v režimu služeb</w:t>
      </w:r>
      <w:r>
        <w:t xml:space="preserve"> Rozvoje</w:t>
      </w:r>
      <w:r w:rsidRPr="00777DE9">
        <w:t xml:space="preserve"> dle této Smlouvy a příslušných příloh, a to dle objednávek Objednatele a skutečně provedených činností; v případě, že některé žádosti se rozhodne Objednatel provádět samostatně, nevznikne ve vztahu k nim Poskytovateli právo na úhradu. Pro vyloučení pochybností </w:t>
      </w:r>
      <w:r w:rsidR="00A94E63">
        <w:t>s</w:t>
      </w:r>
      <w:r w:rsidR="00A94E63" w:rsidRPr="00777DE9">
        <w:t xml:space="preserve">mluvní </w:t>
      </w:r>
      <w:r w:rsidRPr="00777DE9">
        <w:t>strany sjednávají, že Objednatel není povinen poptat tyto služby vůbec</w:t>
      </w:r>
      <w:r>
        <w:t xml:space="preserve">. </w:t>
      </w:r>
    </w:p>
    <w:p w14:paraId="1B9DA17E" w14:textId="77777777" w:rsidR="00E569E6" w:rsidRDefault="00E569E6" w:rsidP="00E569E6">
      <w:pPr>
        <w:pStyle w:val="RLTextlnkuslovan"/>
      </w:pPr>
      <w:r>
        <w:t xml:space="preserve">V souvislosti se zpracováním osobních údajů vede Poskytovatel </w:t>
      </w:r>
      <w:r w:rsidRPr="00D814FE">
        <w:t xml:space="preserve">v souladu </w:t>
      </w:r>
      <w:r>
        <w:t>s </w:t>
      </w:r>
      <w:r w:rsidRPr="00D814FE">
        <w:t>právními předpisy</w:t>
      </w:r>
      <w:r>
        <w:t xml:space="preserve"> o ochraně osobních údajů záznamy o všech kategoriích činností zpracování prováděných pro Objednatele, jež obsahují zejména:</w:t>
      </w:r>
    </w:p>
    <w:p w14:paraId="09491AF2" w14:textId="77777777" w:rsidR="00E569E6" w:rsidRDefault="00E569E6" w:rsidP="00E569E6">
      <w:pPr>
        <w:pStyle w:val="RLTextlnkuslovan"/>
        <w:numPr>
          <w:ilvl w:val="2"/>
          <w:numId w:val="1"/>
        </w:numPr>
      </w:pPr>
      <w:r>
        <w:lastRenderedPageBreak/>
        <w:t>jméno a kontaktní údaje Poskytovatele, Objednatele a případného zástupce Objednatele nebo Poskytovatele a pověřence pro ochranu osobních údajů;</w:t>
      </w:r>
    </w:p>
    <w:p w14:paraId="549B63EB" w14:textId="77777777" w:rsidR="00E569E6" w:rsidRDefault="00E569E6" w:rsidP="00E569E6">
      <w:pPr>
        <w:pStyle w:val="RLTextlnkuslovan"/>
        <w:numPr>
          <w:ilvl w:val="2"/>
          <w:numId w:val="1"/>
        </w:numPr>
      </w:pPr>
      <w:r>
        <w:t>kategorie zpracování prováděného pro Objednatele;</w:t>
      </w:r>
    </w:p>
    <w:p w14:paraId="68551C70" w14:textId="77777777" w:rsidR="00E569E6" w:rsidRDefault="00E569E6" w:rsidP="00E569E6">
      <w:pPr>
        <w:pStyle w:val="RLTextlnkuslovan"/>
        <w:numPr>
          <w:ilvl w:val="2"/>
          <w:numId w:val="1"/>
        </w:numPr>
      </w:pPr>
      <w:r>
        <w:t>informace o případném předání osobních údajů do třetí země nebo mezinárodní organizaci; a</w:t>
      </w:r>
    </w:p>
    <w:p w14:paraId="2430EE60" w14:textId="77777777" w:rsidR="00E569E6" w:rsidRDefault="00E569E6" w:rsidP="00E569E6">
      <w:pPr>
        <w:pStyle w:val="RLTextlnkuslovan"/>
        <w:numPr>
          <w:ilvl w:val="2"/>
          <w:numId w:val="1"/>
        </w:numPr>
      </w:pPr>
      <w:r>
        <w:t>popis technických a organizačních bezpečnostních opatření.</w:t>
      </w:r>
    </w:p>
    <w:p w14:paraId="04358BC1" w14:textId="77777777" w:rsidR="00E569E6" w:rsidRDefault="00E569E6" w:rsidP="00E569E6">
      <w:pPr>
        <w:pStyle w:val="RLTextlnkuslovan"/>
        <w:numPr>
          <w:ilvl w:val="0"/>
          <w:numId w:val="0"/>
        </w:numPr>
        <w:ind w:left="1474"/>
      </w:pPr>
      <w:r>
        <w:t>Poskytovatel se na základě písemné výzvy Objednatele zavazuje Objednateli vedené záznamy zpřístupnit.</w:t>
      </w:r>
    </w:p>
    <w:p w14:paraId="153F2B68" w14:textId="352679A1" w:rsidR="00E569E6" w:rsidRDefault="00E569E6" w:rsidP="00E569E6">
      <w:pPr>
        <w:pStyle w:val="RLTextlnkuslovan"/>
      </w:pPr>
      <w:r>
        <w:t>Poskytovatel zajišťuje, kontroluje a odpovídá za</w:t>
      </w:r>
      <w:r w:rsidR="004A4A58">
        <w:t>:</w:t>
      </w:r>
    </w:p>
    <w:p w14:paraId="3370E26A" w14:textId="77777777" w:rsidR="00E569E6" w:rsidRDefault="00E569E6" w:rsidP="00E569E6">
      <w:pPr>
        <w:pStyle w:val="RLTextlnkuslovan"/>
        <w:numPr>
          <w:ilvl w:val="2"/>
          <w:numId w:val="1"/>
        </w:numPr>
      </w:pPr>
      <w:r>
        <w:t xml:space="preserve">plnění pokynů pro zpracování osobních údajů osobami, které mají bezprostřední přístup k osobním údajům, </w:t>
      </w:r>
    </w:p>
    <w:p w14:paraId="0CAAC7BD" w14:textId="77777777" w:rsidR="00E569E6" w:rsidRDefault="00E569E6" w:rsidP="00E569E6">
      <w:pPr>
        <w:pStyle w:val="RLTextlnkuslovan"/>
        <w:numPr>
          <w:ilvl w:val="2"/>
          <w:numId w:val="1"/>
        </w:numPr>
      </w:pPr>
      <w:r>
        <w:t xml:space="preserve">zabránění neoprávněným osobám přistupovat k osobním údajům a k prostředkům pro jejich zpracování,  </w:t>
      </w:r>
    </w:p>
    <w:p w14:paraId="0EBD5F3A" w14:textId="77777777" w:rsidR="00E569E6" w:rsidRDefault="00E569E6" w:rsidP="00E569E6">
      <w:pPr>
        <w:pStyle w:val="RLTextlnkuslovan"/>
        <w:numPr>
          <w:ilvl w:val="2"/>
          <w:numId w:val="1"/>
        </w:numPr>
      </w:pPr>
      <w:r>
        <w:t xml:space="preserve">zabránění neoprávněnému čtení, vytváření, kopírování, přenosu, úpravě či vymazání záznamů obsahujících osobní údaje a </w:t>
      </w:r>
    </w:p>
    <w:p w14:paraId="11FAE514" w14:textId="77777777" w:rsidR="00E569E6" w:rsidRDefault="00E569E6" w:rsidP="00E569E6">
      <w:pPr>
        <w:pStyle w:val="RLTextlnkuslovan"/>
        <w:numPr>
          <w:ilvl w:val="2"/>
          <w:numId w:val="1"/>
        </w:numPr>
      </w:pPr>
      <w:r>
        <w:t>opatření, která umožní určit a ověřit, komu byly osobní údaje předány.</w:t>
      </w:r>
    </w:p>
    <w:p w14:paraId="6132DBCC" w14:textId="77777777" w:rsidR="00E569E6" w:rsidRDefault="00E569E6" w:rsidP="00E569E6">
      <w:pPr>
        <w:pStyle w:val="RLTextlnkuslovan"/>
      </w:pPr>
      <w:r>
        <w:t>V</w:t>
      </w:r>
      <w:r w:rsidRPr="008C7187">
        <w:t xml:space="preserve"> případě, že je podle </w:t>
      </w:r>
      <w:r>
        <w:t>právních předpisů o ochraně osobních údajů</w:t>
      </w:r>
      <w:r w:rsidRPr="008C7187">
        <w:t xml:space="preserve"> vyžadováno jakékoli oznámení nebo jiný úkon vůči správnímu orgánu, upozorní na tuto skutečnost Poskytovatel Objednatele v dostatečném předstihu a v případě, že tím Objednatel Poskytovatele pověří a zmocní, zajistí provedení těchto úkonů</w:t>
      </w:r>
      <w:r>
        <w:t>.</w:t>
      </w:r>
    </w:p>
    <w:p w14:paraId="77270F67" w14:textId="77777777" w:rsidR="00E569E6" w:rsidRDefault="00E569E6" w:rsidP="00E569E6">
      <w:pPr>
        <w:pStyle w:val="RLTextlnkuslovan"/>
      </w:pPr>
      <w:r w:rsidRPr="008C7187">
        <w:t xml:space="preserve">Pokud Poskytovatel zjistí, že Objednatel porušuje povinnosti podle </w:t>
      </w:r>
      <w:r>
        <w:t>právních předpisů o ochraně osobních údajů</w:t>
      </w:r>
      <w:r w:rsidRPr="008C7187">
        <w:t>, je povinen jej na to neprodleně upozornit.</w:t>
      </w:r>
    </w:p>
    <w:p w14:paraId="3A1A4570" w14:textId="77777777" w:rsidR="00A94E63" w:rsidRDefault="00E569E6" w:rsidP="00E569E6">
      <w:pPr>
        <w:pStyle w:val="RLTextlnkuslovan"/>
      </w:pPr>
      <w:r>
        <w:t>Vznikne-li Objednateli v důsledku nesplnění povinnosti Poskytovatele dle právních předpisů o ochraně osobních údajů újma (škoda i nemajetková újma), zavazuje se Poskytovatel Objednateli tuto újmu v plném rozsahu nahradit. Újmou vzniklou Objednateli se pro účely tohoto ustanovení rozumí zejména</w:t>
      </w:r>
      <w:r w:rsidR="00A94E63">
        <w:t>:</w:t>
      </w:r>
    </w:p>
    <w:p w14:paraId="559E54C7" w14:textId="2014F71F" w:rsidR="00A94E63" w:rsidRDefault="00E569E6" w:rsidP="00A94E63">
      <w:pPr>
        <w:pStyle w:val="RLTextlnkuslovan"/>
        <w:numPr>
          <w:ilvl w:val="2"/>
          <w:numId w:val="1"/>
        </w:numPr>
      </w:pPr>
      <w:r>
        <w:t>náhrada újmy (škody i nemajetkové újmy) subjektům údajů ve smyslu právních předpisů o ochraně osobních údajů</w:t>
      </w:r>
      <w:r w:rsidR="00A94E63">
        <w:t>;</w:t>
      </w:r>
      <w:r>
        <w:t xml:space="preserve"> a</w:t>
      </w:r>
    </w:p>
    <w:p w14:paraId="3086CAA5" w14:textId="5F592DBC" w:rsidR="00E569E6" w:rsidRDefault="00E569E6" w:rsidP="00A94E63">
      <w:pPr>
        <w:pStyle w:val="RLTextlnkuslovan"/>
        <w:numPr>
          <w:ilvl w:val="2"/>
          <w:numId w:val="1"/>
        </w:numPr>
      </w:pPr>
      <w:r>
        <w:t xml:space="preserve">pokuty uložené Úřadem pro ochranu osobních údajů či jiným správním úřadem. </w:t>
      </w:r>
    </w:p>
    <w:p w14:paraId="3E18E8E5" w14:textId="77777777" w:rsidR="00E569E6" w:rsidRDefault="00E569E6" w:rsidP="00E569E6">
      <w:pPr>
        <w:pStyle w:val="RLTextlnkuslovan"/>
      </w:pPr>
      <w:r w:rsidRPr="009C5F94">
        <w:t>V případě ukončení této Smlouvy je Poskytovatel povinen předat Objednateli protokolárně veškeré hmotné nosiče obsahující osobní údaje a smazat veškeré osobní údaje v elektronické podobě v jeho dispozici, neobdrží-li Poskytovatel od Objednatele písemně jiné pokyny</w:t>
      </w:r>
      <w:r>
        <w:t>,</w:t>
      </w:r>
      <w:r w:rsidRPr="00BC722C">
        <w:t xml:space="preserve"> </w:t>
      </w:r>
      <w:r>
        <w:t>pokud právo Unie nebo členského státu nepožaduje uložení daných osobních údajů.</w:t>
      </w:r>
    </w:p>
    <w:p w14:paraId="35CB09B6" w14:textId="77777777" w:rsidR="00E569E6" w:rsidRPr="00777DE9" w:rsidRDefault="00E569E6" w:rsidP="00E569E6">
      <w:pPr>
        <w:pStyle w:val="RLTextlnkuslovan"/>
        <w:keepNext/>
        <w:keepLines/>
        <w:numPr>
          <w:ilvl w:val="0"/>
          <w:numId w:val="0"/>
        </w:numPr>
        <w:ind w:left="1474"/>
        <w:rPr>
          <w:b/>
        </w:rPr>
      </w:pPr>
      <w:r w:rsidRPr="00777DE9">
        <w:rPr>
          <w:b/>
        </w:rPr>
        <w:t>Pověření Poskytovatele k poskytování součinnosti Objednateli</w:t>
      </w:r>
    </w:p>
    <w:p w14:paraId="494065A1" w14:textId="77777777" w:rsidR="00E569E6" w:rsidRPr="00777DE9" w:rsidRDefault="00E569E6" w:rsidP="00E569E6">
      <w:pPr>
        <w:pStyle w:val="RLTextlnkuslovan"/>
      </w:pPr>
      <w:bookmarkStart w:id="174" w:name="_Ref479784148"/>
      <w:r w:rsidRPr="00777DE9">
        <w:t>Poskytovatel je povinen proaktivně poskytovat součinnost Objednateli při výkonu jeho povinností týkajících se práv koncových uživatelů jakožto subjektů údajů, popř. tyto činnosti z části zajistit, a to v následujícím rozsahu:</w:t>
      </w:r>
      <w:bookmarkEnd w:id="174"/>
    </w:p>
    <w:p w14:paraId="4687BB83" w14:textId="77777777" w:rsidR="00E569E6" w:rsidRPr="00777DE9" w:rsidRDefault="00E569E6" w:rsidP="00E569E6">
      <w:pPr>
        <w:pStyle w:val="RLTextlnkuslovan"/>
        <w:numPr>
          <w:ilvl w:val="2"/>
          <w:numId w:val="1"/>
        </w:numPr>
      </w:pPr>
      <w:r w:rsidRPr="00777DE9">
        <w:t>přijetí žádostí a jejich celková administrace;</w:t>
      </w:r>
    </w:p>
    <w:p w14:paraId="60316B40" w14:textId="77777777" w:rsidR="00E569E6" w:rsidRPr="00777DE9" w:rsidRDefault="00E569E6" w:rsidP="00E569E6">
      <w:pPr>
        <w:pStyle w:val="RLTextlnkuslovan"/>
        <w:numPr>
          <w:ilvl w:val="2"/>
          <w:numId w:val="1"/>
        </w:numPr>
      </w:pPr>
      <w:r w:rsidRPr="00777DE9">
        <w:lastRenderedPageBreak/>
        <w:t>ověření identity koncového uživatele;</w:t>
      </w:r>
    </w:p>
    <w:p w14:paraId="62EC6E35" w14:textId="77777777" w:rsidR="00E569E6" w:rsidRPr="00777DE9" w:rsidRDefault="00E569E6" w:rsidP="00E569E6">
      <w:pPr>
        <w:pStyle w:val="RLTextlnkuslovan"/>
        <w:numPr>
          <w:ilvl w:val="2"/>
          <w:numId w:val="1"/>
        </w:numPr>
      </w:pPr>
      <w:r w:rsidRPr="00777DE9">
        <w:t>případná kalkulace ceny za vyřízení žádosti (např. pokud se bude jednat o opakovanou žádost);</w:t>
      </w:r>
    </w:p>
    <w:p w14:paraId="234CE00A" w14:textId="77777777" w:rsidR="00E569E6" w:rsidRPr="00777DE9" w:rsidRDefault="00E569E6" w:rsidP="00E569E6">
      <w:pPr>
        <w:pStyle w:val="RLTextlnkuslovan"/>
        <w:numPr>
          <w:ilvl w:val="2"/>
          <w:numId w:val="1"/>
        </w:numPr>
      </w:pPr>
      <w:r w:rsidRPr="00777DE9">
        <w:t>prvotní odborné posouzení žádosti;</w:t>
      </w:r>
    </w:p>
    <w:p w14:paraId="573BB1FA" w14:textId="77777777" w:rsidR="00E569E6" w:rsidRPr="00777DE9" w:rsidRDefault="00E569E6" w:rsidP="00E569E6">
      <w:pPr>
        <w:pStyle w:val="RLTextlnkuslovan"/>
        <w:numPr>
          <w:ilvl w:val="2"/>
          <w:numId w:val="1"/>
        </w:numPr>
      </w:pPr>
      <w:r w:rsidRPr="00777DE9">
        <w:t>přeposlání žádosti a návrhu jejího vypořádání Objednateli k potvrzení navrhovaného řešení či k vyřešení žádosti;</w:t>
      </w:r>
    </w:p>
    <w:p w14:paraId="2827B590" w14:textId="77777777" w:rsidR="00E569E6" w:rsidRPr="00777DE9" w:rsidRDefault="00E569E6" w:rsidP="00E569E6">
      <w:pPr>
        <w:pStyle w:val="RLTextlnkuslovan"/>
        <w:numPr>
          <w:ilvl w:val="2"/>
          <w:numId w:val="1"/>
        </w:numPr>
      </w:pPr>
      <w:r w:rsidRPr="00777DE9">
        <w:t>následné vyřízení žádosti jménem Objednatele;</w:t>
      </w:r>
    </w:p>
    <w:p w14:paraId="166D24D0" w14:textId="77777777" w:rsidR="00E569E6" w:rsidRPr="00777DE9" w:rsidRDefault="00E569E6" w:rsidP="00E569E6">
      <w:pPr>
        <w:pStyle w:val="RLTextlnkuslovan"/>
        <w:numPr>
          <w:ilvl w:val="2"/>
          <w:numId w:val="1"/>
        </w:numPr>
      </w:pPr>
      <w:r w:rsidRPr="00777DE9">
        <w:t>v případě, že žádost vyžaduje určitou konkrétní operaci, provedení této operace.</w:t>
      </w:r>
    </w:p>
    <w:p w14:paraId="742A0EAF" w14:textId="5ACC1D54" w:rsidR="00E569E6" w:rsidRPr="00777DE9" w:rsidRDefault="00E569E6" w:rsidP="00E569E6">
      <w:pPr>
        <w:pStyle w:val="RLTextlnkuslovan"/>
      </w:pPr>
      <w:r w:rsidRPr="00777DE9">
        <w:t xml:space="preserve">V rámci provádění činností dle odst. </w:t>
      </w:r>
      <w:r w:rsidR="000422AF" w:rsidRPr="00777DE9">
        <w:fldChar w:fldCharType="begin"/>
      </w:r>
      <w:r w:rsidR="000422AF" w:rsidRPr="00777DE9">
        <w:instrText xml:space="preserve"> REF _Ref479784148 \r \h  \* MERGEFORMAT </w:instrText>
      </w:r>
      <w:r w:rsidR="000422AF" w:rsidRPr="00777DE9">
        <w:fldChar w:fldCharType="separate"/>
      </w:r>
      <w:proofErr w:type="gramStart"/>
      <w:r w:rsidR="000422AF">
        <w:t>17.15</w:t>
      </w:r>
      <w:proofErr w:type="gramEnd"/>
      <w:r w:rsidR="000422AF" w:rsidRPr="00777DE9">
        <w:fldChar w:fldCharType="end"/>
      </w:r>
      <w:r w:rsidR="000422AF">
        <w:t xml:space="preserve"> této Smlouvy</w:t>
      </w:r>
      <w:r w:rsidR="000422AF" w:rsidRPr="00777DE9">
        <w:t xml:space="preserve"> </w:t>
      </w:r>
      <w:r w:rsidRPr="00777DE9">
        <w:t xml:space="preserve">je Poskytovatel povinen postupovat tak, aby mohl Objednatel ověřit kvalitu navrhovaného vyřízení požadavků subjektu údajů, a to zejména s ohledem na čas potřebný k tomuto ověření. Smluvní strany sjednávají, že nejkratší doba, kterou musí Objednatel mít k dispozici pro tento účel, je 5 pracovních dnů. </w:t>
      </w:r>
    </w:p>
    <w:p w14:paraId="0C824896" w14:textId="1764B784" w:rsidR="00E569E6" w:rsidRPr="00777DE9" w:rsidRDefault="00E569E6" w:rsidP="00E569E6">
      <w:pPr>
        <w:pStyle w:val="RLTextlnkuslovan"/>
      </w:pPr>
      <w:r w:rsidRPr="00777DE9">
        <w:t xml:space="preserve">Činnosti dle odst. </w:t>
      </w:r>
      <w:r w:rsidR="000422AF" w:rsidRPr="00777DE9">
        <w:fldChar w:fldCharType="begin"/>
      </w:r>
      <w:r w:rsidR="000422AF" w:rsidRPr="00777DE9">
        <w:instrText xml:space="preserve"> REF _Ref479784148 \r \h  \* MERGEFORMAT </w:instrText>
      </w:r>
      <w:r w:rsidR="000422AF" w:rsidRPr="00777DE9">
        <w:fldChar w:fldCharType="separate"/>
      </w:r>
      <w:proofErr w:type="gramStart"/>
      <w:r w:rsidR="000422AF">
        <w:t>17.15</w:t>
      </w:r>
      <w:proofErr w:type="gramEnd"/>
      <w:r w:rsidR="000422AF" w:rsidRPr="00777DE9">
        <w:fldChar w:fldCharType="end"/>
      </w:r>
      <w:r w:rsidR="000422AF" w:rsidRPr="00777DE9">
        <w:t xml:space="preserve"> </w:t>
      </w:r>
      <w:r w:rsidR="000422AF">
        <w:t xml:space="preserve">této Smlouvy </w:t>
      </w:r>
      <w:r w:rsidRPr="00777DE9">
        <w:t>budou hrazeny v režimu služeb</w:t>
      </w:r>
      <w:r>
        <w:t xml:space="preserve"> Rozvoje</w:t>
      </w:r>
      <w:r w:rsidRPr="00777DE9">
        <w:t xml:space="preserve"> dle této Smlouvy a příslušných příloh, a to dle objednávek Objednatele a skutečně provedených činností; v případě, že některé žádosti se rozhodne Objednatel provádět samostatně, nevznikne ve vztahu k nim Poskytovateli právo na úhradu. Pro vyloučení pochybností </w:t>
      </w:r>
      <w:r w:rsidR="000422AF">
        <w:t>s</w:t>
      </w:r>
      <w:r w:rsidR="000422AF" w:rsidRPr="00777DE9">
        <w:t xml:space="preserve">mluvní </w:t>
      </w:r>
      <w:r w:rsidRPr="00777DE9">
        <w:t>strany sjednávají, že Objednatel není povinen poptat tyto služby vůbec.</w:t>
      </w:r>
    </w:p>
    <w:p w14:paraId="7D276374" w14:textId="0B15833B" w:rsidR="00E569E6" w:rsidRPr="00777DE9" w:rsidRDefault="00E569E6" w:rsidP="00E569E6">
      <w:pPr>
        <w:pStyle w:val="RLTextlnkuslovan"/>
      </w:pPr>
      <w:r w:rsidRPr="00777DE9">
        <w:t xml:space="preserve">Činnosti dle odst. </w:t>
      </w:r>
      <w:r w:rsidR="000422AF" w:rsidRPr="00777DE9">
        <w:fldChar w:fldCharType="begin"/>
      </w:r>
      <w:r w:rsidR="000422AF" w:rsidRPr="00777DE9">
        <w:instrText xml:space="preserve"> REF _Ref479784148 \r \h  \* MERGEFORMAT </w:instrText>
      </w:r>
      <w:r w:rsidR="000422AF" w:rsidRPr="00777DE9">
        <w:fldChar w:fldCharType="separate"/>
      </w:r>
      <w:proofErr w:type="gramStart"/>
      <w:r w:rsidR="000422AF">
        <w:t>17.15</w:t>
      </w:r>
      <w:proofErr w:type="gramEnd"/>
      <w:r w:rsidR="000422AF" w:rsidRPr="00777DE9">
        <w:fldChar w:fldCharType="end"/>
      </w:r>
      <w:r w:rsidR="000422AF">
        <w:t xml:space="preserve"> této Smlouvy</w:t>
      </w:r>
      <w:r w:rsidR="000422AF" w:rsidRPr="00777DE9">
        <w:t xml:space="preserve"> </w:t>
      </w:r>
      <w:r w:rsidRPr="00777DE9">
        <w:t>se vztahují k následujícím právům subjektů údajů:</w:t>
      </w:r>
    </w:p>
    <w:p w14:paraId="6B1F457C" w14:textId="77777777" w:rsidR="00E569E6" w:rsidRPr="00777DE9" w:rsidRDefault="00E569E6" w:rsidP="00E569E6">
      <w:pPr>
        <w:pStyle w:val="RLTextlnkuslovan"/>
        <w:numPr>
          <w:ilvl w:val="2"/>
          <w:numId w:val="1"/>
        </w:numPr>
      </w:pPr>
      <w:r w:rsidRPr="00777DE9">
        <w:rPr>
          <w:b/>
        </w:rPr>
        <w:t>Právo na přístup k osobním údajům</w:t>
      </w:r>
      <w:r w:rsidRPr="00777DE9">
        <w:t>. Poskytovatel bude navrhovat odpovědi na přijaté žádosti a tyto odpovědi po potvrzení ze strany Objednatele odesílat koncovým uživatelům. Součástí těchto odpovědí budou v řadě případů i konkrétní osobní údaje vztahující se ke koncovému uživateli subjektu údajů, k jejichž kopii bude nutno koncovému uživateli umožnit přístup;</w:t>
      </w:r>
    </w:p>
    <w:p w14:paraId="29B99910" w14:textId="77777777" w:rsidR="00E569E6" w:rsidRPr="00777DE9" w:rsidRDefault="00E569E6" w:rsidP="00E569E6">
      <w:pPr>
        <w:pStyle w:val="RLTextlnkuslovan"/>
        <w:numPr>
          <w:ilvl w:val="2"/>
          <w:numId w:val="1"/>
        </w:numPr>
      </w:pPr>
      <w:r w:rsidRPr="00777DE9">
        <w:rPr>
          <w:b/>
        </w:rPr>
        <w:t>Právo na opravu</w:t>
      </w:r>
      <w:r w:rsidRPr="00777DE9">
        <w:t>. Poskytovatel bude vyřizovat žádosti o opravu a informovat o tom koncového uživatele. V případě, že žádost o opravu nebude jednoznačná co do nové požadované verze obsahu záznamu o koncovém uživateli, bude Poskytovatel tuto skutečnost eskalovat k Objednateli; v opačném případě lze Poskytovatele pověřit proaktivním řešením žádosti s tím, že Objednatele bude jen průběžně informovat;</w:t>
      </w:r>
    </w:p>
    <w:p w14:paraId="5031CDC2" w14:textId="77777777" w:rsidR="00E569E6" w:rsidRPr="00777DE9" w:rsidRDefault="00E569E6" w:rsidP="00E569E6">
      <w:pPr>
        <w:pStyle w:val="RLTextlnkuslovan"/>
        <w:numPr>
          <w:ilvl w:val="2"/>
          <w:numId w:val="1"/>
        </w:numPr>
      </w:pPr>
      <w:r w:rsidRPr="00777DE9">
        <w:rPr>
          <w:b/>
        </w:rPr>
        <w:t>Práva na výmaz a omezení zpracování</w:t>
      </w:r>
      <w:r w:rsidRPr="00777DE9">
        <w:t>. V případě, že žádost nevzbuzuje pochybnosti o její oprávněnosti, Objednatel Poskytovatele pověřuje prováděním požadovaných výmazů či zaznamenávání omezení zpracování a následnou komunikací se subjektem údajů. O provedených opatřeních bude Poskytovatel informovat Objednatele. V případě, že žádost vzbuzuje pochybnosti o její oprávněnosti je Poskytovatel povinen provést eskalaci věci k Objednateli a poskytnout mu nezbytnou součinnost;</w:t>
      </w:r>
    </w:p>
    <w:p w14:paraId="21AF683D" w14:textId="77777777" w:rsidR="00E569E6" w:rsidRPr="00777DE9" w:rsidRDefault="00E569E6" w:rsidP="00E569E6">
      <w:pPr>
        <w:pStyle w:val="RLTextlnkuslovan"/>
        <w:numPr>
          <w:ilvl w:val="2"/>
          <w:numId w:val="1"/>
        </w:numPr>
      </w:pPr>
      <w:r w:rsidRPr="00777DE9">
        <w:rPr>
          <w:b/>
        </w:rPr>
        <w:lastRenderedPageBreak/>
        <w:t>Právo na přenositelnost údajů</w:t>
      </w:r>
      <w:r w:rsidRPr="00777DE9">
        <w:t>. V případě, že žádost nevzbuzuje pochybnosti o její oprávněnosti, Objednatel Poskytovatele pověřuje exportováním zpracovávaných údajů a jejich zasíláním koncovému uživateli. O výsledku bude Poskytovatel informovat Objednatele. V případě, že žádost vzbuzuje pochybnosti o její oprávněnosti je Poskytovatel povinen provést eskalaci věci k Objednateli a poskytnout mu nezbytnou součinnost;</w:t>
      </w:r>
    </w:p>
    <w:p w14:paraId="613EC10D" w14:textId="77777777" w:rsidR="00E569E6" w:rsidRPr="00777DE9" w:rsidRDefault="00E569E6" w:rsidP="00E569E6">
      <w:pPr>
        <w:pStyle w:val="RLTextlnkuslovan"/>
        <w:numPr>
          <w:ilvl w:val="2"/>
          <w:numId w:val="1"/>
        </w:numPr>
      </w:pPr>
      <w:r w:rsidRPr="00777DE9">
        <w:rPr>
          <w:b/>
        </w:rPr>
        <w:t>Právo vznést námitku</w:t>
      </w:r>
      <w:r w:rsidRPr="00777DE9">
        <w:t>. Poskytovatel je povinen provádět administraci žádosti a technickou realizaci blokování údajů, a to na základě pokynu Objednatele, v jehož kompetenci je vždy posouzení důvodnosti námitky.</w:t>
      </w:r>
    </w:p>
    <w:p w14:paraId="5424B617" w14:textId="77777777" w:rsidR="00E569E6" w:rsidRPr="00385A5B" w:rsidRDefault="00E569E6" w:rsidP="00E569E6">
      <w:pPr>
        <w:pStyle w:val="RLTextlnkuslovan"/>
        <w:keepNext/>
        <w:keepLines/>
        <w:numPr>
          <w:ilvl w:val="0"/>
          <w:numId w:val="0"/>
        </w:numPr>
        <w:ind w:left="1474"/>
        <w:rPr>
          <w:b/>
        </w:rPr>
      </w:pPr>
      <w:r w:rsidRPr="00385A5B">
        <w:rPr>
          <w:b/>
        </w:rPr>
        <w:t>Zabezpečení osobních údajů</w:t>
      </w:r>
    </w:p>
    <w:p w14:paraId="1F6A6C38" w14:textId="54E5CDA0" w:rsidR="00E569E6" w:rsidRDefault="00E569E6" w:rsidP="00E569E6">
      <w:pPr>
        <w:pStyle w:val="RLTextlnkuslovan"/>
      </w:pPr>
      <w:r>
        <w:t xml:space="preserve">Poskytovatel přijal a udržuje taková technická a organizační opatření, aby nemohlo dojít k neoprávněnému nebo nahodilému přístupu k osobním údajům, k jejich změně, zničení </w:t>
      </w:r>
      <w:r w:rsidRPr="004A64D2">
        <w:t>či</w:t>
      </w:r>
      <w:r>
        <w:t xml:space="preserve"> ztrátě, neoprávněným přenosům, k jejich jinému neoprávněnému zpracování, jakož i k jinému zneužití osobních údajů</w:t>
      </w:r>
      <w:r w:rsidR="000422AF">
        <w:t xml:space="preserve"> (dále jen „</w:t>
      </w:r>
      <w:r w:rsidR="000422AF" w:rsidRPr="000422AF">
        <w:rPr>
          <w:b/>
        </w:rPr>
        <w:t>neoprávněné užití osobních údajů</w:t>
      </w:r>
      <w:r w:rsidR="000422AF">
        <w:t>“)</w:t>
      </w:r>
      <w:r>
        <w:t xml:space="preserve">. </w:t>
      </w:r>
    </w:p>
    <w:p w14:paraId="50C66E58" w14:textId="77777777" w:rsidR="00E569E6" w:rsidRDefault="00E569E6" w:rsidP="00E569E6">
      <w:pPr>
        <w:pStyle w:val="RLTextlnkuslovan"/>
      </w:pPr>
      <w:bookmarkStart w:id="175" w:name="_Ref479762299"/>
      <w:r>
        <w:t>Poskytovatel je povinen zajistit, že p</w:t>
      </w:r>
      <w:r w:rsidRPr="00F31785">
        <w:t xml:space="preserve">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F31785">
        <w:rPr>
          <w:b/>
        </w:rPr>
        <w:t>„pověřené osoby</w:t>
      </w:r>
      <w:r w:rsidRPr="00F31785">
        <w:t xml:space="preserve">“). Splnění této povinností zajistí Poskytovatel vhodným způsobem, zejména vydáním svých vnitřních předpisů, příp. prostřednictvím zvláštních smluvních ujednání. </w:t>
      </w:r>
      <w:r w:rsidRPr="00086B6B">
        <w:t>Přístup k osobním údajům bude pověřeným osobám umožněn výlučně pro účely zpracování osobních údajů v rozsahu a za účelem stanoveným touto Smlouvou</w:t>
      </w:r>
      <w:r>
        <w:t>.</w:t>
      </w:r>
    </w:p>
    <w:p w14:paraId="6784032D" w14:textId="77777777" w:rsidR="00E569E6" w:rsidRPr="005A55BC" w:rsidRDefault="00E569E6" w:rsidP="00E569E6">
      <w:pPr>
        <w:pStyle w:val="RLTextlnkuslovan"/>
      </w:pPr>
      <w:r w:rsidRPr="00F31785">
        <w:t xml:space="preserve">Poskytovatel dále vhodným způsobem zajistí, že </w:t>
      </w:r>
      <w:r>
        <w:t>pověřené osoby</w:t>
      </w:r>
      <w:r w:rsidRPr="00F31785">
        <w:t xml:space="preserve"> budou zpracovávat </w:t>
      </w:r>
      <w:r w:rsidRPr="005A55BC">
        <w:t>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4E7AD40D" w14:textId="77777777" w:rsidR="00E569E6" w:rsidRPr="005A55BC" w:rsidRDefault="00E569E6" w:rsidP="00E569E6">
      <w:pPr>
        <w:pStyle w:val="RLTextlnkuslovan"/>
      </w:pPr>
      <w:r w:rsidRPr="005A55BC">
        <w:t>Poskytovatel přijal a udržuje zejména následující opatření k zajištění úrovně zabezpečení:</w:t>
      </w:r>
      <w:bookmarkEnd w:id="175"/>
    </w:p>
    <w:p w14:paraId="5925D67B" w14:textId="77777777" w:rsidR="00E569E6" w:rsidRPr="0037363F" w:rsidRDefault="00E569E6" w:rsidP="00E569E6">
      <w:pPr>
        <w:pStyle w:val="RLTextlnkuslovan"/>
        <w:numPr>
          <w:ilvl w:val="2"/>
          <w:numId w:val="1"/>
        </w:numPr>
      </w:pPr>
      <w:r w:rsidRPr="0037363F">
        <w:t>zajištění toho, aby systémy pro automatizovaná zpracování osobních údajů používaly pouze pověřené osoby;</w:t>
      </w:r>
    </w:p>
    <w:p w14:paraId="1BA20BC5" w14:textId="77777777" w:rsidR="00E569E6" w:rsidRPr="0037363F" w:rsidRDefault="00E569E6" w:rsidP="00E569E6">
      <w:pPr>
        <w:pStyle w:val="RLTextlnkuslovan"/>
        <w:numPr>
          <w:ilvl w:val="2"/>
          <w:numId w:val="1"/>
        </w:numPr>
      </w:pPr>
      <w:r w:rsidRPr="0037363F">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32AA4B4D" w14:textId="77777777" w:rsidR="00E569E6" w:rsidRPr="0037363F" w:rsidRDefault="00E569E6" w:rsidP="00E569E6">
      <w:pPr>
        <w:pStyle w:val="RLTextlnkuslovan"/>
        <w:numPr>
          <w:ilvl w:val="2"/>
          <w:numId w:val="1"/>
        </w:numPr>
      </w:pPr>
      <w:r w:rsidRPr="0037363F">
        <w:t>pořizování elektronických záznamů, které umožní určit a ověřit, kdy, kým a z jakého důvodu byly osobní údaje zaznamenány nebo jinak zpracovány;</w:t>
      </w:r>
    </w:p>
    <w:p w14:paraId="4A178E6E" w14:textId="77777777" w:rsidR="00E569E6" w:rsidRPr="0037363F" w:rsidRDefault="00E569E6" w:rsidP="00E569E6">
      <w:pPr>
        <w:pStyle w:val="RLTextlnkuslovan"/>
        <w:numPr>
          <w:ilvl w:val="2"/>
          <w:numId w:val="1"/>
        </w:numPr>
      </w:pPr>
      <w:r w:rsidRPr="0037363F">
        <w:t>zabránění neoprávněnému přístupu k datovým nosičům;</w:t>
      </w:r>
    </w:p>
    <w:p w14:paraId="04BFFA6A" w14:textId="77777777" w:rsidR="00E569E6" w:rsidRPr="0037363F" w:rsidRDefault="00E569E6" w:rsidP="00E569E6">
      <w:pPr>
        <w:pStyle w:val="RLTextlnkuslovan"/>
        <w:numPr>
          <w:ilvl w:val="2"/>
          <w:numId w:val="1"/>
        </w:numPr>
      </w:pPr>
      <w:r w:rsidRPr="0037363F">
        <w:lastRenderedPageBreak/>
        <w:t>schopnost zajistit neustálou důvěrnost, integritu, dostupnost a odolnost systémů a služeb zpracování – zavedená opatření a jejich korektní fungování budou pravidelně kontrolovány;</w:t>
      </w:r>
    </w:p>
    <w:p w14:paraId="53F66FED" w14:textId="53582222" w:rsidR="00E569E6" w:rsidRPr="0037363F" w:rsidRDefault="00E569E6" w:rsidP="00E569E6">
      <w:pPr>
        <w:pStyle w:val="RLTextlnkuslovan"/>
        <w:numPr>
          <w:ilvl w:val="2"/>
          <w:numId w:val="1"/>
        </w:numPr>
      </w:pPr>
      <w:r w:rsidRPr="0037363F">
        <w:t>schopnost obnovit dostupnost osobních údajů a přístup k nim včas a v případě fyzických či technických incidentů;</w:t>
      </w:r>
    </w:p>
    <w:p w14:paraId="3030B283" w14:textId="77777777" w:rsidR="00E569E6" w:rsidRPr="0037363F" w:rsidRDefault="00E569E6" w:rsidP="00E569E6">
      <w:pPr>
        <w:pStyle w:val="RLTextlnkuslovan"/>
        <w:numPr>
          <w:ilvl w:val="2"/>
          <w:numId w:val="1"/>
        </w:numPr>
      </w:pPr>
      <w:r w:rsidRPr="0037363F">
        <w:t>proces pravidelného testování, posuzování a hodnocení účinnosti zavedených technických a organizačních opatření pro zajištění bezpečnosti zpracování;</w:t>
      </w:r>
    </w:p>
    <w:p w14:paraId="573D1624" w14:textId="77777777" w:rsidR="00E569E6" w:rsidRPr="0037363F" w:rsidRDefault="00E569E6" w:rsidP="00E569E6">
      <w:pPr>
        <w:pStyle w:val="RLTextlnkuslovan"/>
        <w:numPr>
          <w:ilvl w:val="2"/>
          <w:numId w:val="1"/>
        </w:numPr>
      </w:pPr>
      <w:r w:rsidRPr="0037363F">
        <w:t xml:space="preserve">antivirovou ochranu a kontrolu neoprávněných přístupů; </w:t>
      </w:r>
    </w:p>
    <w:p w14:paraId="5D875904" w14:textId="77777777" w:rsidR="00E569E6" w:rsidRPr="0037363F" w:rsidRDefault="00E569E6" w:rsidP="00E569E6">
      <w:pPr>
        <w:pStyle w:val="RLTextlnkuslovan"/>
        <w:numPr>
          <w:ilvl w:val="2"/>
          <w:numId w:val="1"/>
        </w:numPr>
      </w:pPr>
      <w:r w:rsidRPr="0037363F">
        <w:t>šifrovaný přenos dat prostřednictvím IT technologií;</w:t>
      </w:r>
    </w:p>
    <w:p w14:paraId="2C6EC48C" w14:textId="77777777" w:rsidR="00E569E6" w:rsidRPr="0037363F" w:rsidRDefault="00E569E6" w:rsidP="00E569E6">
      <w:pPr>
        <w:pStyle w:val="RLTextlnkuslovan"/>
        <w:numPr>
          <w:ilvl w:val="2"/>
          <w:numId w:val="1"/>
        </w:numPr>
      </w:pPr>
      <w:r w:rsidRPr="0037363F">
        <w:t>přístup k osobním údajům mají pouze pověřené osoby Poskytovatele;</w:t>
      </w:r>
    </w:p>
    <w:p w14:paraId="3076FD63" w14:textId="7BBA6F7C" w:rsidR="00E569E6" w:rsidRPr="0037363F" w:rsidRDefault="00E569E6" w:rsidP="00E569E6">
      <w:pPr>
        <w:pStyle w:val="RLTextlnkuslovan"/>
        <w:numPr>
          <w:ilvl w:val="2"/>
          <w:numId w:val="1"/>
        </w:numPr>
      </w:pPr>
      <w:r w:rsidRPr="0037363F">
        <w:t>servery s osobními údaji jsou uzamčeny v</w:t>
      </w:r>
      <w:r w:rsidR="004A4A58">
        <w:t> </w:t>
      </w:r>
      <w:proofErr w:type="spellStart"/>
      <w:r w:rsidRPr="0037363F">
        <w:t>serverovně</w:t>
      </w:r>
      <w:proofErr w:type="spellEnd"/>
      <w:r w:rsidR="004A4A58">
        <w:t>.</w:t>
      </w:r>
    </w:p>
    <w:p w14:paraId="5FE3803A" w14:textId="77777777" w:rsidR="00E569E6" w:rsidRPr="0037363F" w:rsidRDefault="00E569E6" w:rsidP="00E569E6">
      <w:pPr>
        <w:pStyle w:val="RLTextlnkuslovan"/>
      </w:pPr>
      <w:r w:rsidRPr="0037363F">
        <w:t>Při zpracování osobních údajů budou osobní údaje uchovávány výlučně na zabezpečených serverech nebo na zabezpečených nosičích dat, jedná-li se o osobní údaje v elektronické podobě.</w:t>
      </w:r>
    </w:p>
    <w:p w14:paraId="35BB12ED" w14:textId="0F0E64CB" w:rsidR="00E569E6" w:rsidRPr="0037363F" w:rsidRDefault="00E569E6" w:rsidP="00E569E6">
      <w:pPr>
        <w:pStyle w:val="RLTextlnkuslovan"/>
      </w:pPr>
      <w:r w:rsidRPr="0037363F">
        <w:t>Při zpracování osobních údajů v jiné než elektronické podobě budou osobní údaje uchová</w:t>
      </w:r>
      <w:r w:rsidR="000422AF">
        <w:t>vá</w:t>
      </w:r>
      <w:r w:rsidRPr="0037363F">
        <w:t>ny v místnostech s náležitou úrovní zabezpečení, do kterých budou mít přístup výlučně pověřené osoby.</w:t>
      </w:r>
    </w:p>
    <w:p w14:paraId="64D1F07A" w14:textId="3E6F431A" w:rsidR="00E569E6" w:rsidRDefault="00E569E6" w:rsidP="00E569E6">
      <w:pPr>
        <w:pStyle w:val="RLTextlnkuslovan"/>
      </w:pPr>
      <w:r w:rsidRPr="00C67E5F">
        <w:t>Poskytovatel se zavazuje na písemnou žádost Objednatele přijmout v přiměřené lhůtě stanovené Objednatelem další</w:t>
      </w:r>
      <w:r w:rsidR="000422AF">
        <w:t xml:space="preserve"> vhodná technická a organizační opatření</w:t>
      </w:r>
      <w:r w:rsidRPr="00C67E5F">
        <w:t xml:space="preserve"> za účelem zabezpečení osobních údajů, zejména přijmout taková opatření, aby nemohlo dojít k neoprávněnému nebo nahodilému přístupu k osobním údajům.</w:t>
      </w:r>
    </w:p>
    <w:p w14:paraId="6503651D" w14:textId="0C9D337F" w:rsidR="00E569E6" w:rsidRDefault="00E569E6" w:rsidP="00E569E6">
      <w:pPr>
        <w:pStyle w:val="RLTextlnkuslovan"/>
      </w:pPr>
      <w:r w:rsidRPr="00C67E5F">
        <w:t xml:space="preserve">V případě zjištění </w:t>
      </w:r>
      <w:r w:rsidR="000422AF">
        <w:t>neoprávněného užití osobních údajů ve smyslu</w:t>
      </w:r>
      <w:r w:rsidRPr="00C67E5F">
        <w:t xml:space="preserve"> odst.</w:t>
      </w:r>
      <w:r>
        <w:t xml:space="preserve"> </w:t>
      </w:r>
      <w:r>
        <w:fldChar w:fldCharType="begin"/>
      </w:r>
      <w:r>
        <w:instrText xml:space="preserve"> REF _Ref479762299 \r \h  \* MERGEFORMAT </w:instrText>
      </w:r>
      <w:r>
        <w:fldChar w:fldCharType="separate"/>
      </w:r>
      <w:proofErr w:type="gramStart"/>
      <w:r w:rsidR="00315A87">
        <w:t>17.19</w:t>
      </w:r>
      <w:proofErr w:type="gramEnd"/>
      <w:r>
        <w:fldChar w:fldCharType="end"/>
      </w:r>
      <w:r w:rsidRPr="00C67E5F">
        <w:t xml:space="preserve"> této Smlouvy je Poskytovatel povinen </w:t>
      </w:r>
      <w:r w:rsidR="000422AF">
        <w:t xml:space="preserve">za účelem úplného odstranění závadného stavu přijmout nezbytná technická a organizační opatření, a to </w:t>
      </w:r>
      <w:r w:rsidRPr="00C67E5F">
        <w:t xml:space="preserve">neprodleně poté, co zjistí, že </w:t>
      </w:r>
      <w:r w:rsidR="00D003D6">
        <w:t>k neoprávněnému užití osobních údajů došlo</w:t>
      </w:r>
      <w:r w:rsidRPr="00C67E5F">
        <w:t>, nejpozději však do 3 pracovních dnů poté, co je k tomu Objednatelem vyzván.</w:t>
      </w:r>
    </w:p>
    <w:p w14:paraId="4E4AFFD9" w14:textId="77777777" w:rsidR="00D70E62" w:rsidRPr="00B61777" w:rsidRDefault="00E569E6" w:rsidP="00E569E6">
      <w:pPr>
        <w:pStyle w:val="RLTextlnkuslovan"/>
      </w:pPr>
      <w:r w:rsidRPr="003904CF">
        <w:t>V případě, že Poskytovatel zjistí porušení zabezpečení osobních údajů, ohlásí je bez zbytečného odkladu, nejpozději do 24 hodin, Objednateli.</w:t>
      </w:r>
    </w:p>
    <w:p w14:paraId="2E45FA68" w14:textId="77777777" w:rsidR="002C1E41" w:rsidRPr="00FF479E" w:rsidRDefault="002C1E41" w:rsidP="0077797C">
      <w:pPr>
        <w:pStyle w:val="RLlneksmlouvy"/>
      </w:pPr>
      <w:r w:rsidRPr="00FF479E">
        <w:t>OCHRANA INFORMACÍ</w:t>
      </w:r>
      <w:bookmarkEnd w:id="168"/>
      <w:bookmarkEnd w:id="169"/>
      <w:bookmarkEnd w:id="170"/>
    </w:p>
    <w:p w14:paraId="4DA421B3" w14:textId="77777777" w:rsidR="002C1E41" w:rsidRPr="00FF479E" w:rsidRDefault="002C1E41" w:rsidP="000C1787">
      <w:pPr>
        <w:pStyle w:val="RLTextlnkuslovan"/>
        <w:numPr>
          <w:ilvl w:val="1"/>
          <w:numId w:val="2"/>
        </w:numPr>
      </w:pPr>
      <w:r w:rsidRPr="00FF479E">
        <w:t>Smluvní strany jsou si vědomy toho, že v rámci plnění závazků z této Smlouvy:</w:t>
      </w:r>
    </w:p>
    <w:p w14:paraId="2CADB987" w14:textId="77777777" w:rsidR="002C1E41" w:rsidRPr="00FF479E" w:rsidRDefault="002C1E41" w:rsidP="000C1787">
      <w:pPr>
        <w:pStyle w:val="RLTextlnkuslovan"/>
        <w:numPr>
          <w:ilvl w:val="2"/>
          <w:numId w:val="2"/>
        </w:numPr>
      </w:pPr>
      <w:r w:rsidRPr="00FF479E">
        <w:t>si mohou vzájemně vědomě nebo opominutím poskytnout informace, které budou považovány za důvěrné (dále jen „</w:t>
      </w:r>
      <w:r w:rsidRPr="00FF479E">
        <w:rPr>
          <w:rStyle w:val="RLProhlensmluvnchstranChar"/>
        </w:rPr>
        <w:t>důvěrné informace</w:t>
      </w:r>
      <w:r w:rsidRPr="00FF479E">
        <w:t>“),</w:t>
      </w:r>
    </w:p>
    <w:p w14:paraId="1FB3404B" w14:textId="103E8FF8" w:rsidR="002C1E41" w:rsidRPr="00FF479E" w:rsidRDefault="002C1E41" w:rsidP="000C1787">
      <w:pPr>
        <w:pStyle w:val="RLTextlnkuslovan"/>
        <w:numPr>
          <w:ilvl w:val="2"/>
          <w:numId w:val="2"/>
        </w:numPr>
      </w:pPr>
      <w:r w:rsidRPr="00FF479E">
        <w:t xml:space="preserve">mohou jejich zaměstnanci a osoby v obdobném postavení získat vědomou činností druhé </w:t>
      </w:r>
      <w:r w:rsidR="00D003D6">
        <w:t xml:space="preserve">smluvní </w:t>
      </w:r>
      <w:r w:rsidRPr="00FF479E">
        <w:t xml:space="preserve">strany nebo i jejím opominutím přístup k důvěrným informacím druhé </w:t>
      </w:r>
      <w:r w:rsidR="00D003D6">
        <w:t xml:space="preserve">smluvní </w:t>
      </w:r>
      <w:r w:rsidRPr="00FF479E">
        <w:t>strany.</w:t>
      </w:r>
    </w:p>
    <w:p w14:paraId="3AB64554" w14:textId="77777777" w:rsidR="002C1E41" w:rsidRPr="00FF479E" w:rsidRDefault="002C1E41" w:rsidP="000C1787">
      <w:pPr>
        <w:pStyle w:val="RLTextlnkuslovan"/>
        <w:numPr>
          <w:ilvl w:val="1"/>
          <w:numId w:val="2"/>
        </w:numPr>
      </w:pPr>
      <w:bookmarkStart w:id="176" w:name="_Ref202765128"/>
      <w:r w:rsidRPr="00FF479E">
        <w:rPr>
          <w:lang w:eastAsia="en-US"/>
        </w:rPr>
        <w:t>Smluvní strany se zavazují, že žádná z nich nezpřístupní třetí osobě důvěrné informace, které při plnění této Smlouvy získala od druhé smluvní strany.</w:t>
      </w:r>
      <w:bookmarkEnd w:id="176"/>
      <w:r w:rsidRPr="00FF479E">
        <w:rPr>
          <w:lang w:eastAsia="en-US"/>
        </w:rPr>
        <w:t xml:space="preserve"> </w:t>
      </w:r>
    </w:p>
    <w:p w14:paraId="7D8E7750" w14:textId="4B25E9F8" w:rsidR="002C1E41" w:rsidRPr="00FF479E" w:rsidRDefault="002C1E41" w:rsidP="000C1787">
      <w:pPr>
        <w:pStyle w:val="RLTextlnkuslovan"/>
        <w:numPr>
          <w:ilvl w:val="1"/>
          <w:numId w:val="2"/>
        </w:numPr>
      </w:pPr>
      <w:bookmarkStart w:id="177" w:name="_Ref225082917"/>
      <w:r w:rsidRPr="00FF479E">
        <w:rPr>
          <w:lang w:eastAsia="en-US"/>
        </w:rPr>
        <w:t xml:space="preserve">Za třetí osoby podle odst. </w:t>
      </w:r>
      <w:r w:rsidR="00B978DF" w:rsidRPr="00FF479E">
        <w:fldChar w:fldCharType="begin"/>
      </w:r>
      <w:r w:rsidR="00B978DF" w:rsidRPr="00FF479E">
        <w:instrText xml:space="preserve"> REF _Ref202765128 \r \h  \* MERGEFORMAT </w:instrText>
      </w:r>
      <w:r w:rsidR="00B978DF" w:rsidRPr="00FF479E">
        <w:fldChar w:fldCharType="separate"/>
      </w:r>
      <w:proofErr w:type="gramStart"/>
      <w:r w:rsidR="00315A87">
        <w:rPr>
          <w:lang w:eastAsia="en-US"/>
        </w:rPr>
        <w:t>18.2</w:t>
      </w:r>
      <w:r w:rsidR="00B978DF" w:rsidRPr="00FF479E">
        <w:fldChar w:fldCharType="end"/>
      </w:r>
      <w:r w:rsidRPr="00FF479E">
        <w:rPr>
          <w:lang w:eastAsia="en-US"/>
        </w:rPr>
        <w:t xml:space="preserve"> </w:t>
      </w:r>
      <w:r w:rsidR="00D003D6">
        <w:rPr>
          <w:lang w:eastAsia="en-US"/>
        </w:rPr>
        <w:t>této</w:t>
      </w:r>
      <w:proofErr w:type="gramEnd"/>
      <w:r w:rsidR="00D003D6">
        <w:rPr>
          <w:lang w:eastAsia="en-US"/>
        </w:rPr>
        <w:t xml:space="preserve"> Smlouvy </w:t>
      </w:r>
      <w:r w:rsidRPr="00FF479E">
        <w:rPr>
          <w:lang w:eastAsia="en-US"/>
        </w:rPr>
        <w:t>se nepovažují:</w:t>
      </w:r>
      <w:bookmarkEnd w:id="177"/>
    </w:p>
    <w:p w14:paraId="5D84230F" w14:textId="77777777" w:rsidR="002C1E41" w:rsidRPr="00FF479E" w:rsidRDefault="002C1E41" w:rsidP="000C1787">
      <w:pPr>
        <w:pStyle w:val="RLTextlnkuslovan"/>
        <w:numPr>
          <w:ilvl w:val="2"/>
          <w:numId w:val="2"/>
        </w:numPr>
      </w:pPr>
      <w:bookmarkStart w:id="178" w:name="_Ref202766324"/>
      <w:r w:rsidRPr="00FF479E">
        <w:rPr>
          <w:lang w:eastAsia="en-US"/>
        </w:rPr>
        <w:lastRenderedPageBreak/>
        <w:t>zaměstnanci smluvních stran a osoby v obdobném postavení,</w:t>
      </w:r>
      <w:bookmarkEnd w:id="178"/>
      <w:r w:rsidRPr="00FF479E">
        <w:rPr>
          <w:lang w:eastAsia="en-US"/>
        </w:rPr>
        <w:t xml:space="preserve"> </w:t>
      </w:r>
    </w:p>
    <w:p w14:paraId="3141DEFA" w14:textId="77777777" w:rsidR="002C1E41" w:rsidRPr="00FF479E" w:rsidRDefault="002C1E41" w:rsidP="000C1787">
      <w:pPr>
        <w:pStyle w:val="RLTextlnkuslovan"/>
        <w:numPr>
          <w:ilvl w:val="2"/>
          <w:numId w:val="2"/>
        </w:numPr>
      </w:pPr>
      <w:bookmarkStart w:id="179" w:name="_Ref202766325"/>
      <w:r w:rsidRPr="00FF479E">
        <w:rPr>
          <w:lang w:eastAsia="en-US"/>
        </w:rPr>
        <w:t>orgány smluvních stran a jejich členové,</w:t>
      </w:r>
      <w:bookmarkEnd w:id="179"/>
      <w:r w:rsidRPr="00FF479E">
        <w:rPr>
          <w:lang w:eastAsia="en-US"/>
        </w:rPr>
        <w:t xml:space="preserve"> </w:t>
      </w:r>
    </w:p>
    <w:p w14:paraId="4713DF35" w14:textId="77777777" w:rsidR="00607561" w:rsidRPr="00FF479E" w:rsidRDefault="00607561" w:rsidP="000C1787">
      <w:pPr>
        <w:pStyle w:val="RLTextlnkuslovan"/>
        <w:numPr>
          <w:ilvl w:val="2"/>
          <w:numId w:val="2"/>
        </w:numPr>
        <w:rPr>
          <w:szCs w:val="22"/>
        </w:rPr>
      </w:pPr>
      <w:bookmarkStart w:id="180" w:name="_Ref202766329"/>
      <w:r w:rsidRPr="00FF479E">
        <w:rPr>
          <w:szCs w:val="22"/>
        </w:rPr>
        <w:t xml:space="preserve">ve vztahu k důvěrným informacím Objednatele </w:t>
      </w:r>
      <w:r w:rsidR="00AB6BAC">
        <w:rPr>
          <w:szCs w:val="22"/>
        </w:rPr>
        <w:t>poddodavatel</w:t>
      </w:r>
      <w:r w:rsidRPr="00FF479E">
        <w:rPr>
          <w:szCs w:val="22"/>
        </w:rPr>
        <w:t xml:space="preserve">é </w:t>
      </w:r>
      <w:r w:rsidR="00902894" w:rsidRPr="00FF479E">
        <w:rPr>
          <w:szCs w:val="22"/>
        </w:rPr>
        <w:t>Poskytovatel</w:t>
      </w:r>
      <w:r w:rsidRPr="00FF479E">
        <w:rPr>
          <w:szCs w:val="22"/>
        </w:rPr>
        <w:t xml:space="preserve">e, </w:t>
      </w:r>
    </w:p>
    <w:p w14:paraId="6066CB8B" w14:textId="77777777" w:rsidR="00607561" w:rsidRPr="00FF479E" w:rsidRDefault="00607561" w:rsidP="000C1787">
      <w:pPr>
        <w:pStyle w:val="RLTextlnkuslovan"/>
        <w:numPr>
          <w:ilvl w:val="2"/>
          <w:numId w:val="2"/>
        </w:numPr>
        <w:rPr>
          <w:szCs w:val="22"/>
        </w:rPr>
      </w:pPr>
      <w:r w:rsidRPr="00FF479E">
        <w:rPr>
          <w:szCs w:val="22"/>
        </w:rPr>
        <w:t xml:space="preserve">ve vztahu k důvěrným informacím </w:t>
      </w:r>
      <w:r w:rsidR="00902894" w:rsidRPr="00FF479E">
        <w:rPr>
          <w:szCs w:val="22"/>
        </w:rPr>
        <w:t>Poskytovatel</w:t>
      </w:r>
      <w:r w:rsidRPr="00FF479E">
        <w:rPr>
          <w:szCs w:val="22"/>
        </w:rPr>
        <w:t>e externí dodavatelé Objednatele, a to i potenciální,</w:t>
      </w:r>
    </w:p>
    <w:bookmarkEnd w:id="180"/>
    <w:p w14:paraId="629B84C9" w14:textId="77777777" w:rsidR="00FD0640" w:rsidRPr="00FF479E" w:rsidRDefault="00607561" w:rsidP="00FD0640">
      <w:pPr>
        <w:pStyle w:val="RLTextlnkuslovan"/>
        <w:numPr>
          <w:ilvl w:val="0"/>
          <w:numId w:val="0"/>
        </w:numPr>
        <w:ind w:left="1474"/>
        <w:rPr>
          <w:lang w:eastAsia="en-US"/>
        </w:rPr>
      </w:pPr>
      <w:r w:rsidRPr="00FF479E">
        <w:rPr>
          <w:lang w:eastAsia="en-US"/>
        </w:rPr>
        <w:t>za předpokladu, že se podílejí na plnění této Smlouvy nebo na plnění spojen</w:t>
      </w:r>
      <w:r w:rsidR="00AD0FC7" w:rsidRPr="00FF479E">
        <w:rPr>
          <w:lang w:eastAsia="en-US"/>
        </w:rPr>
        <w:t>é</w:t>
      </w:r>
      <w:r w:rsidRPr="00FF479E">
        <w:rPr>
          <w:lang w:eastAsia="en-US"/>
        </w:rPr>
        <w:t>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3420570" w14:textId="77777777" w:rsidR="00FD0640" w:rsidRPr="00FF479E" w:rsidRDefault="00FD0640" w:rsidP="000C1787">
      <w:pPr>
        <w:pStyle w:val="RLTextlnkuslovan"/>
        <w:numPr>
          <w:ilvl w:val="1"/>
          <w:numId w:val="2"/>
        </w:numPr>
      </w:pPr>
      <w:r w:rsidRPr="00FF479E">
        <w:t xml:space="preserve">Veškeré informace poskytnuté Objednatelem </w:t>
      </w:r>
      <w:r w:rsidR="00902894" w:rsidRPr="00FF479E">
        <w:t>Poskytovatel</w:t>
      </w:r>
      <w:r w:rsidRPr="00FF479E">
        <w:t xml:space="preserve">i se považují za důvěrné, není-li </w:t>
      </w:r>
      <w:r w:rsidR="001D4768" w:rsidRPr="00FF479E">
        <w:t>stanoveno</w:t>
      </w:r>
      <w:r w:rsidRPr="00FF479E">
        <w:t xml:space="preserve"> jinak. Veškeré informace poskytnuté </w:t>
      </w:r>
      <w:r w:rsidR="00902894" w:rsidRPr="00FF479E">
        <w:t>Poskytovatel</w:t>
      </w:r>
      <w:r w:rsidRPr="00FF479E">
        <w:t>em Objednateli se považují za důvěrné</w:t>
      </w:r>
      <w:r w:rsidR="005013DA" w:rsidRPr="00FF479E">
        <w:t>,</w:t>
      </w:r>
      <w:r w:rsidRPr="00FF479E">
        <w:t xml:space="preserve"> pouze pokud na jejich důvěrnost </w:t>
      </w:r>
      <w:r w:rsidR="00902894" w:rsidRPr="00FF479E">
        <w:t>Poskytovatel</w:t>
      </w:r>
      <w:r w:rsidRPr="00FF479E">
        <w:t xml:space="preserve"> Objednatele předem písemně upozornil a objednatel </w:t>
      </w:r>
      <w:r w:rsidR="00902894" w:rsidRPr="00FF479E">
        <w:t>Poskytovatel</w:t>
      </w:r>
      <w:r w:rsidRPr="00FF479E">
        <w:t>i písemně potvrdil svůj závaz</w:t>
      </w:r>
      <w:r w:rsidR="005013DA" w:rsidRPr="00FF479E">
        <w:t>e</w:t>
      </w:r>
      <w:r w:rsidRPr="00FF479E">
        <w:t>k důvěrnost těchto informací zachovávat.</w:t>
      </w:r>
      <w:r w:rsidR="00071652" w:rsidRPr="00FF479E">
        <w:rPr>
          <w:szCs w:val="22"/>
        </w:rPr>
        <w:t xml:space="preserve"> Pokud jsou důvěrné informace </w:t>
      </w:r>
      <w:r w:rsidR="00902894" w:rsidRPr="00FF479E">
        <w:rPr>
          <w:szCs w:val="22"/>
        </w:rPr>
        <w:t>Poskytovatel</w:t>
      </w:r>
      <w:r w:rsidR="00071652" w:rsidRPr="00FF479E">
        <w:rPr>
          <w:szCs w:val="22"/>
        </w:rPr>
        <w:t xml:space="preserve">e poskytovány v písemné podobě anebo ve formě textových souborů na elektronických nosičích dat (médiích), je </w:t>
      </w:r>
      <w:r w:rsidR="00902894" w:rsidRPr="00FF479E">
        <w:rPr>
          <w:szCs w:val="22"/>
        </w:rPr>
        <w:t>Poskytovatel</w:t>
      </w:r>
      <w:r w:rsidR="00351C5E" w:rsidRPr="00FF479E">
        <w:rPr>
          <w:szCs w:val="22"/>
        </w:rPr>
        <w:t xml:space="preserve"> </w:t>
      </w:r>
      <w:r w:rsidR="00071652" w:rsidRPr="00FF479E">
        <w:rPr>
          <w:szCs w:val="22"/>
        </w:rPr>
        <w:t>povinen upozornit Objednatele na důvěrnost takového materiálu též jejím vyznačením alespoň na titulní stránce nebo přední straně média.</w:t>
      </w:r>
    </w:p>
    <w:p w14:paraId="16D75B2D" w14:textId="58DE1915" w:rsidR="002C1E41" w:rsidRPr="00FF479E" w:rsidRDefault="002C1E41" w:rsidP="000C1787">
      <w:pPr>
        <w:pStyle w:val="RLTextlnkuslovan"/>
        <w:numPr>
          <w:ilvl w:val="1"/>
          <w:numId w:val="2"/>
        </w:numPr>
      </w:pPr>
      <w:r w:rsidRPr="00FF479E">
        <w:t>Smluvní strany se zavazují v plném rozsahu zachovávat povinnost mlčenlivosti a povinnost chránit důvěrné informace vyplývající z této Smlouvy a též z příslušných právních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5ED19DBF" w14:textId="551EB4AB" w:rsidR="002C1E41" w:rsidRPr="00FF479E" w:rsidRDefault="002C1E41" w:rsidP="00D338C9">
      <w:pPr>
        <w:pStyle w:val="RLTextlnkuslovan"/>
        <w:numPr>
          <w:ilvl w:val="1"/>
          <w:numId w:val="2"/>
        </w:numPr>
      </w:pPr>
      <w:r w:rsidRPr="00FF479E">
        <w:t xml:space="preserve">Budou-li informace poskytnuté Objednatelem či třetími stranami, které jsou nezbytné pro plnění dle této Smlouvy, obsahovat </w:t>
      </w:r>
      <w:r w:rsidR="00D645E5" w:rsidRPr="00FF479E">
        <w:t>osobní údaje,</w:t>
      </w:r>
      <w:r w:rsidRPr="00FF479E">
        <w:t xml:space="preserve"> zavazuje se </w:t>
      </w:r>
      <w:r w:rsidR="00902894" w:rsidRPr="00FF479E">
        <w:t>Poskytovatel</w:t>
      </w:r>
      <w:r w:rsidRPr="00FF479E">
        <w:t xml:space="preserve"> zabezpečit splnění všech ohlašovacích povinností, které citovaný </w:t>
      </w:r>
      <w:r w:rsidR="00ED0699">
        <w:t>právní předpis</w:t>
      </w:r>
      <w:r w:rsidR="00ED0699" w:rsidRPr="00FF479E">
        <w:t xml:space="preserve"> </w:t>
      </w:r>
      <w:r w:rsidRPr="00FF479E">
        <w:t>vyžaduje</w:t>
      </w:r>
      <w:r w:rsidR="00D645E5" w:rsidRPr="00FF479E">
        <w:t xml:space="preserve"> a které mohou být dle </w:t>
      </w:r>
      <w:r w:rsidR="00ED0699">
        <w:t>tohoto předpisu</w:t>
      </w:r>
      <w:r w:rsidR="00ED0699" w:rsidRPr="00FF479E">
        <w:t xml:space="preserve"> </w:t>
      </w:r>
      <w:r w:rsidR="00D645E5" w:rsidRPr="00FF479E">
        <w:t>splněny zpracovatelem osobních údajů</w:t>
      </w:r>
      <w:r w:rsidRPr="00FF479E">
        <w:t>, a obstarat předepsané souhlasy subjektů osobních údajů předaných ke zpracování</w:t>
      </w:r>
      <w:r w:rsidR="00077BBA" w:rsidRPr="00FF479E">
        <w:t xml:space="preserve">, pokud jsou takové souhlasy </w:t>
      </w:r>
      <w:r w:rsidR="006E0272" w:rsidRPr="00FF479E">
        <w:t xml:space="preserve">dle </w:t>
      </w:r>
      <w:r w:rsidR="00ED0699">
        <w:t>příslušných právních předpisů</w:t>
      </w:r>
      <w:r w:rsidR="00ED0699" w:rsidRPr="00FF479E">
        <w:t xml:space="preserve"> </w:t>
      </w:r>
      <w:r w:rsidR="00077BBA" w:rsidRPr="00FF479E">
        <w:t>v konkrétním případě vyžadovány</w:t>
      </w:r>
      <w:r w:rsidRPr="00FF479E">
        <w:t>.</w:t>
      </w:r>
    </w:p>
    <w:p w14:paraId="2A9D9569" w14:textId="6C553A9A" w:rsidR="002C1E41" w:rsidRPr="00FF479E" w:rsidRDefault="002C1E41" w:rsidP="000C1787">
      <w:pPr>
        <w:pStyle w:val="RLTextlnkuslovan"/>
        <w:numPr>
          <w:ilvl w:val="1"/>
          <w:numId w:val="2"/>
        </w:numPr>
      </w:pPr>
      <w:r w:rsidRPr="00FF479E">
        <w:t xml:space="preserve">Veškeré důvěrné informace zůstávají výhradním vlastnictvím předávající </w:t>
      </w:r>
      <w:r w:rsidR="00D003D6">
        <w:t xml:space="preserve">smluvní </w:t>
      </w:r>
      <w:r w:rsidRPr="00FF479E">
        <w:t xml:space="preserve">strany a přijímající </w:t>
      </w:r>
      <w:r w:rsidR="00D003D6">
        <w:t xml:space="preserve">smluvní </w:t>
      </w:r>
      <w:r w:rsidRPr="00FF479E">
        <w:t xml:space="preserve">strana vyvine pro zachování jejich důvěrnosti a pro jejich ochranu stejné úsilí, jako by se jednalo o její vlastní důvěrné informace. S výjimkou rozsahu, který je nezbytný pro plnění této Smlouvy, se obě </w:t>
      </w:r>
      <w:r w:rsidR="00D003D6">
        <w:t xml:space="preserve">smluvní </w:t>
      </w:r>
      <w:r w:rsidRPr="00FF479E">
        <w:t xml:space="preserve">strany zavazují neduplikovat žádným způsobem důvěrné informace druhé </w:t>
      </w:r>
      <w:r w:rsidR="00D003D6">
        <w:t xml:space="preserve">smluvní </w:t>
      </w:r>
      <w:r w:rsidRPr="00FF479E">
        <w:t xml:space="preserve">strany, nepředat je třetí straně ani svým vlastním zaměstnancům a zástupcům s výjimkou těch, kteří s nimi potřebují být seznámeni, aby mohli plnit tuto Smlouvu. Obě </w:t>
      </w:r>
      <w:r w:rsidR="00D003D6">
        <w:t xml:space="preserve">smluvní </w:t>
      </w:r>
      <w:r w:rsidRPr="00FF479E">
        <w:t xml:space="preserve">strany se zároveň zavazují nepoužít důvěrné informace druhé </w:t>
      </w:r>
      <w:r w:rsidR="00D003D6">
        <w:t xml:space="preserve">smluvní </w:t>
      </w:r>
      <w:r w:rsidRPr="00FF479E">
        <w:t xml:space="preserve">strany jinak, než za účelem plnění této Smlouvy. </w:t>
      </w:r>
    </w:p>
    <w:p w14:paraId="7A799BA2" w14:textId="77777777" w:rsidR="00607561" w:rsidRPr="00FF479E" w:rsidRDefault="00607561" w:rsidP="000C1787">
      <w:pPr>
        <w:pStyle w:val="RLTextlnkuslovan"/>
        <w:numPr>
          <w:ilvl w:val="1"/>
          <w:numId w:val="2"/>
        </w:numPr>
        <w:rPr>
          <w:szCs w:val="22"/>
        </w:rPr>
      </w:pPr>
      <w:r w:rsidRPr="00FF479E">
        <w:rPr>
          <w:szCs w:val="22"/>
        </w:rPr>
        <w:t xml:space="preserve">Bez ohledu na výše uvedená ustanovení se veškeré informace vztahující se k předmětu této Smlouvy a příslušné dokumentaci považují výlučně za důvěrné </w:t>
      </w:r>
      <w:r w:rsidRPr="00FF479E">
        <w:rPr>
          <w:szCs w:val="22"/>
        </w:rPr>
        <w:lastRenderedPageBreak/>
        <w:t xml:space="preserve">informace Objednatele a </w:t>
      </w:r>
      <w:r w:rsidR="00902894" w:rsidRPr="00FF479E">
        <w:rPr>
          <w:szCs w:val="22"/>
        </w:rPr>
        <w:t>Poskytovatel</w:t>
      </w:r>
      <w:r w:rsidRPr="00FF479E">
        <w:rPr>
          <w:szCs w:val="22"/>
        </w:rPr>
        <w:t xml:space="preserve"> je povinen tyto informace chránit v souladu s touto Smlouvou. </w:t>
      </w:r>
      <w:r w:rsidR="00902894" w:rsidRPr="00FF479E">
        <w:rPr>
          <w:szCs w:val="22"/>
        </w:rPr>
        <w:t>Poskytovatel</w:t>
      </w:r>
      <w:r w:rsidRPr="00FF479E">
        <w:rPr>
          <w:szCs w:val="22"/>
        </w:rPr>
        <w:t xml:space="preserve"> při tom bere na vědomí, že povinnost ochrany těchto informací podle tohoto článku se vztahuje pouze na </w:t>
      </w:r>
      <w:r w:rsidR="00902894" w:rsidRPr="00FF479E">
        <w:rPr>
          <w:szCs w:val="22"/>
        </w:rPr>
        <w:t>Poskytovatel</w:t>
      </w:r>
      <w:r w:rsidRPr="00FF479E">
        <w:rPr>
          <w:szCs w:val="22"/>
        </w:rPr>
        <w:t>e.</w:t>
      </w:r>
    </w:p>
    <w:p w14:paraId="2654826D" w14:textId="77777777" w:rsidR="00607561" w:rsidRPr="00FF479E" w:rsidRDefault="00225601" w:rsidP="000C1787">
      <w:pPr>
        <w:pStyle w:val="RLTextlnkuslovan"/>
        <w:numPr>
          <w:ilvl w:val="1"/>
          <w:numId w:val="2"/>
        </w:numPr>
        <w:rPr>
          <w:szCs w:val="22"/>
        </w:rPr>
      </w:pPr>
      <w:r w:rsidRPr="00FF479E">
        <w:rPr>
          <w:szCs w:val="22"/>
        </w:rPr>
        <w:t xml:space="preserve">Za důvěrné informace </w:t>
      </w:r>
      <w:r w:rsidR="005B66AC" w:rsidRPr="00FF479E">
        <w:rPr>
          <w:szCs w:val="22"/>
        </w:rPr>
        <w:t xml:space="preserve">Objednatele </w:t>
      </w:r>
      <w:r w:rsidRPr="00FF479E">
        <w:rPr>
          <w:szCs w:val="22"/>
        </w:rPr>
        <w:t>se dále bezpodmínečně považují veškerá data</w:t>
      </w:r>
      <w:r w:rsidR="005B66AC" w:rsidRPr="00FF479E">
        <w:rPr>
          <w:szCs w:val="22"/>
        </w:rPr>
        <w:t>, která Systém obsahuje, která do něj mají být</w:t>
      </w:r>
      <w:r w:rsidR="00014EB2" w:rsidRPr="00FF479E">
        <w:rPr>
          <w:szCs w:val="22"/>
        </w:rPr>
        <w:t>, byla nebo budou</w:t>
      </w:r>
      <w:r w:rsidR="005B66AC" w:rsidRPr="00FF479E">
        <w:rPr>
          <w:szCs w:val="22"/>
        </w:rPr>
        <w:t xml:space="preserve"> </w:t>
      </w:r>
      <w:r w:rsidR="00902894" w:rsidRPr="00FF479E">
        <w:rPr>
          <w:szCs w:val="22"/>
        </w:rPr>
        <w:t>Poskytovatel</w:t>
      </w:r>
      <w:r w:rsidR="005B66AC" w:rsidRPr="00FF479E">
        <w:rPr>
          <w:szCs w:val="22"/>
        </w:rPr>
        <w:t>em</w:t>
      </w:r>
      <w:r w:rsidR="00014EB2" w:rsidRPr="00FF479E">
        <w:rPr>
          <w:szCs w:val="22"/>
        </w:rPr>
        <w:t>,</w:t>
      </w:r>
      <w:r w:rsidR="005B66AC" w:rsidRPr="00FF479E">
        <w:rPr>
          <w:szCs w:val="22"/>
        </w:rPr>
        <w:t xml:space="preserve"> Objednatelem </w:t>
      </w:r>
      <w:r w:rsidR="00014EB2" w:rsidRPr="00FF479E">
        <w:rPr>
          <w:szCs w:val="22"/>
        </w:rPr>
        <w:t xml:space="preserve">či třetími osobami </w:t>
      </w:r>
      <w:r w:rsidR="005B66AC" w:rsidRPr="00FF479E">
        <w:rPr>
          <w:szCs w:val="22"/>
        </w:rPr>
        <w:t>vložena i data, která z něj byla získána.</w:t>
      </w:r>
      <w:r w:rsidR="00AB2678" w:rsidRPr="00FF479E">
        <w:rPr>
          <w:szCs w:val="22"/>
        </w:rPr>
        <w:t xml:space="preserve"> Bez ohledu na ostatní ustanovení této </w:t>
      </w:r>
      <w:r w:rsidR="001D4768" w:rsidRPr="00FF479E">
        <w:rPr>
          <w:szCs w:val="22"/>
        </w:rPr>
        <w:t>S</w:t>
      </w:r>
      <w:r w:rsidR="00AB2678" w:rsidRPr="00FF479E">
        <w:rPr>
          <w:szCs w:val="22"/>
        </w:rPr>
        <w:t>mlouvy jsou za důvěrné</w:t>
      </w:r>
      <w:r w:rsidR="00D117F4" w:rsidRPr="00FF479E">
        <w:rPr>
          <w:szCs w:val="22"/>
        </w:rPr>
        <w:t xml:space="preserve"> informace Objednatele</w:t>
      </w:r>
      <w:r w:rsidR="00AB2678" w:rsidRPr="00FF479E">
        <w:rPr>
          <w:szCs w:val="22"/>
        </w:rPr>
        <w:t xml:space="preserve"> považovány též zdrojové kódy Systému, jejichž poskytnutí třetí osobě by mohlo ohrozit bezpečnost dat Objednatel</w:t>
      </w:r>
      <w:r w:rsidR="001D4768" w:rsidRPr="00FF479E">
        <w:rPr>
          <w:szCs w:val="22"/>
        </w:rPr>
        <w:t>e</w:t>
      </w:r>
      <w:r w:rsidR="00AB2678" w:rsidRPr="00FF479E">
        <w:rPr>
          <w:szCs w:val="22"/>
        </w:rPr>
        <w:t xml:space="preserve"> v</w:t>
      </w:r>
      <w:r w:rsidR="006826ED" w:rsidRPr="00FF479E">
        <w:rPr>
          <w:szCs w:val="22"/>
        </w:rPr>
        <w:t> </w:t>
      </w:r>
      <w:r w:rsidR="00AB2678" w:rsidRPr="00FF479E">
        <w:rPr>
          <w:szCs w:val="22"/>
        </w:rPr>
        <w:t>Systému</w:t>
      </w:r>
      <w:r w:rsidR="006826ED" w:rsidRPr="00FF479E">
        <w:rPr>
          <w:szCs w:val="22"/>
        </w:rPr>
        <w:t xml:space="preserve">, vyjma případu, kdy Objednatel dá Poskytovateli </w:t>
      </w:r>
      <w:r w:rsidR="00517DFB" w:rsidRPr="00FF479E">
        <w:rPr>
          <w:szCs w:val="22"/>
        </w:rPr>
        <w:t xml:space="preserve">výslovný </w:t>
      </w:r>
      <w:r w:rsidR="006826ED" w:rsidRPr="00FF479E">
        <w:rPr>
          <w:szCs w:val="22"/>
        </w:rPr>
        <w:t>písemný souhlas</w:t>
      </w:r>
      <w:r w:rsidR="00517DFB" w:rsidRPr="00FF479E">
        <w:rPr>
          <w:szCs w:val="22"/>
        </w:rPr>
        <w:t xml:space="preserve"> se zveřejněním kódů nebo jejich částí třetím osobám</w:t>
      </w:r>
      <w:r w:rsidR="00AB2678" w:rsidRPr="00FF479E">
        <w:rPr>
          <w:szCs w:val="22"/>
        </w:rPr>
        <w:t>.</w:t>
      </w:r>
    </w:p>
    <w:p w14:paraId="131C4AB8" w14:textId="77777777" w:rsidR="00607561" w:rsidRPr="00FF479E" w:rsidRDefault="00607561" w:rsidP="000C1787">
      <w:pPr>
        <w:pStyle w:val="RLTextlnkuslovan"/>
        <w:numPr>
          <w:ilvl w:val="1"/>
          <w:numId w:val="2"/>
        </w:numPr>
        <w:rPr>
          <w:szCs w:val="22"/>
        </w:rPr>
      </w:pPr>
      <w:r w:rsidRPr="00FF479E">
        <w:rPr>
          <w:szCs w:val="22"/>
        </w:rPr>
        <w:t>Bez ohledu na výše uvedená ustanovení se za důvěrné nepovažují informace, které:</w:t>
      </w:r>
    </w:p>
    <w:p w14:paraId="3F6B3462" w14:textId="77777777" w:rsidR="00607561" w:rsidRPr="00FF479E" w:rsidRDefault="00607561" w:rsidP="000C1787">
      <w:pPr>
        <w:pStyle w:val="RLTextlnkuslovan"/>
        <w:numPr>
          <w:ilvl w:val="2"/>
          <w:numId w:val="2"/>
        </w:numPr>
        <w:rPr>
          <w:szCs w:val="22"/>
        </w:rPr>
      </w:pPr>
      <w:r w:rsidRPr="00FF479E">
        <w:rPr>
          <w:szCs w:val="22"/>
        </w:rPr>
        <w:t>se staly veřejně známými, aniž by jejich zveřejněním došlo k porušení závazků přijímající smluvní strany či právních předpisů,</w:t>
      </w:r>
    </w:p>
    <w:p w14:paraId="0EC56EA5" w14:textId="1CB62819" w:rsidR="00607561" w:rsidRPr="00FF479E" w:rsidRDefault="00607561" w:rsidP="000C1787">
      <w:pPr>
        <w:pStyle w:val="RLTextlnkuslovan"/>
        <w:numPr>
          <w:ilvl w:val="2"/>
          <w:numId w:val="2"/>
        </w:numPr>
        <w:rPr>
          <w:szCs w:val="22"/>
        </w:rPr>
      </w:pPr>
      <w:r w:rsidRPr="00FF479E">
        <w:rPr>
          <w:szCs w:val="22"/>
        </w:rPr>
        <w:t xml:space="preserve">měla přijímající </w:t>
      </w:r>
      <w:r w:rsidR="00D003D6">
        <w:t xml:space="preserve">smluvní </w:t>
      </w:r>
      <w:r w:rsidRPr="00FF479E">
        <w:rPr>
          <w:szCs w:val="22"/>
        </w:rPr>
        <w:t>strana prokazatelně legálně k dispozici před uzavřením této Smlouvy, pokud takové informace nebyly předmětem jiné, dříve mezi smluvními stranami uzavřené smlouvy o ochraně informací,</w:t>
      </w:r>
    </w:p>
    <w:p w14:paraId="473257A7" w14:textId="05CD38BA" w:rsidR="00607561" w:rsidRPr="00FF479E" w:rsidRDefault="00607561" w:rsidP="000C1787">
      <w:pPr>
        <w:pStyle w:val="RLTextlnkuslovan"/>
        <w:numPr>
          <w:ilvl w:val="2"/>
          <w:numId w:val="2"/>
        </w:numPr>
        <w:rPr>
          <w:szCs w:val="22"/>
        </w:rPr>
      </w:pPr>
      <w:r w:rsidRPr="00FF479E">
        <w:rPr>
          <w:szCs w:val="22"/>
        </w:rPr>
        <w:t xml:space="preserve">jsou výsledkem postupu, při kterém k nim přijímající </w:t>
      </w:r>
      <w:r w:rsidR="00D003D6">
        <w:t xml:space="preserve">smluvní </w:t>
      </w:r>
      <w:r w:rsidRPr="00FF479E">
        <w:rPr>
          <w:szCs w:val="22"/>
        </w:rPr>
        <w:t xml:space="preserve">strana dospěje nezávisle a je schopna </w:t>
      </w:r>
      <w:r w:rsidR="00D003D6" w:rsidRPr="00FF479E">
        <w:rPr>
          <w:szCs w:val="22"/>
        </w:rPr>
        <w:t xml:space="preserve">to </w:t>
      </w:r>
      <w:r w:rsidRPr="00FF479E">
        <w:rPr>
          <w:szCs w:val="22"/>
        </w:rPr>
        <w:t>doložit svými záznamy nebo důvěrnými informacemi třetí strany,</w:t>
      </w:r>
    </w:p>
    <w:p w14:paraId="715985D8" w14:textId="710BFD44" w:rsidR="00607561" w:rsidRPr="00FF479E" w:rsidRDefault="00607561" w:rsidP="000C1787">
      <w:pPr>
        <w:pStyle w:val="RLTextlnkuslovan"/>
        <w:numPr>
          <w:ilvl w:val="2"/>
          <w:numId w:val="2"/>
        </w:numPr>
        <w:rPr>
          <w:szCs w:val="22"/>
        </w:rPr>
      </w:pPr>
      <w:r w:rsidRPr="00FF479E">
        <w:rPr>
          <w:szCs w:val="22"/>
        </w:rPr>
        <w:t xml:space="preserve">po podpisu této Smlouvy poskytne přijímající </w:t>
      </w:r>
      <w:r w:rsidR="00D003D6">
        <w:t xml:space="preserve">smluvní </w:t>
      </w:r>
      <w:r w:rsidRPr="00FF479E">
        <w:rPr>
          <w:szCs w:val="22"/>
        </w:rPr>
        <w:t>straně třetí osoba, jež není omezena v takovém nakládání s</w:t>
      </w:r>
      <w:r w:rsidR="004E2098" w:rsidRPr="00FF479E">
        <w:rPr>
          <w:szCs w:val="22"/>
        </w:rPr>
        <w:t> </w:t>
      </w:r>
      <w:r w:rsidRPr="00FF479E">
        <w:rPr>
          <w:szCs w:val="22"/>
        </w:rPr>
        <w:t>informacemi</w:t>
      </w:r>
      <w:r w:rsidR="004E2098" w:rsidRPr="00FF479E">
        <w:rPr>
          <w:szCs w:val="22"/>
        </w:rPr>
        <w:t>,</w:t>
      </w:r>
    </w:p>
    <w:p w14:paraId="1270AA0E" w14:textId="77777777" w:rsidR="00125C8C" w:rsidRPr="00FF479E" w:rsidRDefault="004E2098" w:rsidP="000C1787">
      <w:pPr>
        <w:pStyle w:val="RLTextlnkuslovan"/>
        <w:numPr>
          <w:ilvl w:val="2"/>
          <w:numId w:val="2"/>
        </w:numPr>
        <w:rPr>
          <w:szCs w:val="22"/>
        </w:rPr>
      </w:pPr>
      <w:bookmarkStart w:id="181" w:name="_Ref370384019"/>
      <w:r w:rsidRPr="00FF479E">
        <w:rPr>
          <w:szCs w:val="22"/>
        </w:rPr>
        <w:t>je-li zpřístupnění informace vyžadováno zákonem či jiným právním předpisem včetně práva EU nebo závazným rozhodnutím oprávněného orgánu veřejné moci</w:t>
      </w:r>
      <w:r w:rsidR="00125C8C" w:rsidRPr="00FF479E">
        <w:rPr>
          <w:szCs w:val="22"/>
        </w:rPr>
        <w:t>,</w:t>
      </w:r>
    </w:p>
    <w:p w14:paraId="073894DC" w14:textId="77777777" w:rsidR="004E2098" w:rsidRPr="00FF479E" w:rsidRDefault="00125C8C" w:rsidP="00125C8C">
      <w:pPr>
        <w:pStyle w:val="RLTextlnkuslovan"/>
        <w:numPr>
          <w:ilvl w:val="2"/>
          <w:numId w:val="2"/>
        </w:numPr>
        <w:rPr>
          <w:szCs w:val="22"/>
        </w:rPr>
      </w:pPr>
      <w:r w:rsidRPr="00FF479E">
        <w:rPr>
          <w:szCs w:val="22"/>
        </w:rPr>
        <w:t>jsou obsažené ve Smlouvě a</w:t>
      </w:r>
      <w:r w:rsidR="00D50AC8" w:rsidRPr="00FF479E">
        <w:rPr>
          <w:szCs w:val="22"/>
        </w:rPr>
        <w:t>/nebo</w:t>
      </w:r>
      <w:r w:rsidRPr="00FF479E">
        <w:rPr>
          <w:szCs w:val="22"/>
        </w:rPr>
        <w:t xml:space="preserve"> jsou zveřejněné na příslušných webových stránkách dle §</w:t>
      </w:r>
      <w:r w:rsidR="00FF0F93">
        <w:rPr>
          <w:szCs w:val="22"/>
        </w:rPr>
        <w:t xml:space="preserve"> 219</w:t>
      </w:r>
      <w:r w:rsidRPr="00FF479E">
        <w:rPr>
          <w:szCs w:val="22"/>
        </w:rPr>
        <w:t xml:space="preserve"> </w:t>
      </w:r>
      <w:r w:rsidR="00FF0F93">
        <w:rPr>
          <w:szCs w:val="22"/>
        </w:rPr>
        <w:t>Z</w:t>
      </w:r>
      <w:r w:rsidRPr="00FF479E">
        <w:rPr>
          <w:szCs w:val="22"/>
        </w:rPr>
        <w:t>ZVZ</w:t>
      </w:r>
      <w:bookmarkEnd w:id="181"/>
      <w:r w:rsidRPr="00FF479E">
        <w:rPr>
          <w:szCs w:val="22"/>
        </w:rPr>
        <w:t>.</w:t>
      </w:r>
    </w:p>
    <w:p w14:paraId="20B37120" w14:textId="74001867" w:rsidR="00D117F4" w:rsidRPr="00FF479E" w:rsidRDefault="005B66AC" w:rsidP="00800174">
      <w:pPr>
        <w:pStyle w:val="RLTextlnkuslovan"/>
        <w:numPr>
          <w:ilvl w:val="1"/>
          <w:numId w:val="2"/>
        </w:numPr>
        <w:rPr>
          <w:szCs w:val="22"/>
        </w:rPr>
      </w:pPr>
      <w:r w:rsidRPr="00FF479E">
        <w:rPr>
          <w:szCs w:val="22"/>
        </w:rPr>
        <w:t>Z</w:t>
      </w:r>
      <w:r w:rsidR="0063191F" w:rsidRPr="00FF479E">
        <w:rPr>
          <w:szCs w:val="22"/>
        </w:rPr>
        <w:t>a důvěrné informace</w:t>
      </w:r>
      <w:r w:rsidR="00D117F4" w:rsidRPr="00FF479E">
        <w:rPr>
          <w:szCs w:val="22"/>
        </w:rPr>
        <w:t xml:space="preserve"> se</w:t>
      </w:r>
      <w:r w:rsidR="0063191F" w:rsidRPr="00FF479E">
        <w:rPr>
          <w:szCs w:val="22"/>
        </w:rPr>
        <w:t xml:space="preserve"> </w:t>
      </w:r>
      <w:r w:rsidR="00014EB2" w:rsidRPr="00FF479E">
        <w:rPr>
          <w:szCs w:val="22"/>
        </w:rPr>
        <w:t xml:space="preserve">ve smyslu odst. </w:t>
      </w:r>
      <w:r w:rsidR="00014EB2" w:rsidRPr="00FF479E">
        <w:rPr>
          <w:szCs w:val="22"/>
        </w:rPr>
        <w:fldChar w:fldCharType="begin"/>
      </w:r>
      <w:r w:rsidR="00014EB2" w:rsidRPr="00FF479E">
        <w:rPr>
          <w:szCs w:val="22"/>
        </w:rPr>
        <w:instrText xml:space="preserve"> REF _Ref370384019 \r \h </w:instrText>
      </w:r>
      <w:r w:rsidR="00FF479E">
        <w:rPr>
          <w:szCs w:val="22"/>
        </w:rPr>
        <w:instrText xml:space="preserve"> \* MERGEFORMAT </w:instrText>
      </w:r>
      <w:r w:rsidR="00014EB2" w:rsidRPr="00FF479E">
        <w:rPr>
          <w:szCs w:val="22"/>
        </w:rPr>
      </w:r>
      <w:r w:rsidR="00014EB2" w:rsidRPr="00FF479E">
        <w:rPr>
          <w:szCs w:val="22"/>
        </w:rPr>
        <w:fldChar w:fldCharType="separate"/>
      </w:r>
      <w:proofErr w:type="gramStart"/>
      <w:r w:rsidR="00315A87">
        <w:rPr>
          <w:szCs w:val="22"/>
        </w:rPr>
        <w:t>18.10.5</w:t>
      </w:r>
      <w:proofErr w:type="gramEnd"/>
      <w:r w:rsidR="00014EB2" w:rsidRPr="00FF479E">
        <w:rPr>
          <w:szCs w:val="22"/>
        </w:rPr>
        <w:fldChar w:fldCharType="end"/>
      </w:r>
      <w:r w:rsidR="00014EB2" w:rsidRPr="00FF479E">
        <w:rPr>
          <w:szCs w:val="22"/>
        </w:rPr>
        <w:t xml:space="preserve"> </w:t>
      </w:r>
      <w:r w:rsidR="00D003D6">
        <w:rPr>
          <w:szCs w:val="22"/>
        </w:rPr>
        <w:t xml:space="preserve">této Smlouvy </w:t>
      </w:r>
      <w:r w:rsidR="00014EB2" w:rsidRPr="00FF479E">
        <w:rPr>
          <w:szCs w:val="22"/>
        </w:rPr>
        <w:t xml:space="preserve">zejména </w:t>
      </w:r>
      <w:r w:rsidR="00D117F4" w:rsidRPr="00FF479E">
        <w:rPr>
          <w:szCs w:val="22"/>
        </w:rPr>
        <w:t>nepovažují</w:t>
      </w:r>
      <w:r w:rsidR="00014EB2" w:rsidRPr="00FF479E">
        <w:rPr>
          <w:szCs w:val="22"/>
        </w:rPr>
        <w:t>:</w:t>
      </w:r>
    </w:p>
    <w:p w14:paraId="1F078AC1" w14:textId="77777777" w:rsidR="00D117F4" w:rsidRPr="00FF479E" w:rsidRDefault="0063191F" w:rsidP="00D117F4">
      <w:pPr>
        <w:pStyle w:val="RLTextlnkuslovan"/>
        <w:numPr>
          <w:ilvl w:val="2"/>
          <w:numId w:val="2"/>
        </w:numPr>
        <w:rPr>
          <w:szCs w:val="22"/>
        </w:rPr>
      </w:pPr>
      <w:r w:rsidRPr="00FF479E">
        <w:rPr>
          <w:szCs w:val="22"/>
        </w:rPr>
        <w:t xml:space="preserve">ustanovení této </w:t>
      </w:r>
      <w:r w:rsidR="001D4768" w:rsidRPr="00FF479E">
        <w:rPr>
          <w:szCs w:val="22"/>
        </w:rPr>
        <w:t>S</w:t>
      </w:r>
      <w:r w:rsidRPr="00FF479E">
        <w:rPr>
          <w:szCs w:val="22"/>
        </w:rPr>
        <w:t>mlouvy včetně jejích příloh</w:t>
      </w:r>
      <w:r w:rsidR="00D117F4" w:rsidRPr="00FF479E">
        <w:rPr>
          <w:szCs w:val="22"/>
        </w:rPr>
        <w:t>,</w:t>
      </w:r>
    </w:p>
    <w:p w14:paraId="7F62D571" w14:textId="77777777" w:rsidR="00D117F4" w:rsidRPr="00FF479E" w:rsidRDefault="001D4768" w:rsidP="00D117F4">
      <w:pPr>
        <w:pStyle w:val="RLTextlnkuslovan"/>
        <w:numPr>
          <w:ilvl w:val="2"/>
          <w:numId w:val="2"/>
        </w:numPr>
        <w:rPr>
          <w:szCs w:val="22"/>
        </w:rPr>
      </w:pPr>
      <w:r w:rsidRPr="00FF479E">
        <w:rPr>
          <w:szCs w:val="22"/>
        </w:rPr>
        <w:t xml:space="preserve">výše </w:t>
      </w:r>
      <w:r w:rsidR="00800174" w:rsidRPr="00FF479E">
        <w:rPr>
          <w:szCs w:val="22"/>
        </w:rPr>
        <w:t>cen</w:t>
      </w:r>
      <w:r w:rsidRPr="00FF479E">
        <w:rPr>
          <w:szCs w:val="22"/>
        </w:rPr>
        <w:t>y</w:t>
      </w:r>
      <w:r w:rsidR="00800174" w:rsidRPr="00FF479E">
        <w:rPr>
          <w:szCs w:val="22"/>
        </w:rPr>
        <w:t xml:space="preserve"> uhrazen</w:t>
      </w:r>
      <w:r w:rsidRPr="00FF479E">
        <w:rPr>
          <w:szCs w:val="22"/>
        </w:rPr>
        <w:t>é</w:t>
      </w:r>
      <w:r w:rsidR="00800174" w:rsidRPr="00FF479E">
        <w:rPr>
          <w:szCs w:val="22"/>
        </w:rPr>
        <w:t xml:space="preserve"> za plnění dle této Smlouvy v jednotlivém kalendářním roce</w:t>
      </w:r>
      <w:r w:rsidR="00D117F4" w:rsidRPr="00FF479E">
        <w:rPr>
          <w:szCs w:val="22"/>
        </w:rPr>
        <w:t>,</w:t>
      </w:r>
    </w:p>
    <w:p w14:paraId="0DA34D42" w14:textId="77777777" w:rsidR="00D117F4" w:rsidRPr="00FF479E" w:rsidRDefault="00800174" w:rsidP="00D117F4">
      <w:pPr>
        <w:pStyle w:val="RLTextlnkuslovan"/>
        <w:numPr>
          <w:ilvl w:val="2"/>
          <w:numId w:val="2"/>
        </w:numPr>
        <w:rPr>
          <w:szCs w:val="22"/>
        </w:rPr>
      </w:pPr>
      <w:r w:rsidRPr="00FF479E">
        <w:rPr>
          <w:szCs w:val="22"/>
        </w:rPr>
        <w:t xml:space="preserve">seznam </w:t>
      </w:r>
      <w:r w:rsidR="00AB6BAC">
        <w:rPr>
          <w:szCs w:val="22"/>
        </w:rPr>
        <w:t>poddodavatel</w:t>
      </w:r>
      <w:r w:rsidRPr="00FF479E">
        <w:rPr>
          <w:szCs w:val="22"/>
        </w:rPr>
        <w:t xml:space="preserve">ů </w:t>
      </w:r>
      <w:r w:rsidR="00902894" w:rsidRPr="00FF479E">
        <w:rPr>
          <w:szCs w:val="22"/>
        </w:rPr>
        <w:t>Poskytovatel</w:t>
      </w:r>
      <w:r w:rsidRPr="00FF479E">
        <w:rPr>
          <w:szCs w:val="22"/>
        </w:rPr>
        <w:t xml:space="preserve">e, jímž </w:t>
      </w:r>
      <w:r w:rsidR="00902894" w:rsidRPr="00FF479E">
        <w:rPr>
          <w:szCs w:val="22"/>
        </w:rPr>
        <w:t>Poskytovatel</w:t>
      </w:r>
      <w:r w:rsidRPr="00FF479E">
        <w:rPr>
          <w:szCs w:val="22"/>
        </w:rPr>
        <w:t xml:space="preserve"> za plnění subdodávky uhradil více než 5 % z části plnění dle této Smlouvy v jednom kalendářním roce</w:t>
      </w:r>
      <w:r w:rsidR="00D117F4" w:rsidRPr="00FF479E">
        <w:rPr>
          <w:szCs w:val="22"/>
        </w:rPr>
        <w:t>,</w:t>
      </w:r>
    </w:p>
    <w:p w14:paraId="4CD7A488" w14:textId="77777777" w:rsidR="009E73D9" w:rsidRPr="00FF479E" w:rsidRDefault="00800174" w:rsidP="00D117F4">
      <w:pPr>
        <w:pStyle w:val="RLTextlnkuslovan"/>
        <w:numPr>
          <w:ilvl w:val="2"/>
          <w:numId w:val="2"/>
        </w:numPr>
        <w:rPr>
          <w:szCs w:val="22"/>
        </w:rPr>
      </w:pPr>
      <w:r w:rsidRPr="00FF479E">
        <w:rPr>
          <w:szCs w:val="22"/>
        </w:rPr>
        <w:t xml:space="preserve">seznam vlastníků akcií </w:t>
      </w:r>
      <w:r w:rsidR="00AB6BAC">
        <w:rPr>
          <w:szCs w:val="22"/>
        </w:rPr>
        <w:t>poddodavatel</w:t>
      </w:r>
      <w:r w:rsidRPr="00FF479E">
        <w:rPr>
          <w:szCs w:val="22"/>
        </w:rPr>
        <w:t xml:space="preserve">e, jejichž souhrnná jmenovitá hodnota přesahuje 10 % základního kapitálu, má-li </w:t>
      </w:r>
      <w:r w:rsidR="00AB6BAC">
        <w:rPr>
          <w:szCs w:val="22"/>
        </w:rPr>
        <w:t>poddodavatel</w:t>
      </w:r>
      <w:r w:rsidRPr="00FF479E">
        <w:rPr>
          <w:szCs w:val="22"/>
        </w:rPr>
        <w:t xml:space="preserve"> formu akciové společnosti.</w:t>
      </w:r>
    </w:p>
    <w:p w14:paraId="07CFE128" w14:textId="77777777" w:rsidR="00125C8C" w:rsidRPr="00FF479E" w:rsidRDefault="00125C8C" w:rsidP="00125C8C">
      <w:pPr>
        <w:pStyle w:val="RLTextlnkuslovan"/>
        <w:numPr>
          <w:ilvl w:val="1"/>
          <w:numId w:val="2"/>
        </w:numPr>
      </w:pPr>
      <w:r w:rsidRPr="00FF479E">
        <w:rPr>
          <w:szCs w:val="22"/>
        </w:rPr>
        <w:t>Bez</w:t>
      </w:r>
      <w:r w:rsidRPr="00FF479E">
        <w:t xml:space="preserve"> ohledu na jiná ustanovení této Smlouvy je Objednatel oprávněn uveřejnit na </w:t>
      </w:r>
      <w:r w:rsidR="00AE4527" w:rsidRPr="00FF479E">
        <w:t xml:space="preserve">příslušných </w:t>
      </w:r>
      <w:r w:rsidRPr="00FF479E">
        <w:t>webových stránkách</w:t>
      </w:r>
      <w:r w:rsidR="00AE4527" w:rsidRPr="00FF479E">
        <w:t xml:space="preserve"> v souladu s § </w:t>
      </w:r>
      <w:r w:rsidR="006A1AAE">
        <w:t>219</w:t>
      </w:r>
      <w:r w:rsidR="00AE4527" w:rsidRPr="00FF479E">
        <w:t xml:space="preserve"> </w:t>
      </w:r>
      <w:r w:rsidR="006A1AAE">
        <w:t>Z</w:t>
      </w:r>
      <w:r w:rsidR="00AE4527" w:rsidRPr="00FF479E">
        <w:t>ZVZ</w:t>
      </w:r>
      <w:r w:rsidRPr="00FF479E">
        <w:t>:</w:t>
      </w:r>
    </w:p>
    <w:p w14:paraId="4CFD76A6" w14:textId="77777777" w:rsidR="00125C8C" w:rsidRPr="00FF479E" w:rsidRDefault="00125C8C" w:rsidP="00125C8C">
      <w:pPr>
        <w:pStyle w:val="RLTextlnkuslovan"/>
        <w:numPr>
          <w:ilvl w:val="2"/>
          <w:numId w:val="2"/>
        </w:numPr>
      </w:pPr>
      <w:r w:rsidRPr="00FF479E">
        <w:t xml:space="preserve">tuto Smlouvu včetně všech jejích změn a dodatků, </w:t>
      </w:r>
      <w:r w:rsidR="0080581C">
        <w:t>a</w:t>
      </w:r>
    </w:p>
    <w:p w14:paraId="32BDA435" w14:textId="77777777" w:rsidR="00125C8C" w:rsidRPr="00FF479E" w:rsidRDefault="00125C8C" w:rsidP="00125C8C">
      <w:pPr>
        <w:pStyle w:val="RLTextlnkuslovan"/>
        <w:numPr>
          <w:ilvl w:val="2"/>
          <w:numId w:val="2"/>
        </w:numPr>
      </w:pPr>
      <w:r w:rsidRPr="00FF479E">
        <w:t>výši skutečně uhrazené c</w:t>
      </w:r>
      <w:r w:rsidR="0080581C">
        <w:t>eny za plnění Veřejné zakázky.</w:t>
      </w:r>
    </w:p>
    <w:p w14:paraId="3051604B" w14:textId="42B52D9D" w:rsidR="00607561" w:rsidRPr="00FF479E" w:rsidRDefault="00607561" w:rsidP="000C1787">
      <w:pPr>
        <w:pStyle w:val="RLTextlnkuslovan"/>
        <w:numPr>
          <w:ilvl w:val="1"/>
          <w:numId w:val="2"/>
        </w:numPr>
        <w:rPr>
          <w:szCs w:val="22"/>
        </w:rPr>
      </w:pPr>
      <w:r w:rsidRPr="00FF479E">
        <w:rPr>
          <w:szCs w:val="22"/>
        </w:rPr>
        <w:lastRenderedPageBreak/>
        <w:t>Za porušení povinnosti mlčenlivosti smluvní stranou se považují též případy, kdy tuto povinnost poruší kterákoliv z osob uvedených v odst.</w:t>
      </w:r>
      <w:r w:rsidR="00517DFB" w:rsidRPr="00FF479E">
        <w:rPr>
          <w:szCs w:val="22"/>
        </w:rPr>
        <w:t xml:space="preserve"> </w:t>
      </w:r>
      <w:r w:rsidR="007F2403" w:rsidRPr="00FF479E">
        <w:rPr>
          <w:szCs w:val="22"/>
        </w:rPr>
        <w:fldChar w:fldCharType="begin"/>
      </w:r>
      <w:r w:rsidR="007F2403" w:rsidRPr="00FF479E">
        <w:rPr>
          <w:szCs w:val="22"/>
        </w:rPr>
        <w:instrText xml:space="preserve"> REF _Ref225082917 \r \h </w:instrText>
      </w:r>
      <w:r w:rsidR="00FF479E">
        <w:rPr>
          <w:szCs w:val="22"/>
        </w:rPr>
        <w:instrText xml:space="preserve"> \* MERGEFORMAT </w:instrText>
      </w:r>
      <w:r w:rsidR="007F2403" w:rsidRPr="00FF479E">
        <w:rPr>
          <w:szCs w:val="22"/>
        </w:rPr>
      </w:r>
      <w:r w:rsidR="007F2403" w:rsidRPr="00FF479E">
        <w:rPr>
          <w:szCs w:val="22"/>
        </w:rPr>
        <w:fldChar w:fldCharType="separate"/>
      </w:r>
      <w:proofErr w:type="gramStart"/>
      <w:r w:rsidR="00315A87">
        <w:rPr>
          <w:szCs w:val="22"/>
        </w:rPr>
        <w:t>18.3</w:t>
      </w:r>
      <w:r w:rsidR="007F2403" w:rsidRPr="00FF479E">
        <w:rPr>
          <w:szCs w:val="22"/>
        </w:rPr>
        <w:fldChar w:fldCharType="end"/>
      </w:r>
      <w:r w:rsidR="00D003D6">
        <w:rPr>
          <w:szCs w:val="22"/>
        </w:rPr>
        <w:t xml:space="preserve"> této</w:t>
      </w:r>
      <w:proofErr w:type="gramEnd"/>
      <w:r w:rsidR="00D003D6">
        <w:rPr>
          <w:szCs w:val="22"/>
        </w:rPr>
        <w:t xml:space="preserve"> Smlouvy</w:t>
      </w:r>
      <w:r w:rsidR="007F2403" w:rsidRPr="00FF479E">
        <w:rPr>
          <w:szCs w:val="22"/>
        </w:rPr>
        <w:t>,</w:t>
      </w:r>
      <w:r w:rsidR="00442548" w:rsidRPr="00FF479E">
        <w:rPr>
          <w:szCs w:val="22"/>
        </w:rPr>
        <w:t xml:space="preserve"> </w:t>
      </w:r>
      <w:r w:rsidRPr="00FF479E">
        <w:rPr>
          <w:szCs w:val="22"/>
        </w:rPr>
        <w:t>které daná smluvní strana poskytla důvěrné informace druhé smluvní strany.</w:t>
      </w:r>
    </w:p>
    <w:p w14:paraId="3CE7EB52" w14:textId="77777777" w:rsidR="00607561" w:rsidRPr="00FF479E" w:rsidRDefault="00607561" w:rsidP="000C1787">
      <w:pPr>
        <w:pStyle w:val="RLTextlnkuslovan"/>
        <w:numPr>
          <w:ilvl w:val="1"/>
          <w:numId w:val="2"/>
        </w:numPr>
        <w:rPr>
          <w:szCs w:val="22"/>
        </w:rPr>
      </w:pPr>
      <w:bookmarkStart w:id="182" w:name="_Ref224730501"/>
      <w:bookmarkStart w:id="183" w:name="_Ref224696298"/>
      <w:r w:rsidRPr="00FF479E">
        <w:rPr>
          <w:szCs w:val="22"/>
        </w:rPr>
        <w:t xml:space="preserve">Poruší-li </w:t>
      </w:r>
      <w:r w:rsidR="00902894" w:rsidRPr="00FF479E">
        <w:rPr>
          <w:szCs w:val="22"/>
        </w:rPr>
        <w:t>Poskytovatel</w:t>
      </w:r>
      <w:r w:rsidRPr="00FF479E">
        <w:rPr>
          <w:szCs w:val="22"/>
        </w:rPr>
        <w:t xml:space="preserve"> povinnosti vyplývající z této Smlouvy ohledně ochrany důvěrných informací, je povinen zaplatit Objednateli smluvní pokutu ve výši 500.000,- Kč za každé porušení takové povinnosti.</w:t>
      </w:r>
      <w:bookmarkEnd w:id="182"/>
      <w:bookmarkEnd w:id="183"/>
    </w:p>
    <w:p w14:paraId="283B8CF8" w14:textId="77777777" w:rsidR="002C1E41" w:rsidRPr="00FF479E" w:rsidRDefault="00607561" w:rsidP="000C1787">
      <w:pPr>
        <w:pStyle w:val="RLTextlnkuslovan"/>
        <w:numPr>
          <w:ilvl w:val="1"/>
          <w:numId w:val="2"/>
        </w:numPr>
      </w:pPr>
      <w:r w:rsidRPr="00FF479E">
        <w:rPr>
          <w:szCs w:val="22"/>
        </w:rPr>
        <w:t xml:space="preserve">Ukončení účinnosti této Smlouvy z jakéhokoliv důvodu se nedotkne ustanovení tohoto článku Smlouvy a jejich účinnost </w:t>
      </w:r>
      <w:r w:rsidR="00014EB2" w:rsidRPr="00FF479E">
        <w:rPr>
          <w:szCs w:val="22"/>
        </w:rPr>
        <w:t xml:space="preserve">včetně ustanovení o sankcích </w:t>
      </w:r>
      <w:r w:rsidRPr="00FF479E">
        <w:rPr>
          <w:szCs w:val="22"/>
        </w:rPr>
        <w:t xml:space="preserve">přetrvá </w:t>
      </w:r>
      <w:r w:rsidR="00014EB2" w:rsidRPr="00FF479E">
        <w:rPr>
          <w:szCs w:val="22"/>
        </w:rPr>
        <w:t xml:space="preserve">bez omezení </w:t>
      </w:r>
      <w:r w:rsidRPr="00FF479E">
        <w:rPr>
          <w:szCs w:val="22"/>
        </w:rPr>
        <w:t>i po ukončení účinnosti této Smlouvy</w:t>
      </w:r>
      <w:r w:rsidR="00912A28" w:rsidRPr="00FF479E">
        <w:rPr>
          <w:szCs w:val="22"/>
        </w:rPr>
        <w:t>.</w:t>
      </w:r>
    </w:p>
    <w:p w14:paraId="0F9BDA51" w14:textId="77777777" w:rsidR="002C1E41" w:rsidRPr="00FF479E" w:rsidRDefault="002C1E41" w:rsidP="000C1787">
      <w:pPr>
        <w:pStyle w:val="RLlneksmlouvy"/>
        <w:numPr>
          <w:ilvl w:val="0"/>
          <w:numId w:val="2"/>
        </w:numPr>
      </w:pPr>
      <w:bookmarkStart w:id="184" w:name="_Toc212632757"/>
      <w:bookmarkStart w:id="185" w:name="_Toc295034740"/>
      <w:r w:rsidRPr="00FF479E">
        <w:t>SOUČINNOST A VZÁJEMNÁ KOMUNIKACE</w:t>
      </w:r>
      <w:bookmarkEnd w:id="184"/>
      <w:bookmarkEnd w:id="185"/>
    </w:p>
    <w:p w14:paraId="69130F31" w14:textId="37F2E297" w:rsidR="00607561" w:rsidRPr="00FF479E" w:rsidRDefault="00607561" w:rsidP="000C1787">
      <w:pPr>
        <w:pStyle w:val="RLTextlnkuslovan"/>
        <w:numPr>
          <w:ilvl w:val="1"/>
          <w:numId w:val="2"/>
        </w:numPr>
        <w:rPr>
          <w:lang w:eastAsia="en-US"/>
        </w:rPr>
      </w:pPr>
      <w:r w:rsidRPr="00FF479E">
        <w:rPr>
          <w:lang w:eastAsia="en-US"/>
        </w:rPr>
        <w:t>Smluvní strany jsou povinny informovat druhou smluvní stranu o veškerých skutečnostech, které jsou nebo mohou být důležité pro řádné plnění této Smlouvy.</w:t>
      </w:r>
    </w:p>
    <w:p w14:paraId="1B3ACCBB" w14:textId="77777777" w:rsidR="00607561" w:rsidRPr="00FF479E" w:rsidRDefault="00607561" w:rsidP="000C1787">
      <w:pPr>
        <w:pStyle w:val="RLTextlnkuslovan"/>
        <w:numPr>
          <w:ilvl w:val="1"/>
          <w:numId w:val="2"/>
        </w:numPr>
        <w:rPr>
          <w:lang w:eastAsia="en-US"/>
        </w:rPr>
      </w:pPr>
      <w:r w:rsidRPr="00FF479E">
        <w:rPr>
          <w:lang w:eastAsia="en-US"/>
        </w:rPr>
        <w:t>Smluvní strany jsou povinny plnit své závazky vyplývající z této Smlouvy tak, aby nedocházelo k prodlení s plněním jednotlivých termínů a s prodlením splatnosti jednotlivých peněžních závazků.</w:t>
      </w:r>
    </w:p>
    <w:p w14:paraId="39CCD410" w14:textId="77777777" w:rsidR="00607561" w:rsidRPr="00FF479E" w:rsidRDefault="00607561" w:rsidP="000C1787">
      <w:pPr>
        <w:pStyle w:val="RLTextlnkuslovan"/>
        <w:numPr>
          <w:ilvl w:val="1"/>
          <w:numId w:val="2"/>
        </w:numPr>
        <w:rPr>
          <w:lang w:eastAsia="en-US"/>
        </w:rPr>
      </w:pPr>
      <w:r w:rsidRPr="00FF479E">
        <w:rPr>
          <w:lang w:eastAsia="en-US"/>
        </w:rPr>
        <w:t>Veškerá komunikace mezi smluvními stranami bude probíhat prostřednictvím oprávněných osob dle čl</w:t>
      </w:r>
      <w:r w:rsidR="00D06B51" w:rsidRPr="00FF479E">
        <w:rPr>
          <w:lang w:eastAsia="en-US"/>
        </w:rPr>
        <w:t>.</w:t>
      </w:r>
      <w:r w:rsidRPr="00FF479E">
        <w:rPr>
          <w:lang w:eastAsia="en-US"/>
        </w:rPr>
        <w:t xml:space="preserve"> </w:t>
      </w:r>
      <w:r w:rsidR="003A38BA" w:rsidRPr="00FF479E">
        <w:rPr>
          <w:lang w:eastAsia="en-US"/>
        </w:rPr>
        <w:fldChar w:fldCharType="begin"/>
      </w:r>
      <w:r w:rsidR="003A38BA" w:rsidRPr="00FF479E">
        <w:rPr>
          <w:lang w:eastAsia="en-US"/>
        </w:rPr>
        <w:instrText xml:space="preserve"> REF _Ref367576435 \r \h </w:instrText>
      </w:r>
      <w:r w:rsidR="00FF479E">
        <w:rPr>
          <w:lang w:eastAsia="en-US"/>
        </w:rPr>
        <w:instrText xml:space="preserve"> \* MERGEFORMAT </w:instrText>
      </w:r>
      <w:r w:rsidR="003A38BA" w:rsidRPr="00FF479E">
        <w:rPr>
          <w:lang w:eastAsia="en-US"/>
        </w:rPr>
      </w:r>
      <w:r w:rsidR="003A38BA" w:rsidRPr="00FF479E">
        <w:rPr>
          <w:lang w:eastAsia="en-US"/>
        </w:rPr>
        <w:fldChar w:fldCharType="separate"/>
      </w:r>
      <w:r w:rsidR="00315A87">
        <w:rPr>
          <w:lang w:eastAsia="en-US"/>
        </w:rPr>
        <w:t>16</w:t>
      </w:r>
      <w:r w:rsidR="003A38BA" w:rsidRPr="00FF479E">
        <w:rPr>
          <w:lang w:eastAsia="en-US"/>
        </w:rPr>
        <w:fldChar w:fldCharType="end"/>
      </w:r>
      <w:r w:rsidRPr="00FF479E">
        <w:rPr>
          <w:lang w:eastAsia="en-US"/>
        </w:rPr>
        <w:t xml:space="preserve"> této Smlouvy, statutárních orgánů smluvních stran, popř. jimi písemně pověřených pracovníků.</w:t>
      </w:r>
    </w:p>
    <w:p w14:paraId="01F03126" w14:textId="5F47D5E6" w:rsidR="00607561" w:rsidRPr="00FF479E" w:rsidRDefault="00607561" w:rsidP="000C1787">
      <w:pPr>
        <w:pStyle w:val="RLTextlnkuslovan"/>
        <w:numPr>
          <w:ilvl w:val="1"/>
          <w:numId w:val="2"/>
        </w:numPr>
        <w:rPr>
          <w:lang w:eastAsia="en-US"/>
        </w:rPr>
      </w:pPr>
      <w:bookmarkStart w:id="186" w:name="_Ref314142182"/>
      <w:r w:rsidRPr="00FF479E">
        <w:rPr>
          <w:lang w:eastAsia="en-US"/>
        </w:rPr>
        <w:t xml:space="preserve">Všechna oznámení mezi smluvními stranami, která se vztahují k této Smlouvě, nebo která mají být učiněna na základě této Smlouvy, musí být učiněna v písemné podobě a druhé </w:t>
      </w:r>
      <w:r w:rsidR="00D003D6">
        <w:t xml:space="preserve">smluvní </w:t>
      </w:r>
      <w:r w:rsidRPr="00FF479E">
        <w:rPr>
          <w:lang w:eastAsia="en-US"/>
        </w:rPr>
        <w:t>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 </w:t>
      </w:r>
      <w:hyperlink w:anchor="ListAnnex04" w:history="1">
        <w:r w:rsidR="005A1E63" w:rsidRPr="00FF479E">
          <w:rPr>
            <w:rStyle w:val="Hypertextovodkaz"/>
            <w:lang w:eastAsia="en-US"/>
          </w:rPr>
          <w:t>Příloze </w:t>
        </w:r>
        <w:r w:rsidR="00306B46" w:rsidRPr="00FF479E">
          <w:rPr>
            <w:rStyle w:val="Hypertextovodkaz"/>
            <w:lang w:eastAsia="en-US"/>
          </w:rPr>
          <w:t>č.</w:t>
        </w:r>
        <w:r w:rsidR="005A1E63" w:rsidRPr="00FF479E">
          <w:rPr>
            <w:rStyle w:val="Hypertextovodkaz"/>
            <w:lang w:eastAsia="en-US"/>
          </w:rPr>
          <w:t> </w:t>
        </w:r>
        <w:r w:rsidR="00306B46" w:rsidRPr="00FF479E">
          <w:rPr>
            <w:rStyle w:val="Hypertextovodkaz"/>
            <w:lang w:eastAsia="en-US"/>
          </w:rPr>
          <w:t>4</w:t>
        </w:r>
      </w:hyperlink>
      <w:r w:rsidRPr="00FF479E">
        <w:rPr>
          <w:lang w:eastAsia="en-US"/>
        </w:rPr>
        <w:t xml:space="preserve"> této Smlouvy</w:t>
      </w:r>
      <w:r w:rsidR="00436EFC" w:rsidRPr="00FF479E">
        <w:rPr>
          <w:lang w:eastAsia="en-US"/>
        </w:rPr>
        <w:t xml:space="preserve">. Pro vyloučení pochybností se smluvní strany dohodly, že prostřednictvím faxu nebo e-mailu lze doručit </w:t>
      </w:r>
      <w:r w:rsidR="00C91373" w:rsidRPr="00FF479E">
        <w:rPr>
          <w:lang w:eastAsia="en-US"/>
        </w:rPr>
        <w:t xml:space="preserve">zejména </w:t>
      </w:r>
      <w:r w:rsidR="00436EFC" w:rsidRPr="00FF479E">
        <w:rPr>
          <w:lang w:eastAsia="en-US"/>
        </w:rPr>
        <w:t xml:space="preserve">připomínky, výhrady či výzvy v souladu s ustanoveními čl. </w:t>
      </w:r>
      <w:r w:rsidR="003358E6" w:rsidRPr="00FF479E">
        <w:rPr>
          <w:lang w:eastAsia="en-US"/>
        </w:rPr>
        <w:fldChar w:fldCharType="begin"/>
      </w:r>
      <w:r w:rsidR="00436EFC" w:rsidRPr="00FF479E">
        <w:rPr>
          <w:lang w:eastAsia="en-US"/>
        </w:rPr>
        <w:instrText xml:space="preserve"> REF _Ref313890711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r w:rsidR="00315A87">
        <w:rPr>
          <w:lang w:eastAsia="en-US"/>
        </w:rPr>
        <w:t>10</w:t>
      </w:r>
      <w:r w:rsidR="003358E6" w:rsidRPr="00FF479E">
        <w:rPr>
          <w:lang w:eastAsia="en-US"/>
        </w:rPr>
        <w:fldChar w:fldCharType="end"/>
      </w:r>
      <w:r w:rsidR="00436EFC" w:rsidRPr="00FF479E">
        <w:rPr>
          <w:lang w:eastAsia="en-US"/>
        </w:rPr>
        <w:t xml:space="preserve"> této Smlouvy.</w:t>
      </w:r>
      <w:r w:rsidRPr="00FF479E">
        <w:rPr>
          <w:lang w:eastAsia="en-US"/>
        </w:rPr>
        <w:t xml:space="preserve"> </w:t>
      </w:r>
      <w:r w:rsidR="00902894" w:rsidRPr="00FF479E">
        <w:rPr>
          <w:lang w:eastAsia="en-US"/>
        </w:rPr>
        <w:t>Poskytovatel</w:t>
      </w:r>
      <w:r w:rsidRPr="00FF479E">
        <w:rPr>
          <w:lang w:eastAsia="en-US"/>
        </w:rPr>
        <w:t xml:space="preserve"> je oprávněn komunikovat</w:t>
      </w:r>
      <w:r w:rsidR="0077797C" w:rsidRPr="00FF479E">
        <w:rPr>
          <w:lang w:eastAsia="en-US"/>
        </w:rPr>
        <w:t xml:space="preserve"> </w:t>
      </w:r>
      <w:r w:rsidRPr="00FF479E">
        <w:rPr>
          <w:lang w:eastAsia="en-US"/>
        </w:rPr>
        <w:t xml:space="preserve">s Objednatelem prostřednictvím datové schránky. </w:t>
      </w:r>
      <w:r w:rsidR="00902894" w:rsidRPr="00FF479E">
        <w:rPr>
          <w:lang w:eastAsia="en-US"/>
        </w:rPr>
        <w:t>Poskytovatel</w:t>
      </w:r>
      <w:r w:rsidRPr="00FF479E">
        <w:rPr>
          <w:lang w:eastAsia="en-US"/>
        </w:rPr>
        <w:t xml:space="preserve"> bere na vědomí, že dle zákona č. 300/2008 Sb., o elektronických úkonech a autorizované konverzi dokumentů, je Objednatel povinen doručovat </w:t>
      </w:r>
      <w:r w:rsidR="002C3861" w:rsidRPr="00FF479E">
        <w:rPr>
          <w:lang w:eastAsia="en-US"/>
        </w:rPr>
        <w:t xml:space="preserve">veškerou korespondenci </w:t>
      </w:r>
      <w:r w:rsidRPr="00FF479E">
        <w:rPr>
          <w:lang w:eastAsia="en-US"/>
        </w:rPr>
        <w:t>právnické osobě, která má zpřístupněnu svou datovou schránku, prostřednictvím datové schránky.</w:t>
      </w:r>
      <w:bookmarkEnd w:id="186"/>
    </w:p>
    <w:p w14:paraId="769A2F48" w14:textId="77777777" w:rsidR="00607561" w:rsidRPr="00FF479E" w:rsidRDefault="00607561" w:rsidP="000C1787">
      <w:pPr>
        <w:pStyle w:val="RLTextlnkuslovan"/>
        <w:numPr>
          <w:ilvl w:val="1"/>
          <w:numId w:val="2"/>
        </w:numPr>
        <w:rPr>
          <w:lang w:eastAsia="en-US"/>
        </w:rPr>
      </w:pPr>
      <w:r w:rsidRPr="00FF479E">
        <w:rPr>
          <w:lang w:eastAsia="en-US"/>
        </w:rPr>
        <w:t>Ukládá-li Smlouva doručit některý dokument v písemné podobě, může být doručen buď v tištěné podobě nebo v elektronické (digitální) podobě</w:t>
      </w:r>
      <w:r w:rsidR="00517DFB" w:rsidRPr="00FF479E">
        <w:rPr>
          <w:lang w:eastAsia="en-US"/>
        </w:rPr>
        <w:t xml:space="preserve"> v dohodnutém formátu, např.</w:t>
      </w:r>
      <w:r w:rsidRPr="00FF479E">
        <w:rPr>
          <w:lang w:eastAsia="en-US"/>
        </w:rPr>
        <w:t xml:space="preserve"> jako dokument aplikace MS Word verze 2003 nebo vyšší, MS Excel 2003 nebo vyšší či PDF na dohodnutém médiu</w:t>
      </w:r>
      <w:r w:rsidR="00AE3F51" w:rsidRPr="00FF479E">
        <w:rPr>
          <w:lang w:eastAsia="en-US"/>
        </w:rPr>
        <w:t xml:space="preserve"> apod.</w:t>
      </w:r>
    </w:p>
    <w:p w14:paraId="1414CB02" w14:textId="77777777" w:rsidR="00607561" w:rsidRPr="00FF479E" w:rsidRDefault="00607561" w:rsidP="000C1787">
      <w:pPr>
        <w:pStyle w:val="RLTextlnkuslovan"/>
        <w:numPr>
          <w:ilvl w:val="1"/>
          <w:numId w:val="2"/>
        </w:numPr>
        <w:rPr>
          <w:lang w:eastAsia="en-US"/>
        </w:rPr>
      </w:pPr>
      <w:r w:rsidRPr="00FF479E">
        <w:rPr>
          <w:lang w:eastAsia="en-US"/>
        </w:rPr>
        <w:t xml:space="preserve">Smluvní strany se zavazují, že v případě změny své poštovní adresy, faxového čísla nebo e-mailové adresy budou o této změně druhou smluvní stranu informovat nejpozději do </w:t>
      </w:r>
      <w:r w:rsidR="00554ECF" w:rsidRPr="00FF479E">
        <w:rPr>
          <w:lang w:eastAsia="en-US"/>
        </w:rPr>
        <w:t xml:space="preserve">5 </w:t>
      </w:r>
      <w:r w:rsidR="00CC2B97" w:rsidRPr="00FF479E">
        <w:rPr>
          <w:lang w:eastAsia="en-US"/>
        </w:rPr>
        <w:t xml:space="preserve">pracovních </w:t>
      </w:r>
      <w:r w:rsidRPr="00FF479E">
        <w:rPr>
          <w:lang w:eastAsia="en-US"/>
        </w:rPr>
        <w:t>dnů.</w:t>
      </w:r>
    </w:p>
    <w:p w14:paraId="7CBCBADA" w14:textId="3A1A3E3B" w:rsidR="00607561" w:rsidRPr="00FF479E" w:rsidRDefault="00902894" w:rsidP="000C1787">
      <w:pPr>
        <w:pStyle w:val="RLTextlnkuslovan"/>
        <w:numPr>
          <w:ilvl w:val="1"/>
          <w:numId w:val="2"/>
        </w:numPr>
        <w:rPr>
          <w:lang w:eastAsia="en-US"/>
        </w:rPr>
      </w:pPr>
      <w:r w:rsidRPr="00FF479E">
        <w:rPr>
          <w:lang w:eastAsia="en-US"/>
        </w:rPr>
        <w:t>Poskytovatel</w:t>
      </w:r>
      <w:r w:rsidR="00912A28" w:rsidRPr="00FF479E">
        <w:rPr>
          <w:lang w:eastAsia="en-US"/>
        </w:rPr>
        <w:t xml:space="preserve"> </w:t>
      </w:r>
      <w:r w:rsidR="00607561" w:rsidRPr="00FF479E">
        <w:rPr>
          <w:lang w:eastAsia="en-US"/>
        </w:rPr>
        <w:t xml:space="preserve">se zavazuje ve lhůtě </w:t>
      </w:r>
      <w:r w:rsidR="0098647A" w:rsidRPr="00FF479E">
        <w:rPr>
          <w:lang w:eastAsia="en-US"/>
        </w:rPr>
        <w:t>5</w:t>
      </w:r>
      <w:r w:rsidR="00607561" w:rsidRPr="00FF479E">
        <w:rPr>
          <w:lang w:eastAsia="en-US"/>
        </w:rPr>
        <w:t xml:space="preserve"> pracovních dnů ode dne doručení odůvodněné písemné žádosti Objednatele o výměnu oprávněné osoby </w:t>
      </w:r>
      <w:r w:rsidRPr="00FF479E">
        <w:rPr>
          <w:lang w:eastAsia="en-US"/>
        </w:rPr>
        <w:t>Poskytovatel</w:t>
      </w:r>
      <w:r w:rsidR="00607561" w:rsidRPr="00FF479E">
        <w:rPr>
          <w:lang w:eastAsia="en-US"/>
        </w:rPr>
        <w:t xml:space="preserve">e </w:t>
      </w:r>
      <w:r w:rsidR="00F15704" w:rsidRPr="00FF479E">
        <w:t xml:space="preserve">dle odst. </w:t>
      </w:r>
      <w:r w:rsidR="00F15704" w:rsidRPr="00FF479E">
        <w:lastRenderedPageBreak/>
        <w:fldChar w:fldCharType="begin"/>
      </w:r>
      <w:r w:rsidR="00F15704" w:rsidRPr="00FF479E">
        <w:instrText xml:space="preserve"> REF _Ref370110303 \r \h </w:instrText>
      </w:r>
      <w:r w:rsidR="00FF479E">
        <w:instrText xml:space="preserve"> \* MERGEFORMAT </w:instrText>
      </w:r>
      <w:r w:rsidR="00F15704" w:rsidRPr="00FF479E">
        <w:fldChar w:fldCharType="separate"/>
      </w:r>
      <w:proofErr w:type="gramStart"/>
      <w:r w:rsidR="00315A87">
        <w:t>16.1.2</w:t>
      </w:r>
      <w:proofErr w:type="gramEnd"/>
      <w:r w:rsidR="00F15704" w:rsidRPr="00FF479E">
        <w:fldChar w:fldCharType="end"/>
      </w:r>
      <w:r w:rsidR="00F15704" w:rsidRPr="00FF479E">
        <w:t xml:space="preserve"> a </w:t>
      </w:r>
      <w:r w:rsidR="00F15704" w:rsidRPr="00FF479E">
        <w:fldChar w:fldCharType="begin"/>
      </w:r>
      <w:r w:rsidR="00F15704" w:rsidRPr="00FF479E">
        <w:instrText xml:space="preserve"> REF _Ref370110305 \r \h </w:instrText>
      </w:r>
      <w:r w:rsidR="00FF479E">
        <w:instrText xml:space="preserve"> \* MERGEFORMAT </w:instrText>
      </w:r>
      <w:r w:rsidR="00F15704" w:rsidRPr="00FF479E">
        <w:fldChar w:fldCharType="separate"/>
      </w:r>
      <w:r w:rsidR="00315A87">
        <w:t>16.1.3</w:t>
      </w:r>
      <w:r w:rsidR="00F15704" w:rsidRPr="00FF479E">
        <w:fldChar w:fldCharType="end"/>
      </w:r>
      <w:r w:rsidR="00D003D6">
        <w:t xml:space="preserve"> této Smlouvy</w:t>
      </w:r>
      <w:r w:rsidR="00F15704" w:rsidRPr="00FF479E">
        <w:t xml:space="preserve"> </w:t>
      </w:r>
      <w:r w:rsidR="00607561" w:rsidRPr="00FF479E">
        <w:rPr>
          <w:lang w:eastAsia="en-US"/>
        </w:rPr>
        <w:t xml:space="preserve">podílející se na plnění této Smlouvy, s níž Objednatel nebyl z jakéhokoliv důvodu spokojen, nahradit jinou vhodnou osobou s odpovídající kvalifikací. </w:t>
      </w:r>
    </w:p>
    <w:p w14:paraId="6F594710" w14:textId="61E5CF2A" w:rsidR="002C1E41" w:rsidRPr="00FF479E" w:rsidRDefault="00902894" w:rsidP="000C1787">
      <w:pPr>
        <w:pStyle w:val="RLTextlnkuslovan"/>
        <w:numPr>
          <w:ilvl w:val="1"/>
          <w:numId w:val="2"/>
        </w:numPr>
      </w:pPr>
      <w:r w:rsidRPr="00FF479E">
        <w:rPr>
          <w:lang w:eastAsia="en-US"/>
        </w:rPr>
        <w:t>Poskytovatel</w:t>
      </w:r>
      <w:r w:rsidR="00607561" w:rsidRPr="00FF479E">
        <w:rPr>
          <w:lang w:eastAsia="en-US"/>
        </w:rPr>
        <w:t xml:space="preserve"> se zavazuje poskytnout Objednateli potřebnou součinnost při výkonu finanční kontroly dle zákona č. 320/2001 Sb., o finanční kontrole ve veřejné správě a o změně některých zákonů (zákon o finanční kontrole)</w:t>
      </w:r>
      <w:r w:rsidR="002C1E41" w:rsidRPr="00FF479E">
        <w:t xml:space="preserve">. </w:t>
      </w:r>
    </w:p>
    <w:p w14:paraId="4F08130B" w14:textId="77777777" w:rsidR="002C1E41" w:rsidRPr="00FF479E" w:rsidRDefault="00912A28" w:rsidP="000C1787">
      <w:pPr>
        <w:pStyle w:val="RLlneksmlouvy"/>
        <w:numPr>
          <w:ilvl w:val="0"/>
          <w:numId w:val="2"/>
        </w:numPr>
      </w:pPr>
      <w:r w:rsidRPr="00FF479E">
        <w:t>NÁHRADA ŠKODY</w:t>
      </w:r>
    </w:p>
    <w:p w14:paraId="03CF6BEF" w14:textId="6F3AE124" w:rsidR="00607561" w:rsidRPr="00FF479E" w:rsidRDefault="00607561" w:rsidP="000C1787">
      <w:pPr>
        <w:pStyle w:val="RLTextlnkuslovan"/>
        <w:numPr>
          <w:ilvl w:val="1"/>
          <w:numId w:val="2"/>
        </w:numPr>
        <w:rPr>
          <w:lang w:eastAsia="en-US"/>
        </w:rPr>
      </w:pPr>
      <w:r w:rsidRPr="00FF479E">
        <w:rPr>
          <w:lang w:eastAsia="en-US"/>
        </w:rPr>
        <w:t xml:space="preserve">Každá ze </w:t>
      </w:r>
      <w:r w:rsidR="00D003D6">
        <w:rPr>
          <w:lang w:eastAsia="en-US"/>
        </w:rPr>
        <w:t xml:space="preserve">smluvních </w:t>
      </w:r>
      <w:r w:rsidRPr="00FF479E">
        <w:rPr>
          <w:lang w:eastAsia="en-US"/>
        </w:rPr>
        <w:t xml:space="preserve">stran </w:t>
      </w:r>
      <w:r w:rsidR="00442548" w:rsidRPr="00FF479E">
        <w:rPr>
          <w:lang w:eastAsia="en-US"/>
        </w:rPr>
        <w:t>je povinna nahradit</w:t>
      </w:r>
      <w:r w:rsidRPr="00FF479E">
        <w:rPr>
          <w:lang w:eastAsia="en-US"/>
        </w:rPr>
        <w:t xml:space="preserve"> způsobenou škodu v rámci platných právních předpisů a této Smlouvy. Obě</w:t>
      </w:r>
      <w:r w:rsidR="00D003D6" w:rsidRPr="00D003D6">
        <w:t xml:space="preserve"> </w:t>
      </w:r>
      <w:r w:rsidR="00D003D6">
        <w:t>smluvní</w:t>
      </w:r>
      <w:r w:rsidRPr="00FF479E">
        <w:rPr>
          <w:lang w:eastAsia="en-US"/>
        </w:rPr>
        <w:t xml:space="preserve"> strany se zavazují</w:t>
      </w:r>
      <w:r w:rsidR="006A1AAE">
        <w:rPr>
          <w:lang w:eastAsia="en-US"/>
        </w:rPr>
        <w:t xml:space="preserve"> k vyvinutí maximálního úsilí k </w:t>
      </w:r>
      <w:r w:rsidRPr="00FF479E">
        <w:rPr>
          <w:lang w:eastAsia="en-US"/>
        </w:rPr>
        <w:t>předcházení škodám a k minimalizaci vzniklých škod.</w:t>
      </w:r>
    </w:p>
    <w:p w14:paraId="476C689F" w14:textId="1605F09F" w:rsidR="00AC7D34" w:rsidRPr="00FF479E" w:rsidRDefault="00AC7D34" w:rsidP="00AC7D34">
      <w:pPr>
        <w:pStyle w:val="RLTextlnkuslovan"/>
        <w:numPr>
          <w:ilvl w:val="1"/>
          <w:numId w:val="2"/>
        </w:numPr>
        <w:rPr>
          <w:lang w:eastAsia="en-US"/>
        </w:rPr>
      </w:pPr>
      <w:r w:rsidRPr="00FF479E">
        <w:rPr>
          <w:lang w:eastAsia="en-US"/>
        </w:rPr>
        <w:t xml:space="preserve">Poskytovatel </w:t>
      </w:r>
      <w:r w:rsidR="005D0843" w:rsidRPr="00FF479E">
        <w:rPr>
          <w:lang w:eastAsia="en-US"/>
        </w:rPr>
        <w:t>je povinen nahradit Objednateli</w:t>
      </w:r>
      <w:r w:rsidRPr="00FF479E">
        <w:rPr>
          <w:lang w:eastAsia="en-US"/>
        </w:rPr>
        <w:t xml:space="preserve"> veškeré škody, způsobené porušením této Smlouvy či povinností uložených Poskytovateli dle </w:t>
      </w:r>
      <w:r w:rsidR="001C3432">
        <w:rPr>
          <w:lang w:eastAsia="en-US"/>
        </w:rPr>
        <w:t>právního předpisu na ochranu osobních údajů</w:t>
      </w:r>
      <w:r w:rsidRPr="00FF479E">
        <w:rPr>
          <w:lang w:eastAsia="en-US"/>
        </w:rPr>
        <w:t>. Poskytovatel se zároveň zavazuje Objednatele odškodnit za jakékoliv škody, které mu v důsledku porušení povi</w:t>
      </w:r>
      <w:r w:rsidR="006826D3" w:rsidRPr="00FF479E">
        <w:rPr>
          <w:lang w:eastAsia="en-US"/>
        </w:rPr>
        <w:t>nností Poskytovatele vzniknou na základě</w:t>
      </w:r>
      <w:r w:rsidRPr="00FF479E">
        <w:rPr>
          <w:lang w:eastAsia="en-US"/>
        </w:rPr>
        <w:t xml:space="preserve"> pravomocného rozhodnutí soudu či jiného státního orgánu.</w:t>
      </w:r>
    </w:p>
    <w:p w14:paraId="24F66977" w14:textId="05092881" w:rsidR="00607561" w:rsidRPr="00FF479E" w:rsidRDefault="00607561" w:rsidP="000C1787">
      <w:pPr>
        <w:pStyle w:val="RLTextlnkuslovan"/>
        <w:numPr>
          <w:ilvl w:val="1"/>
          <w:numId w:val="2"/>
        </w:numPr>
        <w:rPr>
          <w:lang w:eastAsia="en-US"/>
        </w:rPr>
      </w:pPr>
      <w:r w:rsidRPr="00FF479E">
        <w:rPr>
          <w:lang w:eastAsia="en-US"/>
        </w:rPr>
        <w:t xml:space="preserve">Žádná ze </w:t>
      </w:r>
      <w:r w:rsidR="00D003D6">
        <w:t xml:space="preserve">smluvních </w:t>
      </w:r>
      <w:r w:rsidRPr="00FF479E">
        <w:rPr>
          <w:lang w:eastAsia="en-US"/>
        </w:rPr>
        <w:t xml:space="preserve">stran </w:t>
      </w:r>
      <w:r w:rsidR="008E0087" w:rsidRPr="00FF479E">
        <w:rPr>
          <w:lang w:eastAsia="en-US"/>
        </w:rPr>
        <w:t>není povinna nahradit</w:t>
      </w:r>
      <w:r w:rsidRPr="00FF479E">
        <w:rPr>
          <w:lang w:eastAsia="en-US"/>
        </w:rPr>
        <w:t xml:space="preserve"> škodu, která vznikla v důsledku věcně nesprávného nebo jinak chybného zadání, které obdržela od druhé </w:t>
      </w:r>
      <w:r w:rsidR="00D003D6">
        <w:t xml:space="preserve">smluvní </w:t>
      </w:r>
      <w:r w:rsidRPr="00FF479E">
        <w:rPr>
          <w:lang w:eastAsia="en-US"/>
        </w:rPr>
        <w:t xml:space="preserve">strany. V případě, že Objednatel poskytl </w:t>
      </w:r>
      <w:r w:rsidR="00902894" w:rsidRPr="00FF479E">
        <w:rPr>
          <w:lang w:eastAsia="en-US"/>
        </w:rPr>
        <w:t>Poskytovatel</w:t>
      </w:r>
      <w:r w:rsidRPr="00FF479E">
        <w:rPr>
          <w:lang w:eastAsia="en-US"/>
        </w:rPr>
        <w:t xml:space="preserve">i chybné zadání a </w:t>
      </w:r>
      <w:r w:rsidR="00902894" w:rsidRPr="00FF479E">
        <w:rPr>
          <w:lang w:eastAsia="en-US"/>
        </w:rPr>
        <w:t>Poskytovatel</w:t>
      </w:r>
      <w:r w:rsidRPr="00FF479E">
        <w:rPr>
          <w:lang w:eastAsia="en-US"/>
        </w:rPr>
        <w:t xml:space="preserve"> s ohledem na svou povinnost </w:t>
      </w:r>
      <w:r w:rsidR="00306B46" w:rsidRPr="00FF479E">
        <w:rPr>
          <w:lang w:eastAsia="en-US"/>
        </w:rPr>
        <w:t>dodat Dílo nebo jeho část</w:t>
      </w:r>
      <w:r w:rsidR="000F5BDD" w:rsidRPr="00FF479E">
        <w:rPr>
          <w:lang w:eastAsia="en-US"/>
        </w:rPr>
        <w:t xml:space="preserve"> </w:t>
      </w:r>
      <w:r w:rsidR="008717C7" w:rsidRPr="00FF479E">
        <w:rPr>
          <w:lang w:eastAsia="en-US"/>
        </w:rPr>
        <w:t>či</w:t>
      </w:r>
      <w:r w:rsidR="000F5BDD" w:rsidRPr="00FF479E">
        <w:rPr>
          <w:lang w:eastAsia="en-US"/>
        </w:rPr>
        <w:t xml:space="preserve"> poskytovat Služby</w:t>
      </w:r>
      <w:r w:rsidRPr="00FF479E">
        <w:rPr>
          <w:lang w:eastAsia="en-US"/>
        </w:rPr>
        <w:t xml:space="preserve"> s odbornou péčí mohl a měl chybnost takového zadání zjistit, smí se ustanovení předchozí věty dovolávat pouze v případě, že na chybné zadání Objednatele písemně upozornil a Objednatel trval na původním zadání. </w:t>
      </w:r>
    </w:p>
    <w:p w14:paraId="1C38BB92" w14:textId="77777777" w:rsidR="00F53005" w:rsidRPr="00FF479E" w:rsidRDefault="00F53005" w:rsidP="00F53005">
      <w:pPr>
        <w:pStyle w:val="RLTextlnkuslovan"/>
        <w:numPr>
          <w:ilvl w:val="1"/>
          <w:numId w:val="2"/>
        </w:numPr>
        <w:tabs>
          <w:tab w:val="clear" w:pos="1474"/>
          <w:tab w:val="num" w:pos="737"/>
        </w:tabs>
        <w:rPr>
          <w:rFonts w:cs="Arial"/>
          <w:szCs w:val="20"/>
        </w:rPr>
      </w:pPr>
      <w:r w:rsidRPr="00FF479E">
        <w:rPr>
          <w:rFonts w:cs="Arial"/>
          <w:szCs w:val="20"/>
        </w:rPr>
        <w:t>Žádná ze smluvních stran nemá povinnost nahradit škodu způsobenou porušením svých povinností vyplývajících z této Smlouvy, bránila-li jí v jejich splnění některá z</w:t>
      </w:r>
      <w:r w:rsidR="006A1AAE">
        <w:rPr>
          <w:rFonts w:cs="Arial"/>
          <w:szCs w:val="20"/>
        </w:rPr>
        <w:t> </w:t>
      </w:r>
      <w:r w:rsidRPr="00FF479E">
        <w:rPr>
          <w:rFonts w:cs="Arial"/>
          <w:szCs w:val="20"/>
        </w:rPr>
        <w:t>překážek vylučujících povinnost k náhradě škody ve smyslu § 2913 odst. 2 občanského zákoníku.</w:t>
      </w:r>
    </w:p>
    <w:p w14:paraId="47809280" w14:textId="77777777" w:rsidR="00607561" w:rsidRPr="0049543B" w:rsidRDefault="00607561" w:rsidP="000C1787">
      <w:pPr>
        <w:pStyle w:val="RLTextlnkuslovan"/>
        <w:numPr>
          <w:ilvl w:val="1"/>
          <w:numId w:val="2"/>
        </w:numPr>
        <w:rPr>
          <w:lang w:eastAsia="en-US"/>
        </w:rPr>
      </w:pPr>
      <w:r w:rsidRPr="00FF479E">
        <w:rPr>
          <w:lang w:eastAsia="en-US"/>
        </w:rPr>
        <w:t xml:space="preserve">Smluvní strany se zavazují upozornit druhou smluvní stranu bez zbytečného odkladu na vzniklé </w:t>
      </w:r>
      <w:r w:rsidR="00FC5638" w:rsidRPr="00FF479E">
        <w:rPr>
          <w:lang w:eastAsia="en-US"/>
        </w:rPr>
        <w:t>překážky vylučující povinnost k náhradě škody</w:t>
      </w:r>
      <w:r w:rsidRPr="00FF479E">
        <w:rPr>
          <w:lang w:eastAsia="en-US"/>
        </w:rPr>
        <w:t xml:space="preserve"> bránící řádnému plnění této </w:t>
      </w:r>
      <w:r w:rsidRPr="0049543B">
        <w:rPr>
          <w:lang w:eastAsia="en-US"/>
        </w:rPr>
        <w:t xml:space="preserve">Smlouvy. Smluvní strany se zavazují k vyvinutí maximálního úsilí k odvrácení a překonání </w:t>
      </w:r>
      <w:r w:rsidR="00CE15FC" w:rsidRPr="0049543B">
        <w:rPr>
          <w:lang w:eastAsia="en-US"/>
        </w:rPr>
        <w:t>překážek</w:t>
      </w:r>
      <w:r w:rsidRPr="0049543B">
        <w:rPr>
          <w:lang w:eastAsia="en-US"/>
        </w:rPr>
        <w:t xml:space="preserve"> vylučujících </w:t>
      </w:r>
      <w:r w:rsidR="00CE15FC" w:rsidRPr="0049543B">
        <w:rPr>
          <w:lang w:eastAsia="en-US"/>
        </w:rPr>
        <w:t>povinnost k náhradě škody</w:t>
      </w:r>
      <w:r w:rsidRPr="0049543B">
        <w:rPr>
          <w:lang w:eastAsia="en-US"/>
        </w:rPr>
        <w:t xml:space="preserve">. </w:t>
      </w:r>
    </w:p>
    <w:p w14:paraId="2A8116C3" w14:textId="77777777" w:rsidR="00D21AF1" w:rsidRPr="0049543B" w:rsidRDefault="00D21AF1" w:rsidP="00D21AF1">
      <w:pPr>
        <w:pStyle w:val="RLTextlnkuslovan"/>
        <w:numPr>
          <w:ilvl w:val="1"/>
          <w:numId w:val="2"/>
        </w:numPr>
        <w:rPr>
          <w:lang w:eastAsia="en-US"/>
        </w:rPr>
      </w:pPr>
      <w:r w:rsidRPr="0049543B">
        <w:rPr>
          <w:lang w:eastAsia="en-US"/>
        </w:rPr>
        <w:t>Smluvní strany se dohodly, že omezují právo na náhradu škody, která může při plnění této Smlouvy jedné smluvní straně vzniknout, a to na celkovou částku odpovídající 150</w:t>
      </w:r>
      <w:r w:rsidR="006A1AAE" w:rsidRPr="0049543B">
        <w:rPr>
          <w:lang w:eastAsia="en-US"/>
        </w:rPr>
        <w:t> </w:t>
      </w:r>
      <w:r w:rsidRPr="0049543B">
        <w:rPr>
          <w:lang w:eastAsia="en-US"/>
        </w:rPr>
        <w:t xml:space="preserve">% </w:t>
      </w:r>
      <w:r w:rsidR="000C3AF6" w:rsidRPr="0049543B">
        <w:rPr>
          <w:lang w:eastAsia="en-US"/>
        </w:rPr>
        <w:t>z </w:t>
      </w:r>
      <w:r w:rsidR="00674D40" w:rsidRPr="0049543B">
        <w:rPr>
          <w:lang w:eastAsia="en-US"/>
        </w:rPr>
        <w:t xml:space="preserve">celkové </w:t>
      </w:r>
      <w:r w:rsidRPr="0049543B">
        <w:rPr>
          <w:lang w:eastAsia="en-US"/>
        </w:rPr>
        <w:t xml:space="preserve">ceny Díla </w:t>
      </w:r>
      <w:r w:rsidR="00674D40" w:rsidRPr="0049543B">
        <w:rPr>
          <w:lang w:eastAsia="en-US"/>
        </w:rPr>
        <w:t xml:space="preserve">a všech Služeb </w:t>
      </w:r>
      <w:r w:rsidR="006B202E" w:rsidRPr="0049543B">
        <w:rPr>
          <w:lang w:eastAsia="en-US"/>
        </w:rPr>
        <w:t xml:space="preserve">podpory provozu </w:t>
      </w:r>
      <w:r w:rsidR="00273D90" w:rsidRPr="0049543B">
        <w:rPr>
          <w:lang w:eastAsia="en-US"/>
        </w:rPr>
        <w:t xml:space="preserve">a Rozvoje </w:t>
      </w:r>
      <w:r w:rsidR="00674D40" w:rsidRPr="0049543B">
        <w:rPr>
          <w:lang w:eastAsia="en-US"/>
        </w:rPr>
        <w:t>po celou dobu trvání této Smlouvy</w:t>
      </w:r>
      <w:r w:rsidRPr="0049543B">
        <w:rPr>
          <w:lang w:eastAsia="en-US"/>
        </w:rPr>
        <w:t>. Ustanovení § 2898 občanského zákoníku však tímto není dotčeno.</w:t>
      </w:r>
    </w:p>
    <w:p w14:paraId="3552FDA6" w14:textId="77777777" w:rsidR="00607561" w:rsidRPr="0049543B" w:rsidRDefault="00607561" w:rsidP="000C1787">
      <w:pPr>
        <w:pStyle w:val="RLTextlnkuslovan"/>
        <w:numPr>
          <w:ilvl w:val="1"/>
          <w:numId w:val="2"/>
        </w:numPr>
        <w:rPr>
          <w:lang w:eastAsia="en-US"/>
        </w:rPr>
      </w:pPr>
      <w:r w:rsidRPr="0049543B">
        <w:rPr>
          <w:lang w:eastAsia="en-US"/>
        </w:rPr>
        <w:t>Případná náhrada škody bude zaplacena v měně platné na území České republiky, přičemž pro propočet na tuto měnu je rozhodný kurs České národní banky ke dni vzniku škody.</w:t>
      </w:r>
    </w:p>
    <w:p w14:paraId="4BD995BB" w14:textId="77777777" w:rsidR="00607561" w:rsidRPr="0049543B" w:rsidRDefault="00607561" w:rsidP="000C1787">
      <w:pPr>
        <w:pStyle w:val="RLTextlnkuslovan"/>
        <w:numPr>
          <w:ilvl w:val="1"/>
          <w:numId w:val="2"/>
        </w:numPr>
        <w:rPr>
          <w:lang w:eastAsia="en-US"/>
        </w:rPr>
      </w:pPr>
      <w:r w:rsidRPr="0049543B">
        <w:rPr>
          <w:lang w:eastAsia="en-US"/>
        </w:rPr>
        <w:t>Každá ze smluvních stran je oprávněna požadovat náhradu škody i v případě, že se jedná o porušení povinnosti, na kterou se vztahuje smluvní pokuta</w:t>
      </w:r>
      <w:r w:rsidR="003A38BA" w:rsidRPr="0049543B">
        <w:rPr>
          <w:lang w:eastAsia="en-US"/>
        </w:rPr>
        <w:t xml:space="preserve"> či sleva z ceny</w:t>
      </w:r>
      <w:r w:rsidRPr="0049543B">
        <w:rPr>
          <w:lang w:eastAsia="en-US"/>
        </w:rPr>
        <w:t>, a to v celém rozsahu.</w:t>
      </w:r>
    </w:p>
    <w:p w14:paraId="75520B42" w14:textId="77777777" w:rsidR="002C1E41" w:rsidRPr="0049543B" w:rsidRDefault="002C1E41" w:rsidP="000C1787">
      <w:pPr>
        <w:pStyle w:val="RLlneksmlouvy"/>
        <w:numPr>
          <w:ilvl w:val="0"/>
          <w:numId w:val="2"/>
        </w:numPr>
      </w:pPr>
      <w:bookmarkStart w:id="187" w:name="_Toc212632760"/>
      <w:bookmarkStart w:id="188" w:name="_Ref212860308"/>
      <w:bookmarkStart w:id="189" w:name="_Ref228244903"/>
      <w:bookmarkEnd w:id="161"/>
      <w:r w:rsidRPr="0049543B">
        <w:lastRenderedPageBreak/>
        <w:t>SANKCE</w:t>
      </w:r>
      <w:bookmarkEnd w:id="187"/>
      <w:bookmarkEnd w:id="188"/>
    </w:p>
    <w:p w14:paraId="6786EB7E" w14:textId="77777777" w:rsidR="002C1E41" w:rsidRPr="0049543B" w:rsidRDefault="002C1E41" w:rsidP="000C1787">
      <w:pPr>
        <w:pStyle w:val="RLTextlnkuslovan"/>
        <w:numPr>
          <w:ilvl w:val="1"/>
          <w:numId w:val="2"/>
        </w:numPr>
      </w:pPr>
      <w:r w:rsidRPr="0049543B">
        <w:t>Smluvní strany se dohodly, že:</w:t>
      </w:r>
    </w:p>
    <w:p w14:paraId="3E053F2E" w14:textId="77777777" w:rsidR="00FC4098" w:rsidRPr="0049543B" w:rsidRDefault="00FC4098" w:rsidP="00FC4098">
      <w:pPr>
        <w:pStyle w:val="RLTextlnkuslovan"/>
        <w:numPr>
          <w:ilvl w:val="2"/>
          <w:numId w:val="2"/>
        </w:numPr>
      </w:pPr>
      <w:bookmarkStart w:id="190" w:name="_Ref273568416"/>
      <w:bookmarkStart w:id="191" w:name="_Ref2088314"/>
      <w:bookmarkStart w:id="192" w:name="_Ref212695375"/>
      <w:r w:rsidRPr="0049543B">
        <w:t>v případě, že v kterémkoliv Vyhodnocovacím období dané Služby</w:t>
      </w:r>
      <w:r w:rsidR="00591E92" w:rsidRPr="0049543B">
        <w:t xml:space="preserve"> podpory provozu</w:t>
      </w:r>
      <w:r w:rsidRPr="0049543B">
        <w:t xml:space="preserve"> dle této Smlouvy nejsou Služby</w:t>
      </w:r>
      <w:r w:rsidR="00591E92" w:rsidRPr="0049543B">
        <w:t xml:space="preserve"> podpory provozu</w:t>
      </w:r>
      <w:r w:rsidRPr="0049543B">
        <w:t xml:space="preserve"> poskytovány v </w:t>
      </w:r>
      <w:r w:rsidR="00003815" w:rsidRPr="0049543B">
        <w:t>souladu se SLA</w:t>
      </w:r>
      <w:r w:rsidRPr="0049543B">
        <w:t>, má Objednatel nárok na slevu z ceny, která bude stanovena v souladu s mechanismem uvedeným v </w:t>
      </w:r>
      <w:hyperlink w:anchor="ListAnnex01" w:history="1">
        <w:r w:rsidRPr="0049543B">
          <w:rPr>
            <w:rStyle w:val="Hypertextovodkaz"/>
          </w:rPr>
          <w:t>Příloze č. 1</w:t>
        </w:r>
      </w:hyperlink>
      <w:r w:rsidRPr="0049543B">
        <w:t xml:space="preserve"> této Smlouvy, a to maximálně do výše 50 % ceny za poskytování dané Služby</w:t>
      </w:r>
      <w:r w:rsidR="00D5488D" w:rsidRPr="0049543B">
        <w:t xml:space="preserve"> podpory provozu</w:t>
      </w:r>
      <w:r w:rsidRPr="0049543B">
        <w:t xml:space="preserve"> po celou dobu Vyhodnocovacího období</w:t>
      </w:r>
      <w:bookmarkEnd w:id="190"/>
      <w:r w:rsidRPr="0049543B">
        <w:t>,</w:t>
      </w:r>
      <w:bookmarkEnd w:id="191"/>
    </w:p>
    <w:p w14:paraId="6A558B98" w14:textId="48496CB4" w:rsidR="00591E92" w:rsidRPr="00A930D0" w:rsidRDefault="00591E92" w:rsidP="00591E92">
      <w:pPr>
        <w:pStyle w:val="RLTextlnkuslovan"/>
        <w:numPr>
          <w:ilvl w:val="2"/>
          <w:numId w:val="2"/>
        </w:numPr>
      </w:pPr>
      <w:bookmarkStart w:id="193" w:name="_Ref398627332"/>
      <w:r w:rsidRPr="0049543B">
        <w:t>v případě prodlení Poskytovatele</w:t>
      </w:r>
      <w:r w:rsidRPr="00FF479E">
        <w:t xml:space="preserve"> s předáním část</w:t>
      </w:r>
      <w:r w:rsidR="00D003D6">
        <w:t>i</w:t>
      </w:r>
      <w:r w:rsidRPr="00FF479E">
        <w:t xml:space="preserve"> Díla odpovídající Milníku stanovenému v harmonogramu plnění dle </w:t>
      </w:r>
      <w:proofErr w:type="gramStart"/>
      <w:r w:rsidRPr="00FF479E">
        <w:t xml:space="preserve">odst. </w:t>
      </w:r>
      <w:r w:rsidRPr="00FF479E">
        <w:fldChar w:fldCharType="begin"/>
      </w:r>
      <w:r w:rsidRPr="00FF479E">
        <w:instrText xml:space="preserve"> REF _Ref370398867 \r \h  \* MERGEFORMAT </w:instrText>
      </w:r>
      <w:r w:rsidRPr="00FF479E">
        <w:fldChar w:fldCharType="separate"/>
      </w:r>
      <w:r w:rsidR="00315A87">
        <w:t>4.1</w:t>
      </w:r>
      <w:r w:rsidRPr="00FF479E">
        <w:fldChar w:fldCharType="end"/>
      </w:r>
      <w:r w:rsidRPr="00FF479E">
        <w:t xml:space="preserve"> </w:t>
      </w:r>
      <w:r w:rsidR="00D003D6">
        <w:t>této</w:t>
      </w:r>
      <w:proofErr w:type="gramEnd"/>
      <w:r w:rsidR="00D003D6">
        <w:t xml:space="preserve"> </w:t>
      </w:r>
      <w:r w:rsidRPr="0049543B">
        <w:t xml:space="preserve">Smlouvy vzniká Objednateli nárok na slevu z ceny </w:t>
      </w:r>
      <w:r w:rsidR="00D10B4A" w:rsidRPr="0049543B">
        <w:t xml:space="preserve">dotčené částí </w:t>
      </w:r>
      <w:r w:rsidRPr="00A930D0">
        <w:t xml:space="preserve">Díla ve výši </w:t>
      </w:r>
      <w:r w:rsidR="00AE2F33" w:rsidRPr="00A930D0">
        <w:t>10</w:t>
      </w:r>
      <w:r w:rsidRPr="00A930D0">
        <w:t>0.000,- Kč za každý i započatý den prodlení (</w:t>
      </w:r>
      <w:r w:rsidR="00FB2D21" w:rsidRPr="00A930D0">
        <w:t>sleva</w:t>
      </w:r>
      <w:r w:rsidRPr="00A930D0">
        <w:t xml:space="preserve"> se počítá pro každý jednotlivý Milník samostatně, tj. při současném prodlení s předáním více Milníků se </w:t>
      </w:r>
      <w:r w:rsidR="00671280" w:rsidRPr="00A930D0">
        <w:t>sleva</w:t>
      </w:r>
      <w:r w:rsidRPr="00A930D0">
        <w:t xml:space="preserve"> uplatní násobně),</w:t>
      </w:r>
      <w:bookmarkEnd w:id="193"/>
    </w:p>
    <w:p w14:paraId="6ED935C9" w14:textId="1B9CA18E" w:rsidR="002C1E41" w:rsidRPr="0049543B" w:rsidRDefault="002C1E41" w:rsidP="000C1787">
      <w:pPr>
        <w:pStyle w:val="RLTextlnkuslovan"/>
        <w:numPr>
          <w:ilvl w:val="2"/>
          <w:numId w:val="2"/>
        </w:numPr>
      </w:pPr>
      <w:r w:rsidRPr="00A930D0">
        <w:t xml:space="preserve">v případě prodlení </w:t>
      </w:r>
      <w:r w:rsidR="00902894" w:rsidRPr="00A930D0">
        <w:t>Poskytovatel</w:t>
      </w:r>
      <w:r w:rsidRPr="00A930D0">
        <w:t xml:space="preserve">e s předáním Díla </w:t>
      </w:r>
      <w:r w:rsidR="00FE1CEC" w:rsidRPr="00A930D0">
        <w:t>jako celku</w:t>
      </w:r>
      <w:r w:rsidR="00554ECF" w:rsidRPr="00A930D0">
        <w:t xml:space="preserve"> </w:t>
      </w:r>
      <w:r w:rsidRPr="00A930D0">
        <w:t xml:space="preserve">vzniká Objednateli nárok na </w:t>
      </w:r>
      <w:r w:rsidR="0006496A" w:rsidRPr="00A930D0">
        <w:t>slevu z ceny</w:t>
      </w:r>
      <w:r w:rsidRPr="00A930D0">
        <w:t xml:space="preserve"> </w:t>
      </w:r>
      <w:r w:rsidR="0006496A" w:rsidRPr="00A930D0">
        <w:t xml:space="preserve">Díla </w:t>
      </w:r>
      <w:r w:rsidRPr="00A930D0">
        <w:t xml:space="preserve">ve výši </w:t>
      </w:r>
      <w:r w:rsidR="00AE2F33" w:rsidRPr="00A930D0">
        <w:t>2</w:t>
      </w:r>
      <w:r w:rsidRPr="00A930D0">
        <w:t>0</w:t>
      </w:r>
      <w:r w:rsidR="00D10B4A" w:rsidRPr="00A930D0">
        <w:t>0</w:t>
      </w:r>
      <w:r w:rsidRPr="00A930D0">
        <w:t>.000,- Kč za každý i započatý den prodlení</w:t>
      </w:r>
      <w:bookmarkEnd w:id="189"/>
      <w:bookmarkEnd w:id="192"/>
      <w:r w:rsidR="0084034E" w:rsidRPr="00A930D0">
        <w:t>;</w:t>
      </w:r>
      <w:r w:rsidR="00A31727" w:rsidRPr="00A930D0">
        <w:t xml:space="preserve"> pro vyloučení pochybností se uvádí</w:t>
      </w:r>
      <w:r w:rsidR="00A31727" w:rsidRPr="0049543B">
        <w:t>, že</w:t>
      </w:r>
      <w:r w:rsidR="0084034E" w:rsidRPr="0049543B">
        <w:t xml:space="preserve"> </w:t>
      </w:r>
      <w:r w:rsidR="000B7472" w:rsidRPr="0049543B">
        <w:t>v případě prodlení Poskytovatele s předáním Díla jako celku</w:t>
      </w:r>
      <w:r w:rsidR="0084034E" w:rsidRPr="0049543B">
        <w:t xml:space="preserve"> </w:t>
      </w:r>
      <w:r w:rsidR="000B7472" w:rsidRPr="0049543B">
        <w:t xml:space="preserve">se </w:t>
      </w:r>
      <w:r w:rsidR="00B1538C" w:rsidRPr="0049543B">
        <w:t>slevy</w:t>
      </w:r>
      <w:r w:rsidR="0084034E" w:rsidRPr="0049543B">
        <w:t xml:space="preserve"> dle odst. </w:t>
      </w:r>
      <w:r w:rsidR="0084034E" w:rsidRPr="0049543B">
        <w:fldChar w:fldCharType="begin"/>
      </w:r>
      <w:r w:rsidR="0084034E" w:rsidRPr="0049543B">
        <w:instrText xml:space="preserve"> REF _Ref398627332 \r \h </w:instrText>
      </w:r>
      <w:r w:rsidR="00FF479E" w:rsidRPr="0049543B">
        <w:instrText xml:space="preserve"> \* MERGEFORMAT </w:instrText>
      </w:r>
      <w:r w:rsidR="0084034E" w:rsidRPr="0049543B">
        <w:fldChar w:fldCharType="separate"/>
      </w:r>
      <w:proofErr w:type="gramStart"/>
      <w:r w:rsidR="00315A87" w:rsidRPr="0049543B">
        <w:t>21.1.2</w:t>
      </w:r>
      <w:proofErr w:type="gramEnd"/>
      <w:r w:rsidR="0084034E" w:rsidRPr="0049543B">
        <w:fldChar w:fldCharType="end"/>
      </w:r>
      <w:r w:rsidR="0084034E" w:rsidRPr="0049543B">
        <w:t xml:space="preserve"> této Smlouvy</w:t>
      </w:r>
      <w:r w:rsidR="003B33D9" w:rsidRPr="0049543B">
        <w:t xml:space="preserve"> </w:t>
      </w:r>
      <w:r w:rsidR="0087694D" w:rsidRPr="0049543B">
        <w:t xml:space="preserve">již </w:t>
      </w:r>
      <w:r w:rsidR="003B33D9" w:rsidRPr="0049543B">
        <w:t>neuplatní</w:t>
      </w:r>
      <w:r w:rsidRPr="0049543B">
        <w:t>,</w:t>
      </w:r>
    </w:p>
    <w:p w14:paraId="1DF14B9E" w14:textId="646C8499" w:rsidR="0006496A" w:rsidRPr="00FF479E" w:rsidRDefault="0006496A" w:rsidP="000C1787">
      <w:pPr>
        <w:pStyle w:val="RLTextlnkuslovan"/>
        <w:numPr>
          <w:ilvl w:val="2"/>
          <w:numId w:val="2"/>
        </w:numPr>
      </w:pPr>
      <w:r w:rsidRPr="0049543B">
        <w:t xml:space="preserve">v případě prodlení </w:t>
      </w:r>
      <w:r w:rsidR="00902894" w:rsidRPr="0049543B">
        <w:t>Poskytovatel</w:t>
      </w:r>
      <w:r w:rsidRPr="0049543B">
        <w:t xml:space="preserve">e s předáním </w:t>
      </w:r>
      <w:r w:rsidR="00591E92" w:rsidRPr="0049543B">
        <w:t>výstupu R</w:t>
      </w:r>
      <w:r w:rsidRPr="0049543B">
        <w:t>ozvoje podle jednotliv</w:t>
      </w:r>
      <w:r w:rsidR="000C617D" w:rsidRPr="0049543B">
        <w:t>é</w:t>
      </w:r>
      <w:r w:rsidR="00591E92" w:rsidRPr="0049543B">
        <w:t xml:space="preserve"> </w:t>
      </w:r>
      <w:r w:rsidR="008B7EAC" w:rsidRPr="0049543B">
        <w:t xml:space="preserve">Analýzy </w:t>
      </w:r>
      <w:r w:rsidR="00591E92" w:rsidRPr="0049543B">
        <w:t>změnov</w:t>
      </w:r>
      <w:r w:rsidR="000C617D" w:rsidRPr="0049543B">
        <w:t>ého</w:t>
      </w:r>
      <w:r w:rsidR="00591E92" w:rsidRPr="0049543B">
        <w:t xml:space="preserve"> požadavk</w:t>
      </w:r>
      <w:r w:rsidR="006E54EE" w:rsidRPr="0049543B">
        <w:t>u</w:t>
      </w:r>
      <w:r w:rsidRPr="0049543B">
        <w:t xml:space="preserve"> vzniká Objednateli nárok na slevu z</w:t>
      </w:r>
      <w:r w:rsidR="005A71C5" w:rsidRPr="0049543B">
        <w:t xml:space="preserve"> </w:t>
      </w:r>
      <w:r w:rsidRPr="0049543B">
        <w:t xml:space="preserve">ceny </w:t>
      </w:r>
      <w:r w:rsidR="00000E60" w:rsidRPr="0049543B">
        <w:t xml:space="preserve">plnění dle </w:t>
      </w:r>
      <w:r w:rsidR="00950343" w:rsidRPr="0049543B">
        <w:t>Ana</w:t>
      </w:r>
      <w:r w:rsidR="00E50699" w:rsidRPr="0049543B">
        <w:t>l</w:t>
      </w:r>
      <w:r w:rsidR="00950343" w:rsidRPr="0049543B">
        <w:t>ýzy</w:t>
      </w:r>
      <w:r w:rsidR="00591E92" w:rsidRPr="0049543B">
        <w:t xml:space="preserve"> změnov</w:t>
      </w:r>
      <w:r w:rsidR="006E54EE" w:rsidRPr="0049543B">
        <w:t>ého</w:t>
      </w:r>
      <w:r w:rsidR="00591E92" w:rsidRPr="0049543B">
        <w:t xml:space="preserve"> požadavk</w:t>
      </w:r>
      <w:r w:rsidR="006E54EE" w:rsidRPr="0049543B">
        <w:t>u</w:t>
      </w:r>
      <w:r w:rsidR="00591E92" w:rsidRPr="0049543B">
        <w:t xml:space="preserve"> </w:t>
      </w:r>
      <w:r w:rsidRPr="0049543B">
        <w:t xml:space="preserve">ve výši </w:t>
      </w:r>
      <w:r w:rsidR="00AE2F33">
        <w:t>25</w:t>
      </w:r>
      <w:r w:rsidRPr="0049543B">
        <w:t>.000,- Kč</w:t>
      </w:r>
      <w:r w:rsidRPr="00FF479E">
        <w:t xml:space="preserve"> za každý i započatý den prodlení,</w:t>
      </w:r>
    </w:p>
    <w:p w14:paraId="4CEEBFF1" w14:textId="3CC627F2" w:rsidR="005B66AC" w:rsidRPr="0049543B" w:rsidRDefault="002C1E41" w:rsidP="00B01B27">
      <w:pPr>
        <w:pStyle w:val="RLTextlnkuslovan"/>
        <w:numPr>
          <w:ilvl w:val="2"/>
          <w:numId w:val="2"/>
        </w:numPr>
      </w:pPr>
      <w:r w:rsidRPr="00FF479E">
        <w:t xml:space="preserve">v případě prodlení </w:t>
      </w:r>
      <w:r w:rsidR="00902894" w:rsidRPr="00FF479E">
        <w:t>Poskytovatel</w:t>
      </w:r>
      <w:r w:rsidRPr="00FF479E">
        <w:t xml:space="preserve">e s předáním jakékoliv části dokumentovaného </w:t>
      </w:r>
      <w:r w:rsidRPr="0049543B">
        <w:t>zdrojového kódu podle čl</w:t>
      </w:r>
      <w:r w:rsidR="00D06B51" w:rsidRPr="0049543B">
        <w:t>.</w:t>
      </w:r>
      <w:r w:rsidRPr="0049543B">
        <w:t xml:space="preserve"> </w:t>
      </w:r>
      <w:r w:rsidR="00803EE4" w:rsidRPr="0049543B">
        <w:fldChar w:fldCharType="begin"/>
      </w:r>
      <w:r w:rsidR="00803EE4" w:rsidRPr="0049543B">
        <w:instrText xml:space="preserve"> REF _Ref367091049 \r \h </w:instrText>
      </w:r>
      <w:r w:rsidR="00A225D1" w:rsidRPr="0049543B">
        <w:instrText xml:space="preserve"> \* MERGEFORMAT </w:instrText>
      </w:r>
      <w:r w:rsidR="00803EE4" w:rsidRPr="0049543B">
        <w:fldChar w:fldCharType="separate"/>
      </w:r>
      <w:r w:rsidR="00315A87" w:rsidRPr="0049543B">
        <w:t>13</w:t>
      </w:r>
      <w:r w:rsidR="00803EE4" w:rsidRPr="0049543B">
        <w:fldChar w:fldCharType="end"/>
      </w:r>
      <w:r w:rsidRPr="0049543B">
        <w:t xml:space="preserve"> této Smlouvy vzniká Objednateli nárok na smluvní pokutu ve výši </w:t>
      </w:r>
      <w:r w:rsidR="00AE2F33">
        <w:t>25</w:t>
      </w:r>
      <w:r w:rsidRPr="0049543B">
        <w:t>.000,- Kč za každý i započatý den prodlení</w:t>
      </w:r>
      <w:r w:rsidR="005B66AC" w:rsidRPr="0049543B">
        <w:t>.</w:t>
      </w:r>
    </w:p>
    <w:p w14:paraId="7E466EB1" w14:textId="77777777" w:rsidR="002C1E41" w:rsidRPr="0049543B" w:rsidRDefault="002C1E41" w:rsidP="000C1787">
      <w:pPr>
        <w:pStyle w:val="RLTextlnkuslovan"/>
        <w:numPr>
          <w:ilvl w:val="1"/>
          <w:numId w:val="2"/>
        </w:numPr>
      </w:pPr>
      <w:bookmarkStart w:id="194" w:name="_Ref224695460"/>
      <w:r w:rsidRPr="0049543B">
        <w:t>Smluvní strany se dále dohodly, že</w:t>
      </w:r>
      <w:r w:rsidR="0067121C" w:rsidRPr="0049543B">
        <w:t>:</w:t>
      </w:r>
      <w:bookmarkEnd w:id="194"/>
    </w:p>
    <w:p w14:paraId="6F117CF3" w14:textId="77777777" w:rsidR="002C1E41" w:rsidRPr="0049543B" w:rsidRDefault="002C1E41" w:rsidP="000C1787">
      <w:pPr>
        <w:pStyle w:val="RLTextlnkuslovan"/>
        <w:numPr>
          <w:ilvl w:val="2"/>
          <w:numId w:val="2"/>
        </w:numPr>
      </w:pPr>
      <w:bookmarkStart w:id="195" w:name="_Ref367572893"/>
      <w:r w:rsidRPr="0049543B">
        <w:t xml:space="preserve">v případě prodlení </w:t>
      </w:r>
      <w:r w:rsidR="00902894" w:rsidRPr="0049543B">
        <w:t>Poskytovatel</w:t>
      </w:r>
      <w:r w:rsidRPr="0049543B">
        <w:t xml:space="preserve">e s vyřešením vady kategorie A alespoň poskytnutím náhradního řešení vzniká Objednateli nárok na smluvní pokutu ve výši </w:t>
      </w:r>
      <w:r w:rsidR="008A59A4" w:rsidRPr="0049543B">
        <w:t>5.000,- Kč</w:t>
      </w:r>
      <w:r w:rsidR="008A1ABE" w:rsidRPr="0049543B">
        <w:t xml:space="preserve"> </w:t>
      </w:r>
      <w:r w:rsidRPr="0049543B">
        <w:t>za každou i započatou hodinu prodlení</w:t>
      </w:r>
      <w:bookmarkEnd w:id="195"/>
      <w:r w:rsidR="00792E89" w:rsidRPr="0049543B">
        <w:t>; po dobu poskytování Služeb podpory</w:t>
      </w:r>
      <w:r w:rsidR="00591E92" w:rsidRPr="0049543B">
        <w:t xml:space="preserve"> provozu</w:t>
      </w:r>
      <w:r w:rsidR="00792E89" w:rsidRPr="0049543B">
        <w:t xml:space="preserve"> se však toto ustanovení nepoužije;</w:t>
      </w:r>
    </w:p>
    <w:p w14:paraId="0CF371D6" w14:textId="77777777" w:rsidR="002C1E41" w:rsidRPr="0049543B" w:rsidRDefault="002C1E41" w:rsidP="000C1787">
      <w:pPr>
        <w:pStyle w:val="RLTextlnkuslovan"/>
        <w:numPr>
          <w:ilvl w:val="2"/>
          <w:numId w:val="2"/>
        </w:numPr>
      </w:pPr>
      <w:bookmarkStart w:id="196" w:name="_Ref367572894"/>
      <w:r w:rsidRPr="0049543B">
        <w:t xml:space="preserve">v případě prodlení </w:t>
      </w:r>
      <w:r w:rsidR="00902894" w:rsidRPr="0049543B">
        <w:t>Poskytovatel</w:t>
      </w:r>
      <w:r w:rsidRPr="0049543B">
        <w:t xml:space="preserve">e s vyřešením vady kategorie B alespoň poskytnutím náhradního řešení vzniká Objednateli nárok na smluvní pokutu ve výši </w:t>
      </w:r>
      <w:r w:rsidR="008A59A4" w:rsidRPr="0049543B">
        <w:t>5.000</w:t>
      </w:r>
      <w:r w:rsidR="008A1ABE" w:rsidRPr="0049543B">
        <w:t xml:space="preserve">,- Kč </w:t>
      </w:r>
      <w:r w:rsidRPr="0049543B">
        <w:t>za každý i započat</w:t>
      </w:r>
      <w:r w:rsidR="00CC2B97" w:rsidRPr="0049543B">
        <w:t>ý</w:t>
      </w:r>
      <w:r w:rsidRPr="0049543B">
        <w:t xml:space="preserve"> den prodlení</w:t>
      </w:r>
      <w:bookmarkEnd w:id="196"/>
      <w:r w:rsidR="00792E89" w:rsidRPr="0049543B">
        <w:t xml:space="preserve">; po dobu poskytování Služeb podpory </w:t>
      </w:r>
      <w:r w:rsidR="00591E92" w:rsidRPr="0049543B">
        <w:t xml:space="preserve">provozu </w:t>
      </w:r>
      <w:r w:rsidR="00792E89" w:rsidRPr="0049543B">
        <w:t>se však toto ustanovení nepoužije;</w:t>
      </w:r>
    </w:p>
    <w:p w14:paraId="7262E672" w14:textId="25D1FDF6" w:rsidR="009E5A78" w:rsidRPr="0049543B" w:rsidRDefault="007312F1" w:rsidP="009E5A78">
      <w:pPr>
        <w:pStyle w:val="RLTextlnkuslovan"/>
        <w:numPr>
          <w:ilvl w:val="2"/>
          <w:numId w:val="2"/>
        </w:numPr>
      </w:pPr>
      <w:r w:rsidRPr="0049543B">
        <w:t xml:space="preserve">v případě prodlení </w:t>
      </w:r>
      <w:r w:rsidR="00902894" w:rsidRPr="0049543B">
        <w:t>Poskytovatel</w:t>
      </w:r>
      <w:r w:rsidRPr="0049543B">
        <w:t>e s</w:t>
      </w:r>
      <w:r w:rsidR="009E5A78" w:rsidRPr="0049543B">
        <w:t> předložením pojistné smlouvy Objednateli ve lhůtě dle</w:t>
      </w:r>
      <w:r w:rsidR="00201A5D" w:rsidRPr="0049543B">
        <w:t xml:space="preserve"> odst. </w:t>
      </w:r>
      <w:r w:rsidR="00624933" w:rsidRPr="0049543B">
        <w:fldChar w:fldCharType="begin"/>
      </w:r>
      <w:r w:rsidR="00624933" w:rsidRPr="0049543B">
        <w:instrText xml:space="preserve"> REF _Ref395780671 \r \h </w:instrText>
      </w:r>
      <w:r w:rsidR="00A225D1" w:rsidRPr="0049543B">
        <w:instrText xml:space="preserve"> \* MERGEFORMAT </w:instrText>
      </w:r>
      <w:r w:rsidR="00624933" w:rsidRPr="0049543B">
        <w:fldChar w:fldCharType="separate"/>
      </w:r>
      <w:proofErr w:type="gramStart"/>
      <w:r w:rsidR="00315A87" w:rsidRPr="0049543B">
        <w:t>11.3</w:t>
      </w:r>
      <w:r w:rsidR="00624933" w:rsidRPr="0049543B">
        <w:fldChar w:fldCharType="end"/>
      </w:r>
      <w:r w:rsidR="009E5A78" w:rsidRPr="0049543B">
        <w:t xml:space="preserve"> </w:t>
      </w:r>
      <w:r w:rsidR="00D003D6">
        <w:t>této</w:t>
      </w:r>
      <w:proofErr w:type="gramEnd"/>
      <w:r w:rsidR="00D003D6">
        <w:t xml:space="preserve"> </w:t>
      </w:r>
      <w:r w:rsidR="00201A5D" w:rsidRPr="0049543B">
        <w:t xml:space="preserve">Smlouvy </w:t>
      </w:r>
      <w:r w:rsidR="009E5A78" w:rsidRPr="0049543B">
        <w:t>vzniká Objednateli nárok na smluvní pokutu ve výši 10.000,- Kč za každý i započatý den prodlení;</w:t>
      </w:r>
    </w:p>
    <w:p w14:paraId="572F9D19" w14:textId="04088BC1" w:rsidR="00624933" w:rsidRPr="0049543B" w:rsidRDefault="00624933" w:rsidP="00624933">
      <w:pPr>
        <w:pStyle w:val="RLTextlnkuslovan"/>
        <w:numPr>
          <w:ilvl w:val="2"/>
          <w:numId w:val="2"/>
        </w:numPr>
      </w:pPr>
      <w:r w:rsidRPr="0049543B">
        <w:t xml:space="preserve">v případě prodlení Poskytovatele s předložením originálu bankovní záruky Objednateli ve lhůtě dle odst. </w:t>
      </w:r>
      <w:r w:rsidRPr="0049543B">
        <w:fldChar w:fldCharType="begin"/>
      </w:r>
      <w:r w:rsidRPr="0049543B">
        <w:instrText xml:space="preserve"> REF _Ref372629098 \r \h </w:instrText>
      </w:r>
      <w:r w:rsidR="00B85B2E" w:rsidRPr="0049543B">
        <w:instrText xml:space="preserve"> \* MERGEFORMAT </w:instrText>
      </w:r>
      <w:r w:rsidRPr="0049543B">
        <w:fldChar w:fldCharType="separate"/>
      </w:r>
      <w:proofErr w:type="gramStart"/>
      <w:r w:rsidR="00315A87" w:rsidRPr="0049543B">
        <w:t>11.2</w:t>
      </w:r>
      <w:r w:rsidRPr="0049543B">
        <w:fldChar w:fldCharType="end"/>
      </w:r>
      <w:r w:rsidRPr="0049543B">
        <w:t xml:space="preserve"> </w:t>
      </w:r>
      <w:r w:rsidR="00D003D6">
        <w:t>této</w:t>
      </w:r>
      <w:proofErr w:type="gramEnd"/>
      <w:r w:rsidR="00D003D6">
        <w:t xml:space="preserve"> </w:t>
      </w:r>
      <w:r w:rsidRPr="0049543B">
        <w:t xml:space="preserve">Smlouvy vzniká Objednateli nárok na smluvní pokutu ve výši </w:t>
      </w:r>
      <w:r w:rsidR="00B85B2E" w:rsidRPr="0049543B">
        <w:t>5</w:t>
      </w:r>
      <w:r w:rsidRPr="0049543B">
        <w:t>.000,- Kč za každý i započatý den prodlení;</w:t>
      </w:r>
    </w:p>
    <w:p w14:paraId="58AAA152" w14:textId="56E6263B" w:rsidR="009E5A78" w:rsidRPr="0049543B" w:rsidRDefault="009E5A78" w:rsidP="009E5A78">
      <w:pPr>
        <w:pStyle w:val="RLTextlnkuslovan"/>
        <w:numPr>
          <w:ilvl w:val="2"/>
          <w:numId w:val="2"/>
        </w:numPr>
      </w:pPr>
      <w:r w:rsidRPr="0049543B">
        <w:lastRenderedPageBreak/>
        <w:t xml:space="preserve">v případě prodlení Poskytovatele s provedením aktualizace Dokumentace v termínech stanovených dle odst. </w:t>
      </w:r>
      <w:r w:rsidRPr="0049543B">
        <w:fldChar w:fldCharType="begin"/>
      </w:r>
      <w:r w:rsidRPr="0049543B">
        <w:instrText xml:space="preserve"> REF _Ref372629215 \r \h </w:instrText>
      </w:r>
      <w:r w:rsidR="00FF479E" w:rsidRPr="0049543B">
        <w:instrText xml:space="preserve"> \* MERGEFORMAT </w:instrText>
      </w:r>
      <w:r w:rsidRPr="0049543B">
        <w:fldChar w:fldCharType="separate"/>
      </w:r>
      <w:proofErr w:type="gramStart"/>
      <w:r w:rsidR="00D20B02" w:rsidRPr="0049543B">
        <w:t>11.5</w:t>
      </w:r>
      <w:r w:rsidRPr="0049543B">
        <w:fldChar w:fldCharType="end"/>
      </w:r>
      <w:r w:rsidRPr="0049543B">
        <w:t xml:space="preserve"> </w:t>
      </w:r>
      <w:r w:rsidR="00D003D6">
        <w:t>této</w:t>
      </w:r>
      <w:proofErr w:type="gramEnd"/>
      <w:r w:rsidR="00D003D6">
        <w:t xml:space="preserve"> </w:t>
      </w:r>
      <w:r w:rsidRPr="0049543B">
        <w:t>Smlouvy vzniká Objednateli nárok na smluvní pokutu ve výši 5.000,- Kč za každý i započatý den prodlení;</w:t>
      </w:r>
    </w:p>
    <w:p w14:paraId="24FBAD71" w14:textId="28ACDD3B" w:rsidR="009E5A78" w:rsidRPr="009F3C42" w:rsidRDefault="009E5A78" w:rsidP="009E5A78">
      <w:pPr>
        <w:pStyle w:val="RLTextlnkuslovan"/>
        <w:numPr>
          <w:ilvl w:val="2"/>
          <w:numId w:val="2"/>
        </w:numPr>
      </w:pPr>
      <w:r w:rsidRPr="009F3C42">
        <w:t xml:space="preserve">v případě prodlení Poskytovatele s vypracováním Exitového plánu </w:t>
      </w:r>
      <w:r w:rsidR="00E30674" w:rsidRPr="009F3C42">
        <w:t xml:space="preserve">nebo </w:t>
      </w:r>
      <w:r w:rsidR="00591E92" w:rsidRPr="009F3C42">
        <w:t xml:space="preserve">v případě prodlení s </w:t>
      </w:r>
      <w:r w:rsidRPr="009F3C42">
        <w:t>poskytnutí</w:t>
      </w:r>
      <w:r w:rsidR="00591E92" w:rsidRPr="009F3C42">
        <w:t>m</w:t>
      </w:r>
      <w:r w:rsidRPr="009F3C42">
        <w:t xml:space="preserve"> plnění nezbytných </w:t>
      </w:r>
      <w:r w:rsidR="00EE3CD2" w:rsidRPr="009F3C42">
        <w:t>k</w:t>
      </w:r>
      <w:r w:rsidRPr="009F3C42">
        <w:t xml:space="preserve"> jeho realizaci do 1 měsíce od doručení požadavku Objednatele dle </w:t>
      </w:r>
      <w:proofErr w:type="gramStart"/>
      <w:r w:rsidRPr="009F3C42">
        <w:t xml:space="preserve">odst. </w:t>
      </w:r>
      <w:r w:rsidR="005F0935" w:rsidRPr="009F3C42">
        <w:fldChar w:fldCharType="begin"/>
      </w:r>
      <w:r w:rsidR="005F0935" w:rsidRPr="009F3C42">
        <w:instrText xml:space="preserve"> REF _Ref402508013 \r \h </w:instrText>
      </w:r>
      <w:r w:rsidR="0049543B" w:rsidRPr="009F3C42">
        <w:instrText xml:space="preserve"> \* MERGEFORMAT </w:instrText>
      </w:r>
      <w:r w:rsidR="005F0935" w:rsidRPr="009F3C42">
        <w:fldChar w:fldCharType="separate"/>
      </w:r>
      <w:r w:rsidR="00315A87" w:rsidRPr="009F3C42">
        <w:t>8.2</w:t>
      </w:r>
      <w:r w:rsidR="005F0935" w:rsidRPr="009F3C42">
        <w:fldChar w:fldCharType="end"/>
      </w:r>
      <w:r w:rsidR="006B4A9C" w:rsidRPr="009F3C42">
        <w:t xml:space="preserve"> této</w:t>
      </w:r>
      <w:proofErr w:type="gramEnd"/>
      <w:r w:rsidRPr="009F3C42">
        <w:t xml:space="preserve"> Smlouvy vzniká Objednateli nárok na smluvní pokutu ve výši 1</w:t>
      </w:r>
      <w:r w:rsidR="00CC3E61" w:rsidRPr="009F3C42">
        <w:t>0</w:t>
      </w:r>
      <w:r w:rsidRPr="009F3C42">
        <w:t>0.000,- Kč za každý i započatý den prodlení;</w:t>
      </w:r>
    </w:p>
    <w:p w14:paraId="66399C0B" w14:textId="0FF91234" w:rsidR="009E5A78" w:rsidRPr="0049543B" w:rsidRDefault="009E5A78" w:rsidP="009E5A78">
      <w:pPr>
        <w:pStyle w:val="RLTextlnkuslovan"/>
        <w:numPr>
          <w:ilvl w:val="2"/>
          <w:numId w:val="2"/>
        </w:numPr>
      </w:pPr>
      <w:r w:rsidRPr="0049543B">
        <w:t xml:space="preserve">v případě porušení povinnosti Poskytovatele alokovat na plnění dle této Smlouvy kapacitu členů realizačního týmu a provádět jejich změny pouze se souhlasem Objednatele dle </w:t>
      </w:r>
      <w:proofErr w:type="gramStart"/>
      <w:r w:rsidRPr="0049543B">
        <w:t xml:space="preserve">odst. </w:t>
      </w:r>
      <w:r w:rsidRPr="0049543B">
        <w:fldChar w:fldCharType="begin"/>
      </w:r>
      <w:r w:rsidRPr="0049543B">
        <w:instrText xml:space="preserve"> REF _Ref372629542 \r \h </w:instrText>
      </w:r>
      <w:r w:rsidR="00C138FE" w:rsidRPr="0049543B">
        <w:instrText xml:space="preserve"> \* MERGEFORMAT </w:instrText>
      </w:r>
      <w:r w:rsidRPr="0049543B">
        <w:fldChar w:fldCharType="separate"/>
      </w:r>
      <w:r w:rsidR="00315A87" w:rsidRPr="0049543B">
        <w:t>3.8</w:t>
      </w:r>
      <w:r w:rsidRPr="0049543B">
        <w:fldChar w:fldCharType="end"/>
      </w:r>
      <w:r w:rsidRPr="0049543B">
        <w:t xml:space="preserve"> </w:t>
      </w:r>
      <w:r w:rsidR="00D003D6">
        <w:t>této</w:t>
      </w:r>
      <w:proofErr w:type="gramEnd"/>
      <w:r w:rsidR="00D003D6">
        <w:t xml:space="preserve"> </w:t>
      </w:r>
      <w:r w:rsidR="00877798" w:rsidRPr="0049543B">
        <w:t xml:space="preserve">Smlouvy </w:t>
      </w:r>
      <w:r w:rsidRPr="0049543B">
        <w:t xml:space="preserve">nebo poskytovat plnění dle této Smlouvy s využitím </w:t>
      </w:r>
      <w:r w:rsidR="00AB6BAC" w:rsidRPr="0049543B">
        <w:t>poddodavatel</w:t>
      </w:r>
      <w:r w:rsidRPr="0049543B">
        <w:t xml:space="preserve">ů uvedených v </w:t>
      </w:r>
      <w:hyperlink w:anchor="ListAnnex05" w:history="1">
        <w:r w:rsidRPr="0049543B">
          <w:rPr>
            <w:rStyle w:val="Hypertextovodkaz"/>
          </w:rPr>
          <w:t xml:space="preserve">Příloze č. </w:t>
        </w:r>
      </w:hyperlink>
      <w:r w:rsidRPr="0049543B">
        <w:rPr>
          <w:rStyle w:val="Hypertextovodkaz"/>
        </w:rPr>
        <w:t>5</w:t>
      </w:r>
      <w:r w:rsidRPr="0049543B">
        <w:t xml:space="preserve"> této Smlouvy dle odst. </w:t>
      </w:r>
      <w:r w:rsidRPr="0049543B">
        <w:fldChar w:fldCharType="begin"/>
      </w:r>
      <w:r w:rsidRPr="0049543B">
        <w:instrText xml:space="preserve"> REF _Ref372629544 \r \h </w:instrText>
      </w:r>
      <w:r w:rsidR="00C138FE" w:rsidRPr="0049543B">
        <w:instrText xml:space="preserve"> \* MERGEFORMAT </w:instrText>
      </w:r>
      <w:r w:rsidRPr="0049543B">
        <w:fldChar w:fldCharType="separate"/>
      </w:r>
      <w:r w:rsidR="00315A87" w:rsidRPr="0049543B">
        <w:t>3.9</w:t>
      </w:r>
      <w:r w:rsidRPr="0049543B">
        <w:fldChar w:fldCharType="end"/>
      </w:r>
      <w:r w:rsidRPr="0049543B">
        <w:t xml:space="preserve"> </w:t>
      </w:r>
      <w:r w:rsidR="004A4A58">
        <w:t xml:space="preserve">této </w:t>
      </w:r>
      <w:r w:rsidRPr="0049543B">
        <w:t>Smlouvy vzniká Objednateli nárok na smluvní pokutu ve výši 10.000,- Kč za každé jednotlivé porušení takovéto povinnosti.</w:t>
      </w:r>
    </w:p>
    <w:p w14:paraId="4B244396" w14:textId="0E7ADF11" w:rsidR="008C43E5" w:rsidRPr="0049543B" w:rsidRDefault="008C43E5" w:rsidP="008C43E5">
      <w:pPr>
        <w:pStyle w:val="RLTextlnkuslovan"/>
        <w:numPr>
          <w:ilvl w:val="2"/>
          <w:numId w:val="2"/>
        </w:numPr>
      </w:pPr>
      <w:r w:rsidRPr="0049543B">
        <w:t xml:space="preserve">v případě porušení povinnosti Poskytovatele doručit Objednateli </w:t>
      </w:r>
      <w:r w:rsidR="008915A4" w:rsidRPr="0049543B">
        <w:t>příslušn</w:t>
      </w:r>
      <w:r w:rsidR="008915A4">
        <w:t>ou</w:t>
      </w:r>
      <w:r w:rsidR="008915A4" w:rsidRPr="0049543B">
        <w:t xml:space="preserve"> Zpráv</w:t>
      </w:r>
      <w:r w:rsidR="008915A4">
        <w:t>u</w:t>
      </w:r>
      <w:r w:rsidR="008915A4" w:rsidRPr="0049543B">
        <w:t xml:space="preserve"> </w:t>
      </w:r>
      <w:r w:rsidRPr="0049543B">
        <w:t xml:space="preserve">nejpozději do 10 dní od ukončení daného Vyhodnocovacího období, dle </w:t>
      </w:r>
      <w:proofErr w:type="gramStart"/>
      <w:r w:rsidRPr="0049543B">
        <w:t xml:space="preserve">odst. </w:t>
      </w:r>
      <w:r w:rsidRPr="0049543B">
        <w:fldChar w:fldCharType="begin"/>
      </w:r>
      <w:r w:rsidRPr="0049543B">
        <w:instrText xml:space="preserve"> REF _Ref372629927 \r \h </w:instrText>
      </w:r>
      <w:r w:rsidR="00FF479E" w:rsidRPr="0049543B">
        <w:instrText xml:space="preserve"> \* MERGEFORMAT </w:instrText>
      </w:r>
      <w:r w:rsidRPr="0049543B">
        <w:fldChar w:fldCharType="separate"/>
      </w:r>
      <w:r w:rsidR="00315A87" w:rsidRPr="0049543B">
        <w:t>6.7</w:t>
      </w:r>
      <w:r w:rsidRPr="0049543B">
        <w:fldChar w:fldCharType="end"/>
      </w:r>
      <w:r w:rsidRPr="0049543B">
        <w:t xml:space="preserve"> </w:t>
      </w:r>
      <w:r w:rsidR="00EA4B39">
        <w:t>této</w:t>
      </w:r>
      <w:proofErr w:type="gramEnd"/>
      <w:r w:rsidR="00EA4B39">
        <w:t xml:space="preserve"> </w:t>
      </w:r>
      <w:r w:rsidRPr="0049543B">
        <w:t>Smlouvy vzniká Objednateli nárok na smluvní pokutu ve výši 1.000,- Kč za každé jednotlivé porušení takovéto povinnosti;</w:t>
      </w:r>
    </w:p>
    <w:p w14:paraId="4941B96B" w14:textId="43DC0530" w:rsidR="00A218DF" w:rsidRPr="00FF479E" w:rsidRDefault="00A218DF" w:rsidP="00A218DF">
      <w:pPr>
        <w:pStyle w:val="RLTextlnkuslovan"/>
        <w:numPr>
          <w:ilvl w:val="2"/>
          <w:numId w:val="2"/>
        </w:numPr>
      </w:pPr>
      <w:r w:rsidRPr="0049543B">
        <w:t>V případě, že Poskytovatel poruší svoji povinnost reagovat na požadavek Objednatele nebo jím určené třetí strany a zahájit poskytování součinnosti dle odst</w:t>
      </w:r>
      <w:r w:rsidR="004A4A58">
        <w:t>.</w:t>
      </w:r>
      <w:r w:rsidRPr="0049543B">
        <w:t xml:space="preserve"> </w:t>
      </w:r>
      <w:r w:rsidR="000F40E6" w:rsidRPr="0049543B">
        <w:fldChar w:fldCharType="begin"/>
      </w:r>
      <w:r w:rsidR="000F40E6" w:rsidRPr="0049543B">
        <w:instrText xml:space="preserve"> REF _Ref395780860 \r \h </w:instrText>
      </w:r>
      <w:r w:rsidR="00FF479E" w:rsidRPr="0049543B">
        <w:instrText xml:space="preserve"> \* MERGEFORMAT </w:instrText>
      </w:r>
      <w:r w:rsidR="000F40E6" w:rsidRPr="0049543B">
        <w:fldChar w:fldCharType="separate"/>
      </w:r>
      <w:proofErr w:type="gramStart"/>
      <w:r w:rsidR="00315A87" w:rsidRPr="0049543B">
        <w:t>11.6</w:t>
      </w:r>
      <w:r w:rsidR="000F40E6" w:rsidRPr="0049543B">
        <w:fldChar w:fldCharType="end"/>
      </w:r>
      <w:r w:rsidR="000F40E6" w:rsidRPr="0049543B">
        <w:t xml:space="preserve"> či</w:t>
      </w:r>
      <w:proofErr w:type="gramEnd"/>
      <w:r w:rsidR="000F40E6" w:rsidRPr="0049543B">
        <w:t xml:space="preserve"> </w:t>
      </w:r>
      <w:r w:rsidR="000F40E6" w:rsidRPr="0049543B">
        <w:fldChar w:fldCharType="begin"/>
      </w:r>
      <w:r w:rsidR="000F40E6" w:rsidRPr="0049543B">
        <w:instrText xml:space="preserve"> REF _Ref395780863 \r \h </w:instrText>
      </w:r>
      <w:r w:rsidR="00FF479E" w:rsidRPr="0049543B">
        <w:instrText xml:space="preserve"> \* MERGEFORMAT </w:instrText>
      </w:r>
      <w:r w:rsidR="000F40E6" w:rsidRPr="0049543B">
        <w:fldChar w:fldCharType="separate"/>
      </w:r>
      <w:r w:rsidR="00315A87" w:rsidRPr="0049543B">
        <w:t>11.7</w:t>
      </w:r>
      <w:r w:rsidR="000F40E6" w:rsidRPr="0049543B">
        <w:fldChar w:fldCharType="end"/>
      </w:r>
      <w:r w:rsidR="00EA4B39">
        <w:t xml:space="preserve"> této</w:t>
      </w:r>
      <w:r w:rsidRPr="0049543B">
        <w:t xml:space="preserve"> Smlouvy nejpozději do </w:t>
      </w:r>
      <w:r w:rsidR="0072011A" w:rsidRPr="0049543B">
        <w:t xml:space="preserve">5 </w:t>
      </w:r>
      <w:r w:rsidRPr="0049543B">
        <w:t>pracovních dnů ode dne doručení takovéhoto požadavku, je Objednatel oprávněn po něm požadovat smluvní pokutu ve výši 5.000,- Kč za každý</w:t>
      </w:r>
      <w:r w:rsidRPr="00FF479E">
        <w:t xml:space="preserve"> i započatý den prodlení s plněním této smluvní povinnosti;</w:t>
      </w:r>
    </w:p>
    <w:p w14:paraId="7973153C" w14:textId="27F2402E" w:rsidR="00AC7D34" w:rsidRPr="0049543B" w:rsidRDefault="005154AC" w:rsidP="00201A5D">
      <w:pPr>
        <w:pStyle w:val="RLTextlnkuslovan"/>
        <w:numPr>
          <w:ilvl w:val="2"/>
          <w:numId w:val="2"/>
        </w:numPr>
      </w:pPr>
      <w:r w:rsidRPr="00FF479E">
        <w:t xml:space="preserve">v případě </w:t>
      </w:r>
      <w:r w:rsidRPr="0049543B">
        <w:t xml:space="preserve">porušení povinnosti Poskytovatele zřídit </w:t>
      </w:r>
      <w:r w:rsidR="00C056EE" w:rsidRPr="0049543B">
        <w:t>Monitoring</w:t>
      </w:r>
      <w:r w:rsidR="00591E92" w:rsidRPr="0049543B">
        <w:t xml:space="preserve"> </w:t>
      </w:r>
      <w:r w:rsidRPr="0049543B">
        <w:t xml:space="preserve">ve lhůtě dle </w:t>
      </w:r>
      <w:proofErr w:type="gramStart"/>
      <w:r w:rsidRPr="0049543B">
        <w:t xml:space="preserve">odst. </w:t>
      </w:r>
      <w:r w:rsidRPr="0049543B">
        <w:fldChar w:fldCharType="begin"/>
      </w:r>
      <w:r w:rsidRPr="0049543B">
        <w:instrText xml:space="preserve"> REF _Ref372623940 \r \h </w:instrText>
      </w:r>
      <w:r w:rsidR="00FF479E" w:rsidRPr="0049543B">
        <w:instrText xml:space="preserve"> \* MERGEFORMAT </w:instrText>
      </w:r>
      <w:r w:rsidRPr="0049543B">
        <w:fldChar w:fldCharType="separate"/>
      </w:r>
      <w:r w:rsidR="00315A87" w:rsidRPr="0049543B">
        <w:t>6.5</w:t>
      </w:r>
      <w:r w:rsidRPr="0049543B">
        <w:fldChar w:fldCharType="end"/>
      </w:r>
      <w:r w:rsidR="00EA4B39">
        <w:t xml:space="preserve"> této</w:t>
      </w:r>
      <w:proofErr w:type="gramEnd"/>
      <w:r w:rsidR="00201A5D" w:rsidRPr="0049543B">
        <w:t xml:space="preserve"> Smlouvy vzniká Objednateli nárok na smluvní pokutu ve výši 5.000,- Kč za každý i započatý den prodlení</w:t>
      </w:r>
    </w:p>
    <w:p w14:paraId="4F02970E" w14:textId="6ABFED6F" w:rsidR="00AC7D34" w:rsidRPr="00FF479E" w:rsidRDefault="00AC7D34" w:rsidP="00AC7D34">
      <w:pPr>
        <w:pStyle w:val="RLTextlnkuslovan"/>
        <w:numPr>
          <w:ilvl w:val="2"/>
          <w:numId w:val="2"/>
        </w:numPr>
      </w:pPr>
      <w:r w:rsidRPr="0049543B">
        <w:t xml:space="preserve">v případě porušení povinnosti Poskytovatele </w:t>
      </w:r>
      <w:r w:rsidR="00EA4B39">
        <w:t xml:space="preserve">dodržovat veškerá technická a organizační opatření přijatá za účelem </w:t>
      </w:r>
      <w:r w:rsidRPr="0049543B">
        <w:t>zabezpečení osobních údajů</w:t>
      </w:r>
      <w:r w:rsidR="000F40E6" w:rsidRPr="0049543B">
        <w:t xml:space="preserve"> dle čl. </w:t>
      </w:r>
      <w:r w:rsidR="000F40E6" w:rsidRPr="0049543B">
        <w:fldChar w:fldCharType="begin"/>
      </w:r>
      <w:r w:rsidR="000F40E6" w:rsidRPr="0049543B">
        <w:instrText xml:space="preserve"> REF _Ref376966503 \r \h </w:instrText>
      </w:r>
      <w:r w:rsidR="00FF479E" w:rsidRPr="0049543B">
        <w:instrText xml:space="preserve"> \* MERGEFORMAT </w:instrText>
      </w:r>
      <w:r w:rsidR="000F40E6" w:rsidRPr="0049543B">
        <w:fldChar w:fldCharType="separate"/>
      </w:r>
      <w:r w:rsidR="00315A87" w:rsidRPr="0049543B">
        <w:t>17</w:t>
      </w:r>
      <w:r w:rsidR="000F40E6" w:rsidRPr="0049543B">
        <w:fldChar w:fldCharType="end"/>
      </w:r>
      <w:r w:rsidR="000F40E6" w:rsidRPr="0049543B">
        <w:t xml:space="preserve"> této Smlouvy</w:t>
      </w:r>
      <w:r w:rsidRPr="0049543B">
        <w:t xml:space="preserve"> je </w:t>
      </w:r>
      <w:r w:rsidR="00E44021" w:rsidRPr="0049543B">
        <w:t xml:space="preserve">Poskytovatel </w:t>
      </w:r>
      <w:r w:rsidRPr="0049543B">
        <w:t xml:space="preserve">povinen zaplatit </w:t>
      </w:r>
      <w:r w:rsidR="00E44021" w:rsidRPr="0049543B">
        <w:t xml:space="preserve">Objednateli </w:t>
      </w:r>
      <w:r w:rsidRPr="0049543B">
        <w:t>smluvní pokutu ve výši 10.000,- Kč za každý jednotlivý případ takového porušení. Zaplacením smluvní pokuty není dotčen</w:t>
      </w:r>
      <w:r w:rsidRPr="00FF479E">
        <w:t xml:space="preserve"> nárok Objednatele na náhradu škody v plné výši ani povinnost Poskytovatele bezodkladně odstranit závadný stav.</w:t>
      </w:r>
    </w:p>
    <w:p w14:paraId="3169E275" w14:textId="77777777" w:rsidR="002C1E41" w:rsidRPr="00FF479E" w:rsidRDefault="002C1E41" w:rsidP="000C1787">
      <w:pPr>
        <w:pStyle w:val="RLTextlnkuslovan"/>
        <w:numPr>
          <w:ilvl w:val="1"/>
          <w:numId w:val="2"/>
        </w:numPr>
      </w:pPr>
      <w:r w:rsidRPr="00FF479E">
        <w:t>Smluvní pokuty</w:t>
      </w:r>
      <w:r w:rsidR="003A38BA" w:rsidRPr="00FF479E">
        <w:t xml:space="preserve"> a/nebo úroky </w:t>
      </w:r>
      <w:r w:rsidR="00B538AF" w:rsidRPr="00FF479E">
        <w:t>z prodlení</w:t>
      </w:r>
      <w:r w:rsidRPr="00FF479E">
        <w:t xml:space="preserve"> jsou splatné </w:t>
      </w:r>
      <w:r w:rsidR="00554ECF" w:rsidRPr="00FF479E">
        <w:t>30</w:t>
      </w:r>
      <w:r w:rsidRPr="00FF479E">
        <w:t>. den ode dne doručení písemné výzvy oprávněné smluvní strany k jejich úhradě povinnou smluvní stranou, není-li ve výzvě uvedena lhůta delší.</w:t>
      </w:r>
      <w:r w:rsidR="003A38BA" w:rsidRPr="00FF479E">
        <w:t xml:space="preserve"> Slevy z ceny je </w:t>
      </w:r>
      <w:r w:rsidR="00902894" w:rsidRPr="00FF479E">
        <w:t>Poskytovatel</w:t>
      </w:r>
      <w:r w:rsidR="003A38BA" w:rsidRPr="00FF479E">
        <w:t xml:space="preserve"> povinen zohlednit při fakturaci, nestane-li se tak, je Objednatel oprávněn slevu z ceny uplatnit </w:t>
      </w:r>
      <w:r w:rsidR="001C60C3" w:rsidRPr="00FF479E">
        <w:t xml:space="preserve">písemnou </w:t>
      </w:r>
      <w:r w:rsidR="003A38BA" w:rsidRPr="00FF479E">
        <w:t>výzvou obdobně jako v případě smluvní pokuty.</w:t>
      </w:r>
    </w:p>
    <w:p w14:paraId="46216B56" w14:textId="77777777" w:rsidR="002C1E41" w:rsidRPr="00A33460" w:rsidRDefault="002C1E41" w:rsidP="000C1787">
      <w:pPr>
        <w:pStyle w:val="RLTextlnkuslovan"/>
        <w:numPr>
          <w:ilvl w:val="1"/>
          <w:numId w:val="2"/>
        </w:numPr>
      </w:pPr>
      <w:r w:rsidRPr="00FF479E">
        <w:t xml:space="preserve">Není-li dále stanoveno jinak, zaplacení jakékoliv sjednané smluvní pokuty nezbavuje povinnou smluvní stranu povinnosti </w:t>
      </w:r>
      <w:r w:rsidRPr="00A33460">
        <w:t xml:space="preserve">splnit své závazky. </w:t>
      </w:r>
    </w:p>
    <w:p w14:paraId="0B1F8B00" w14:textId="77777777" w:rsidR="002C1E41" w:rsidRPr="00A33460" w:rsidRDefault="002C1E41" w:rsidP="000C1787">
      <w:pPr>
        <w:pStyle w:val="RLlneksmlouvy"/>
        <w:numPr>
          <w:ilvl w:val="0"/>
          <w:numId w:val="2"/>
        </w:numPr>
      </w:pPr>
      <w:bookmarkStart w:id="197" w:name="_Toc212632761"/>
      <w:bookmarkStart w:id="198" w:name="_Ref228185766"/>
      <w:bookmarkStart w:id="199" w:name="_Toc295034743"/>
      <w:bookmarkStart w:id="200" w:name="_Ref313634395"/>
      <w:bookmarkStart w:id="201" w:name="_Ref372631730"/>
      <w:r w:rsidRPr="00A33460">
        <w:lastRenderedPageBreak/>
        <w:t>PLATNOST A ÚČINNOST SMLOUVY</w:t>
      </w:r>
      <w:bookmarkEnd w:id="197"/>
      <w:bookmarkEnd w:id="198"/>
      <w:bookmarkEnd w:id="199"/>
      <w:bookmarkEnd w:id="200"/>
      <w:bookmarkEnd w:id="201"/>
      <w:r w:rsidR="00F92E66" w:rsidRPr="00A33460">
        <w:t xml:space="preserve"> </w:t>
      </w:r>
    </w:p>
    <w:p w14:paraId="542440C9" w14:textId="6004A3D9" w:rsidR="007F0CF6" w:rsidRDefault="006F143E" w:rsidP="007F3E57">
      <w:pPr>
        <w:pStyle w:val="RLTextlnkuslovan"/>
        <w:numPr>
          <w:ilvl w:val="1"/>
          <w:numId w:val="2"/>
        </w:numPr>
        <w:rPr>
          <w:lang w:eastAsia="en-US"/>
        </w:rPr>
      </w:pPr>
      <w:bookmarkStart w:id="202" w:name="_Ref370380924"/>
      <w:bookmarkStart w:id="203" w:name="_Ref372631475"/>
      <w:bookmarkStart w:id="204" w:name="_Ref204398313"/>
      <w:bookmarkStart w:id="205" w:name="_Ref212855694"/>
      <w:bookmarkStart w:id="206" w:name="_Ref212861074"/>
      <w:bookmarkStart w:id="207" w:name="_Ref207108014"/>
      <w:bookmarkStart w:id="208" w:name="_Toc212632762"/>
      <w:bookmarkStart w:id="209" w:name="_Ref212705245"/>
      <w:bookmarkStart w:id="210" w:name="_Ref212892724"/>
      <w:r w:rsidRPr="001E2336">
        <w:rPr>
          <w:lang w:eastAsia="en-US"/>
        </w:rPr>
        <w:t>Tato Smlouva nabývá platnosti dnem jejího podpisu oběma smluvními stranami a účinnosti dnem uveřejnění v registru smluv dle zákona č. 340/2015 Sb., o registru smluv</w:t>
      </w:r>
      <w:r w:rsidR="00A2231C">
        <w:rPr>
          <w:lang w:eastAsia="en-US"/>
        </w:rPr>
        <w:t>, a uzavírá se na dobu určitou v délce trvání čtyř (4) let od zahájení poskytování Služeb podpory provozu v plném rozsahu</w:t>
      </w:r>
      <w:r w:rsidR="004845AB">
        <w:rPr>
          <w:lang w:eastAsia="en-US"/>
        </w:rPr>
        <w:t>.</w:t>
      </w:r>
      <w:bookmarkEnd w:id="202"/>
      <w:bookmarkEnd w:id="203"/>
    </w:p>
    <w:p w14:paraId="0DD64B4B" w14:textId="77777777" w:rsidR="00662084" w:rsidRPr="00FF479E" w:rsidRDefault="00662084" w:rsidP="003A38BA">
      <w:pPr>
        <w:pStyle w:val="RLTextlnkuslovan"/>
        <w:keepNext/>
        <w:numPr>
          <w:ilvl w:val="1"/>
          <w:numId w:val="2"/>
        </w:numPr>
        <w:rPr>
          <w:lang w:eastAsia="en-US"/>
        </w:rPr>
      </w:pPr>
      <w:bookmarkStart w:id="211" w:name="_Ref195960005"/>
      <w:bookmarkStart w:id="212" w:name="_Ref313947862"/>
      <w:r w:rsidRPr="00FF479E">
        <w:rPr>
          <w:lang w:eastAsia="en-US"/>
        </w:rPr>
        <w:t xml:space="preserve">Objednatel je oprávněn </w:t>
      </w:r>
      <w:r w:rsidR="002B152D" w:rsidRPr="00FF479E">
        <w:rPr>
          <w:lang w:eastAsia="en-US"/>
        </w:rPr>
        <w:t xml:space="preserve">bez jakýchkoliv sankcí </w:t>
      </w:r>
      <w:r w:rsidRPr="00FF479E">
        <w:rPr>
          <w:lang w:eastAsia="en-US"/>
        </w:rPr>
        <w:t>odstoupit od této Smlouvy v případě</w:t>
      </w:r>
      <w:bookmarkEnd w:id="211"/>
      <w:bookmarkEnd w:id="212"/>
      <w:r w:rsidR="003A38BA" w:rsidRPr="00FF479E">
        <w:rPr>
          <w:lang w:eastAsia="en-US"/>
        </w:rPr>
        <w:t>:</w:t>
      </w:r>
    </w:p>
    <w:p w14:paraId="711341C7" w14:textId="77777777" w:rsidR="007F0CF6" w:rsidRPr="00FF479E" w:rsidRDefault="007F0CF6" w:rsidP="000C1787">
      <w:pPr>
        <w:pStyle w:val="RLTextlnkuslovan"/>
        <w:numPr>
          <w:ilvl w:val="2"/>
          <w:numId w:val="2"/>
        </w:numPr>
        <w:rPr>
          <w:lang w:eastAsia="en-US"/>
        </w:rPr>
      </w:pPr>
      <w:r w:rsidRPr="00FF479E">
        <w:rPr>
          <w:lang w:eastAsia="en-US"/>
        </w:rPr>
        <w:t xml:space="preserve">prodlení </w:t>
      </w:r>
      <w:r w:rsidR="00902894" w:rsidRPr="00FF479E">
        <w:rPr>
          <w:lang w:eastAsia="en-US"/>
        </w:rPr>
        <w:t>Poskytovatel</w:t>
      </w:r>
      <w:r w:rsidRPr="00FF479E">
        <w:rPr>
          <w:lang w:eastAsia="en-US"/>
        </w:rPr>
        <w:t xml:space="preserve">e s předáním jakékoliv části Díla </w:t>
      </w:r>
      <w:r w:rsidR="003A38BA" w:rsidRPr="00FF479E">
        <w:rPr>
          <w:lang w:eastAsia="en-US"/>
        </w:rPr>
        <w:t xml:space="preserve">či výsledku </w:t>
      </w:r>
      <w:r w:rsidR="00F92E66" w:rsidRPr="00FF479E">
        <w:rPr>
          <w:lang w:eastAsia="en-US"/>
        </w:rPr>
        <w:t>Rozvoje</w:t>
      </w:r>
      <w:r w:rsidR="003A38BA" w:rsidRPr="00FF479E">
        <w:rPr>
          <w:lang w:eastAsia="en-US"/>
        </w:rPr>
        <w:t xml:space="preserve"> </w:t>
      </w:r>
      <w:r w:rsidRPr="00FF479E">
        <w:rPr>
          <w:lang w:eastAsia="en-US"/>
        </w:rPr>
        <w:t>po dobu delší než 1</w:t>
      </w:r>
      <w:r w:rsidR="00554ECF" w:rsidRPr="00FF479E">
        <w:rPr>
          <w:lang w:eastAsia="en-US"/>
        </w:rPr>
        <w:t>5</w:t>
      </w:r>
      <w:r w:rsidRPr="00FF479E">
        <w:rPr>
          <w:lang w:eastAsia="en-US"/>
        </w:rPr>
        <w:t xml:space="preserve"> </w:t>
      </w:r>
      <w:r w:rsidR="00554ECF" w:rsidRPr="00FF479E">
        <w:rPr>
          <w:lang w:eastAsia="en-US"/>
        </w:rPr>
        <w:t xml:space="preserve">pracovních </w:t>
      </w:r>
      <w:r w:rsidRPr="00FF479E">
        <w:rPr>
          <w:lang w:eastAsia="en-US"/>
        </w:rPr>
        <w:t xml:space="preserve">dnů oproti termínu plnění stanovenému </w:t>
      </w:r>
      <w:r w:rsidR="003A38BA" w:rsidRPr="00FF479E">
        <w:rPr>
          <w:lang w:eastAsia="en-US"/>
        </w:rPr>
        <w:t xml:space="preserve">ve Smlouvě nebo na základě </w:t>
      </w:r>
      <w:r w:rsidRPr="00FF479E">
        <w:rPr>
          <w:lang w:eastAsia="en-US"/>
        </w:rPr>
        <w:t xml:space="preserve">této Smlouvy, pokud </w:t>
      </w:r>
      <w:r w:rsidR="00902894" w:rsidRPr="00FF479E">
        <w:rPr>
          <w:lang w:eastAsia="en-US"/>
        </w:rPr>
        <w:t>Poskytovatel</w:t>
      </w:r>
      <w:r w:rsidRPr="00FF479E">
        <w:rPr>
          <w:lang w:eastAsia="en-US"/>
        </w:rPr>
        <w:t xml:space="preserve"> nezjedná nápravu ani v dodatečné přiměřené lhůtě, kterou mu k tomu Objednatel poskytne v písemné výzvě ke splnění povinnosti, přičemž tato lhůta nesmí být kratší než 10 </w:t>
      </w:r>
      <w:r w:rsidR="00554ECF" w:rsidRPr="00FF479E">
        <w:rPr>
          <w:lang w:eastAsia="en-US"/>
        </w:rPr>
        <w:t xml:space="preserve">pracovních </w:t>
      </w:r>
      <w:r w:rsidRPr="00FF479E">
        <w:rPr>
          <w:lang w:eastAsia="en-US"/>
        </w:rPr>
        <w:t>dnů od doručení takovéto výzvy,</w:t>
      </w:r>
    </w:p>
    <w:p w14:paraId="0ACF5EB7" w14:textId="77777777" w:rsidR="0084473C" w:rsidRPr="00FF479E" w:rsidRDefault="003A38BA" w:rsidP="0084473C">
      <w:pPr>
        <w:pStyle w:val="RLTextlnkuslovan"/>
        <w:numPr>
          <w:ilvl w:val="2"/>
          <w:numId w:val="2"/>
        </w:numPr>
        <w:rPr>
          <w:lang w:eastAsia="en-US"/>
        </w:rPr>
      </w:pPr>
      <w:r w:rsidRPr="00FF479E">
        <w:rPr>
          <w:lang w:eastAsia="en-US"/>
        </w:rPr>
        <w:t xml:space="preserve">nedodržení </w:t>
      </w:r>
      <w:r w:rsidR="00B538AF" w:rsidRPr="00FF479E">
        <w:rPr>
          <w:lang w:eastAsia="en-US"/>
        </w:rPr>
        <w:t>sledovaných</w:t>
      </w:r>
      <w:r w:rsidRPr="00FF479E">
        <w:rPr>
          <w:lang w:eastAsia="en-US"/>
        </w:rPr>
        <w:t xml:space="preserve"> parametrů SLA u Služeb </w:t>
      </w:r>
      <w:r w:rsidR="008C4F2D" w:rsidRPr="00FF479E">
        <w:rPr>
          <w:lang w:eastAsia="en-US"/>
        </w:rPr>
        <w:t>podpory</w:t>
      </w:r>
      <w:r w:rsidR="009B7761" w:rsidRPr="00FF479E">
        <w:rPr>
          <w:lang w:eastAsia="en-US"/>
        </w:rPr>
        <w:t xml:space="preserve"> provozu</w:t>
      </w:r>
      <w:r w:rsidR="00C60984" w:rsidRPr="00FF479E">
        <w:rPr>
          <w:lang w:eastAsia="en-US"/>
        </w:rPr>
        <w:t xml:space="preserve"> majících za následek slevu z měsíční ceny Služeb podpory</w:t>
      </w:r>
      <w:r w:rsidR="00F92E66" w:rsidRPr="00FF479E">
        <w:rPr>
          <w:lang w:eastAsia="en-US"/>
        </w:rPr>
        <w:t xml:space="preserve"> provozu</w:t>
      </w:r>
      <w:r w:rsidR="00C60984" w:rsidRPr="00FF479E">
        <w:rPr>
          <w:lang w:eastAsia="en-US"/>
        </w:rPr>
        <w:t xml:space="preserve"> ve výši </w:t>
      </w:r>
      <w:r w:rsidR="008D18E2" w:rsidRPr="00FF479E">
        <w:rPr>
          <w:lang w:eastAsia="en-US"/>
        </w:rPr>
        <w:t xml:space="preserve">nejméně </w:t>
      </w:r>
      <w:r w:rsidR="006A1AAE">
        <w:rPr>
          <w:lang w:eastAsia="en-US"/>
        </w:rPr>
        <w:t>20 </w:t>
      </w:r>
      <w:r w:rsidR="00C60984" w:rsidRPr="00FF479E">
        <w:rPr>
          <w:lang w:eastAsia="en-US"/>
        </w:rPr>
        <w:t>%</w:t>
      </w:r>
      <w:r w:rsidR="009B37A9" w:rsidRPr="00FF479E">
        <w:rPr>
          <w:lang w:eastAsia="en-US"/>
        </w:rPr>
        <w:t>;</w:t>
      </w:r>
      <w:r w:rsidR="00C60984" w:rsidRPr="00FF479E">
        <w:rPr>
          <w:lang w:eastAsia="en-US"/>
        </w:rPr>
        <w:t xml:space="preserve"> dosažení výše slevy z ceny se pro účely odstoupení dle tohoto ustanovení Smlouvy vyhodnotí </w:t>
      </w:r>
      <w:r w:rsidRPr="00FF479E">
        <w:rPr>
          <w:lang w:eastAsia="en-US"/>
        </w:rPr>
        <w:t>za poslední</w:t>
      </w:r>
      <w:r w:rsidR="001124A5" w:rsidRPr="00FF479E">
        <w:rPr>
          <w:lang w:eastAsia="en-US"/>
        </w:rPr>
        <w:t xml:space="preserve"> 3 </w:t>
      </w:r>
      <w:r w:rsidRPr="00FF479E">
        <w:rPr>
          <w:lang w:eastAsia="en-US"/>
        </w:rPr>
        <w:t>měsíc</w:t>
      </w:r>
      <w:r w:rsidR="001124A5" w:rsidRPr="00FF479E">
        <w:rPr>
          <w:lang w:eastAsia="en-US"/>
        </w:rPr>
        <w:t>e</w:t>
      </w:r>
      <w:r w:rsidR="00C8147C" w:rsidRPr="00FF479E">
        <w:rPr>
          <w:lang w:eastAsia="en-US"/>
        </w:rPr>
        <w:t>,</w:t>
      </w:r>
    </w:p>
    <w:p w14:paraId="507149DA" w14:textId="77777777" w:rsidR="003A38BA" w:rsidRPr="00FF479E" w:rsidRDefault="0084473C" w:rsidP="0084473C">
      <w:pPr>
        <w:pStyle w:val="RLTextlnkuslovan"/>
        <w:numPr>
          <w:ilvl w:val="2"/>
          <w:numId w:val="2"/>
        </w:numPr>
        <w:rPr>
          <w:lang w:eastAsia="en-US"/>
        </w:rPr>
      </w:pPr>
      <w:r w:rsidRPr="00FF479E">
        <w:rPr>
          <w:lang w:eastAsia="en-US"/>
        </w:rPr>
        <w:t>že celková výše smluvních pokut</w:t>
      </w:r>
      <w:r w:rsidR="00C8147C" w:rsidRPr="00FF479E">
        <w:rPr>
          <w:lang w:eastAsia="en-US"/>
        </w:rPr>
        <w:t xml:space="preserve">, na jejichž zaplacení by měl Objednatel dle této Smlouvy nárok, </w:t>
      </w:r>
      <w:r w:rsidRPr="00FF479E">
        <w:rPr>
          <w:lang w:eastAsia="en-US"/>
        </w:rPr>
        <w:t xml:space="preserve">dosáhne </w:t>
      </w:r>
      <w:r w:rsidR="00794C71" w:rsidRPr="00FF479E">
        <w:t xml:space="preserve">5 </w:t>
      </w:r>
      <w:r w:rsidRPr="00FF479E">
        <w:rPr>
          <w:lang w:eastAsia="en-US"/>
        </w:rPr>
        <w:t>% z ceny Díla</w:t>
      </w:r>
      <w:r w:rsidR="00C8147C" w:rsidRPr="00FF479E">
        <w:rPr>
          <w:lang w:eastAsia="en-US"/>
        </w:rPr>
        <w:t>,</w:t>
      </w:r>
    </w:p>
    <w:p w14:paraId="252B12F4" w14:textId="77777777" w:rsidR="007F0CF6" w:rsidRPr="00FF479E" w:rsidRDefault="007F0CF6" w:rsidP="000C1787">
      <w:pPr>
        <w:pStyle w:val="RLTextlnkuslovan"/>
        <w:numPr>
          <w:ilvl w:val="2"/>
          <w:numId w:val="2"/>
        </w:numPr>
        <w:rPr>
          <w:lang w:eastAsia="en-US"/>
        </w:rPr>
      </w:pPr>
      <w:bookmarkStart w:id="213" w:name="_Ref313949141"/>
      <w:r w:rsidRPr="00FF479E">
        <w:rPr>
          <w:lang w:eastAsia="en-US"/>
        </w:rPr>
        <w:t xml:space="preserve">trvání závady kategorie A, B nebo C po dobu delší než je </w:t>
      </w:r>
      <w:r w:rsidR="009B37A9" w:rsidRPr="00FF479E">
        <w:rPr>
          <w:lang w:eastAsia="en-US"/>
        </w:rPr>
        <w:t>troj</w:t>
      </w:r>
      <w:r w:rsidRPr="00FF479E">
        <w:rPr>
          <w:lang w:eastAsia="en-US"/>
        </w:rPr>
        <w:t>násobek sjednané maximální doby pro její odstranění,</w:t>
      </w:r>
      <w:bookmarkEnd w:id="213"/>
    </w:p>
    <w:p w14:paraId="0082DD8E" w14:textId="77777777" w:rsidR="007F0CF6" w:rsidRPr="00FF479E" w:rsidRDefault="007F0CF6" w:rsidP="000C1787">
      <w:pPr>
        <w:pStyle w:val="RLTextlnkuslovan"/>
        <w:numPr>
          <w:ilvl w:val="2"/>
          <w:numId w:val="2"/>
        </w:numPr>
        <w:rPr>
          <w:lang w:eastAsia="en-US"/>
        </w:rPr>
      </w:pPr>
      <w:r w:rsidRPr="00FF479E">
        <w:rPr>
          <w:lang w:eastAsia="en-US"/>
        </w:rPr>
        <w:t xml:space="preserve">porušení povinnosti ochrany důvěrných informací </w:t>
      </w:r>
      <w:r w:rsidR="005C2538" w:rsidRPr="00FF479E">
        <w:rPr>
          <w:lang w:eastAsia="en-US"/>
        </w:rPr>
        <w:t xml:space="preserve">dle této Smlouvy ze strany </w:t>
      </w:r>
      <w:r w:rsidR="00902894" w:rsidRPr="00FF479E">
        <w:rPr>
          <w:lang w:eastAsia="en-US"/>
        </w:rPr>
        <w:t>Poskytovatel</w:t>
      </w:r>
      <w:r w:rsidRPr="00FF479E">
        <w:rPr>
          <w:lang w:eastAsia="en-US"/>
        </w:rPr>
        <w:t>e</w:t>
      </w:r>
      <w:r w:rsidR="002E52B9" w:rsidRPr="00FF479E">
        <w:rPr>
          <w:lang w:eastAsia="en-US"/>
        </w:rPr>
        <w:t>,</w:t>
      </w:r>
    </w:p>
    <w:p w14:paraId="377A4BEE" w14:textId="77777777" w:rsidR="00662084" w:rsidRPr="00FF479E" w:rsidRDefault="003A38BA" w:rsidP="000C1787">
      <w:pPr>
        <w:pStyle w:val="RLTextlnkuslovan"/>
        <w:numPr>
          <w:ilvl w:val="2"/>
          <w:numId w:val="2"/>
        </w:numPr>
        <w:rPr>
          <w:lang w:eastAsia="en-US"/>
        </w:rPr>
      </w:pPr>
      <w:r w:rsidRPr="00FF479E">
        <w:rPr>
          <w:lang w:eastAsia="en-US"/>
        </w:rPr>
        <w:t xml:space="preserve">že </w:t>
      </w:r>
      <w:r w:rsidR="00662084" w:rsidRPr="00FF479E">
        <w:rPr>
          <w:lang w:eastAsia="en-US"/>
        </w:rPr>
        <w:t>nebude schválena částka ze státního rozpočtu, či z jiných zdrojů</w:t>
      </w:r>
      <w:r w:rsidR="00C1671A" w:rsidRPr="00FF479E">
        <w:rPr>
          <w:lang w:eastAsia="en-US"/>
        </w:rPr>
        <w:t xml:space="preserve"> (např. z EU)</w:t>
      </w:r>
      <w:r w:rsidR="00662084" w:rsidRPr="00FF479E">
        <w:rPr>
          <w:lang w:eastAsia="en-US"/>
        </w:rPr>
        <w:t>, která je potřebná k úhradě za plnění této Smlouvy v následujícím roce</w:t>
      </w:r>
      <w:r w:rsidR="00C1671A" w:rsidRPr="00FF479E">
        <w:rPr>
          <w:lang w:eastAsia="en-US"/>
        </w:rPr>
        <w:t>.</w:t>
      </w:r>
    </w:p>
    <w:p w14:paraId="69BFBDE7" w14:textId="77777777" w:rsidR="00E42251" w:rsidRPr="00FF479E" w:rsidRDefault="00E42251" w:rsidP="00E42251">
      <w:pPr>
        <w:pStyle w:val="RLTextlnkuslovan"/>
        <w:numPr>
          <w:ilvl w:val="1"/>
          <w:numId w:val="2"/>
        </w:numPr>
        <w:rPr>
          <w:lang w:eastAsia="en-US"/>
        </w:rPr>
      </w:pPr>
      <w:bookmarkStart w:id="214" w:name="_Ref275368026"/>
      <w:bookmarkStart w:id="215" w:name="_Ref195960006"/>
      <w:r w:rsidRPr="00FF479E">
        <w:rPr>
          <w:lang w:eastAsia="en-US"/>
        </w:rPr>
        <w:t>Objednatel je dále oprávněn bez jakýchkoliv sankcí odstoupit od této Smlouvy, pokud:</w:t>
      </w:r>
      <w:bookmarkEnd w:id="214"/>
      <w:r w:rsidRPr="00FF479E">
        <w:rPr>
          <w:lang w:eastAsia="en-US"/>
        </w:rPr>
        <w:t xml:space="preserve"> </w:t>
      </w:r>
    </w:p>
    <w:p w14:paraId="7BE5476B" w14:textId="77777777" w:rsidR="00E42251" w:rsidRPr="00FF479E" w:rsidRDefault="00E42251" w:rsidP="00E42251">
      <w:pPr>
        <w:pStyle w:val="RLTextlnkuslovan"/>
        <w:numPr>
          <w:ilvl w:val="2"/>
          <w:numId w:val="2"/>
        </w:numPr>
        <w:rPr>
          <w:lang w:eastAsia="en-US"/>
        </w:rPr>
      </w:pPr>
      <w:r w:rsidRPr="00FF479E">
        <w:rPr>
          <w:lang w:eastAsia="en-US"/>
        </w:rPr>
        <w:t>bylo příslušným orgánem vydáno pravomocné rozhodnutí zakazující plnění této Smlouvy;</w:t>
      </w:r>
    </w:p>
    <w:p w14:paraId="25F1C16B" w14:textId="77777777" w:rsidR="00E42251" w:rsidRPr="00FF479E" w:rsidRDefault="00E42251" w:rsidP="00E42251">
      <w:pPr>
        <w:pStyle w:val="RLTextlnkuslovan"/>
        <w:numPr>
          <w:ilvl w:val="2"/>
          <w:numId w:val="2"/>
        </w:numPr>
        <w:rPr>
          <w:lang w:eastAsia="en-US"/>
        </w:rPr>
      </w:pPr>
      <w:r w:rsidRPr="00FF479E">
        <w:rPr>
          <w:lang w:eastAsia="en-US"/>
        </w:rPr>
        <w:t xml:space="preserve">na majetek Poskytovatele je prohlášen úpadek nebo Poskytovatel sám podá dlužnický návrh na zahájení insolvenčního řízení; </w:t>
      </w:r>
    </w:p>
    <w:p w14:paraId="4695EEED" w14:textId="77777777" w:rsidR="00E42251" w:rsidRPr="00FF479E" w:rsidRDefault="00E42251" w:rsidP="00E42251">
      <w:pPr>
        <w:pStyle w:val="RLTextlnkuslovan"/>
        <w:numPr>
          <w:ilvl w:val="2"/>
          <w:numId w:val="2"/>
        </w:numPr>
        <w:rPr>
          <w:lang w:eastAsia="en-US"/>
        </w:rPr>
      </w:pPr>
      <w:r w:rsidRPr="00FF479E">
        <w:rPr>
          <w:lang w:eastAsia="en-US"/>
        </w:rPr>
        <w:t>Poskytovatel vstoupí do likvidace; nebo</w:t>
      </w:r>
    </w:p>
    <w:p w14:paraId="00FBD7C3" w14:textId="2D0EA495" w:rsidR="00E42251" w:rsidRPr="00FF479E" w:rsidRDefault="00E42251" w:rsidP="00E42251">
      <w:pPr>
        <w:pStyle w:val="RLTextlnkuslovan"/>
        <w:numPr>
          <w:ilvl w:val="2"/>
          <w:numId w:val="2"/>
        </w:numPr>
        <w:rPr>
          <w:lang w:eastAsia="en-US"/>
        </w:rPr>
      </w:pPr>
      <w:r w:rsidRPr="00FF479E">
        <w:rPr>
          <w:lang w:eastAsia="en-US"/>
        </w:rPr>
        <w:t xml:space="preserve">proti Poskytovateli je zahájeno trestní </w:t>
      </w:r>
      <w:r w:rsidR="004A1382" w:rsidRPr="00FF479E">
        <w:rPr>
          <w:lang w:eastAsia="en-US"/>
        </w:rPr>
        <w:t>stíh</w:t>
      </w:r>
      <w:r w:rsidR="00DB6886" w:rsidRPr="00FF479E">
        <w:rPr>
          <w:lang w:eastAsia="en-US"/>
        </w:rPr>
        <w:t>á</w:t>
      </w:r>
      <w:r w:rsidR="004A1382" w:rsidRPr="00FF479E">
        <w:rPr>
          <w:lang w:eastAsia="en-US"/>
        </w:rPr>
        <w:t>n</w:t>
      </w:r>
      <w:r w:rsidRPr="00FF479E">
        <w:rPr>
          <w:lang w:eastAsia="en-US"/>
        </w:rPr>
        <w:t>í</w:t>
      </w:r>
      <w:r w:rsidR="00DB6886" w:rsidRPr="00FF479E">
        <w:rPr>
          <w:lang w:eastAsia="en-US"/>
        </w:rPr>
        <w:t xml:space="preserve"> pro trestný čin</w:t>
      </w:r>
      <w:r w:rsidR="006F143E">
        <w:rPr>
          <w:lang w:eastAsia="en-US"/>
        </w:rPr>
        <w:t xml:space="preserve"> podle zákona č. </w:t>
      </w:r>
      <w:r w:rsidRPr="00FF479E">
        <w:rPr>
          <w:lang w:eastAsia="en-US"/>
        </w:rPr>
        <w:t>418/2011 Sb., o trestní odpovědnosti právnických osob</w:t>
      </w:r>
      <w:r w:rsidR="00810D07">
        <w:rPr>
          <w:lang w:eastAsia="en-US"/>
        </w:rPr>
        <w:t xml:space="preserve"> a řízení proti nim</w:t>
      </w:r>
      <w:r w:rsidRPr="00FF479E">
        <w:rPr>
          <w:lang w:eastAsia="en-US"/>
        </w:rPr>
        <w:t>.</w:t>
      </w:r>
    </w:p>
    <w:bookmarkEnd w:id="215"/>
    <w:p w14:paraId="58910943" w14:textId="6FA0C06D" w:rsidR="00662084" w:rsidRPr="00FF479E" w:rsidRDefault="00902894" w:rsidP="000C1787">
      <w:pPr>
        <w:pStyle w:val="RLTextlnkuslovan"/>
        <w:numPr>
          <w:ilvl w:val="1"/>
          <w:numId w:val="2"/>
        </w:numPr>
        <w:rPr>
          <w:lang w:eastAsia="en-US"/>
        </w:rPr>
      </w:pPr>
      <w:r w:rsidRPr="00FF479E">
        <w:rPr>
          <w:lang w:eastAsia="en-US"/>
        </w:rPr>
        <w:t>Poskytovatel</w:t>
      </w:r>
      <w:r w:rsidR="00662084" w:rsidRPr="00FF479E">
        <w:rPr>
          <w:lang w:eastAsia="en-US"/>
        </w:rPr>
        <w:t xml:space="preserve"> je oprávněn odstoupit od této Smlouvy </w:t>
      </w:r>
      <w:r w:rsidR="00045007">
        <w:rPr>
          <w:lang w:eastAsia="en-US"/>
        </w:rPr>
        <w:t xml:space="preserve">výhradně </w:t>
      </w:r>
      <w:r w:rsidR="00662084" w:rsidRPr="00FF479E">
        <w:rPr>
          <w:lang w:eastAsia="en-US"/>
        </w:rPr>
        <w:t xml:space="preserve">v případě prodlení Objednatele se zaplacením jakékoliv splatné částky dle této Smlouvy po dobu delší než 60 dnů, pokud Objednatel nezjedná nápravu ani v dodatečné přiměřené lhůtě, kterou mu k tomu </w:t>
      </w:r>
      <w:r w:rsidRPr="00FF479E">
        <w:rPr>
          <w:lang w:eastAsia="en-US"/>
        </w:rPr>
        <w:t>Poskytovatel</w:t>
      </w:r>
      <w:r w:rsidR="00662084" w:rsidRPr="00FF479E">
        <w:rPr>
          <w:lang w:eastAsia="en-US"/>
        </w:rPr>
        <w:t xml:space="preserve"> poskytne v písemné výzvě ke splnění povinnosti, přičemž tato lhůta nesmí být kratší než 15 </w:t>
      </w:r>
      <w:r w:rsidR="001C1E65" w:rsidRPr="00FF479E">
        <w:rPr>
          <w:lang w:eastAsia="en-US"/>
        </w:rPr>
        <w:t xml:space="preserve">pracovních </w:t>
      </w:r>
      <w:r w:rsidR="00662084" w:rsidRPr="00FF479E">
        <w:rPr>
          <w:lang w:eastAsia="en-US"/>
        </w:rPr>
        <w:t>dnů od doručení takovéto výzvy.</w:t>
      </w:r>
    </w:p>
    <w:p w14:paraId="4F1D3CBC" w14:textId="77777777" w:rsidR="00662084" w:rsidRPr="00FF479E" w:rsidRDefault="00662084" w:rsidP="000C1787">
      <w:pPr>
        <w:pStyle w:val="RLTextlnkuslovan"/>
        <w:numPr>
          <w:ilvl w:val="1"/>
          <w:numId w:val="2"/>
        </w:numPr>
        <w:rPr>
          <w:lang w:eastAsia="en-US"/>
        </w:rPr>
      </w:pPr>
      <w:r w:rsidRPr="00FF479E">
        <w:rPr>
          <w:lang w:eastAsia="en-US"/>
        </w:rPr>
        <w:lastRenderedPageBreak/>
        <w:t xml:space="preserve">Účinky odstoupení od Smlouvy nastávají dnem doručení písemného oznámení o odstoupení druhé smluvní straně. </w:t>
      </w:r>
    </w:p>
    <w:p w14:paraId="2FAFE518" w14:textId="2D64B993" w:rsidR="00201A5D" w:rsidRPr="00FF479E" w:rsidRDefault="00384779" w:rsidP="000C1787">
      <w:pPr>
        <w:pStyle w:val="RLTextlnkuslovan"/>
        <w:numPr>
          <w:ilvl w:val="1"/>
          <w:numId w:val="2"/>
        </w:numPr>
        <w:rPr>
          <w:lang w:eastAsia="en-US"/>
        </w:rPr>
      </w:pPr>
      <w:bookmarkStart w:id="216" w:name="_Ref372630880"/>
      <w:r w:rsidRPr="00FF479E">
        <w:rPr>
          <w:lang w:eastAsia="en-US"/>
        </w:rPr>
        <w:t xml:space="preserve">Po uplynutí </w:t>
      </w:r>
      <w:r w:rsidR="00E32969" w:rsidRPr="00FF479E">
        <w:rPr>
          <w:lang w:eastAsia="en-US"/>
        </w:rPr>
        <w:t>2</w:t>
      </w:r>
      <w:r w:rsidRPr="00FF479E">
        <w:rPr>
          <w:lang w:eastAsia="en-US"/>
        </w:rPr>
        <w:t xml:space="preserve"> let po nabytí účinnosti Smlouvy dle odst. </w:t>
      </w:r>
      <w:r w:rsidRPr="00FF479E">
        <w:rPr>
          <w:lang w:eastAsia="en-US"/>
        </w:rPr>
        <w:fldChar w:fldCharType="begin"/>
      </w:r>
      <w:r w:rsidRPr="00FF479E">
        <w:rPr>
          <w:lang w:eastAsia="en-US"/>
        </w:rPr>
        <w:instrText xml:space="preserve"> REF _Ref372631475 \r \h </w:instrText>
      </w:r>
      <w:r w:rsidR="004062A4" w:rsidRPr="00FF479E">
        <w:rPr>
          <w:lang w:eastAsia="en-US"/>
        </w:rPr>
        <w:instrText xml:space="preserve"> \* MERGEFORMAT </w:instrText>
      </w:r>
      <w:r w:rsidRPr="00FF479E">
        <w:rPr>
          <w:lang w:eastAsia="en-US"/>
        </w:rPr>
      </w:r>
      <w:r w:rsidRPr="00FF479E">
        <w:rPr>
          <w:lang w:eastAsia="en-US"/>
        </w:rPr>
        <w:fldChar w:fldCharType="separate"/>
      </w:r>
      <w:proofErr w:type="gramStart"/>
      <w:r w:rsidR="00315A87">
        <w:rPr>
          <w:lang w:eastAsia="en-US"/>
        </w:rPr>
        <w:t>22.1</w:t>
      </w:r>
      <w:r w:rsidRPr="00FF479E">
        <w:rPr>
          <w:lang w:eastAsia="en-US"/>
        </w:rPr>
        <w:fldChar w:fldCharType="end"/>
      </w:r>
      <w:r w:rsidRPr="00FF479E">
        <w:rPr>
          <w:lang w:eastAsia="en-US"/>
        </w:rPr>
        <w:t xml:space="preserve"> </w:t>
      </w:r>
      <w:r w:rsidR="00810D07">
        <w:rPr>
          <w:lang w:eastAsia="en-US"/>
        </w:rPr>
        <w:t>této</w:t>
      </w:r>
      <w:proofErr w:type="gramEnd"/>
      <w:r w:rsidR="00810D07">
        <w:rPr>
          <w:lang w:eastAsia="en-US"/>
        </w:rPr>
        <w:t xml:space="preserve"> </w:t>
      </w:r>
      <w:r w:rsidRPr="00FF479E">
        <w:rPr>
          <w:lang w:eastAsia="en-US"/>
        </w:rPr>
        <w:t xml:space="preserve">Smlouvy je </w:t>
      </w:r>
      <w:r w:rsidR="00662084" w:rsidRPr="00FF479E">
        <w:rPr>
          <w:lang w:eastAsia="en-US"/>
        </w:rPr>
        <w:t>Objednatel oprávněn tuto Smlouvu písemně vypovědět bez udání důvodů, a to s výpovědní dobou 3 měsíců ode dne doruč</w:t>
      </w:r>
      <w:r w:rsidR="00593CF1" w:rsidRPr="00FF479E">
        <w:rPr>
          <w:lang w:eastAsia="en-US"/>
        </w:rPr>
        <w:t>e</w:t>
      </w:r>
      <w:r w:rsidR="00662084" w:rsidRPr="00FF479E">
        <w:rPr>
          <w:lang w:eastAsia="en-US"/>
        </w:rPr>
        <w:t xml:space="preserve">ní písemné výpovědi </w:t>
      </w:r>
      <w:r w:rsidR="00902894" w:rsidRPr="00FF479E">
        <w:rPr>
          <w:lang w:eastAsia="en-US"/>
        </w:rPr>
        <w:t>Poskytovatel</w:t>
      </w:r>
      <w:r w:rsidR="00662084" w:rsidRPr="00FF479E">
        <w:rPr>
          <w:lang w:eastAsia="en-US"/>
        </w:rPr>
        <w:t>i</w:t>
      </w:r>
      <w:bookmarkEnd w:id="216"/>
      <w:r w:rsidR="002E0E1D" w:rsidRPr="00FF479E">
        <w:rPr>
          <w:lang w:eastAsia="en-US"/>
        </w:rPr>
        <w:t xml:space="preserve">, které počíná běžet prvním dnem měsíce následujícího po doručení výpovědi. </w:t>
      </w:r>
    </w:p>
    <w:p w14:paraId="09F499AC" w14:textId="0C301858" w:rsidR="00662084" w:rsidRPr="00FF479E" w:rsidRDefault="008A59A4" w:rsidP="000C1787">
      <w:pPr>
        <w:pStyle w:val="RLTextlnkuslovan"/>
        <w:numPr>
          <w:ilvl w:val="1"/>
          <w:numId w:val="2"/>
        </w:numPr>
        <w:rPr>
          <w:lang w:eastAsia="en-US"/>
        </w:rPr>
      </w:pPr>
      <w:r w:rsidRPr="00FF479E">
        <w:rPr>
          <w:lang w:eastAsia="en-US"/>
        </w:rPr>
        <w:t xml:space="preserve">Výpověď </w:t>
      </w:r>
      <w:r w:rsidR="00201A5D" w:rsidRPr="00FF479E">
        <w:rPr>
          <w:lang w:eastAsia="en-US"/>
        </w:rPr>
        <w:t xml:space="preserve">dle odst. </w:t>
      </w:r>
      <w:r w:rsidR="00201A5D" w:rsidRPr="00FF479E">
        <w:rPr>
          <w:lang w:eastAsia="en-US"/>
        </w:rPr>
        <w:fldChar w:fldCharType="begin"/>
      </w:r>
      <w:r w:rsidR="00201A5D" w:rsidRPr="00FF479E">
        <w:rPr>
          <w:lang w:eastAsia="en-US"/>
        </w:rPr>
        <w:instrText xml:space="preserve"> REF _Ref372630880 \r \h </w:instrText>
      </w:r>
      <w:r w:rsidR="00FF479E">
        <w:rPr>
          <w:lang w:eastAsia="en-US"/>
        </w:rPr>
        <w:instrText xml:space="preserve"> \* MERGEFORMAT </w:instrText>
      </w:r>
      <w:r w:rsidR="00201A5D" w:rsidRPr="00FF479E">
        <w:rPr>
          <w:lang w:eastAsia="en-US"/>
        </w:rPr>
      </w:r>
      <w:r w:rsidR="00201A5D" w:rsidRPr="00FF479E">
        <w:rPr>
          <w:lang w:eastAsia="en-US"/>
        </w:rPr>
        <w:fldChar w:fldCharType="separate"/>
      </w:r>
      <w:proofErr w:type="gramStart"/>
      <w:r w:rsidR="00315A87">
        <w:rPr>
          <w:lang w:eastAsia="en-US"/>
        </w:rPr>
        <w:t>22.6</w:t>
      </w:r>
      <w:r w:rsidR="00201A5D" w:rsidRPr="00FF479E">
        <w:rPr>
          <w:lang w:eastAsia="en-US"/>
        </w:rPr>
        <w:fldChar w:fldCharType="end"/>
      </w:r>
      <w:r w:rsidR="00201A5D" w:rsidRPr="00FF479E">
        <w:rPr>
          <w:lang w:eastAsia="en-US"/>
        </w:rPr>
        <w:t xml:space="preserve"> </w:t>
      </w:r>
      <w:r w:rsidR="00810D07">
        <w:rPr>
          <w:lang w:eastAsia="en-US"/>
        </w:rPr>
        <w:t>této</w:t>
      </w:r>
      <w:proofErr w:type="gramEnd"/>
      <w:r w:rsidR="00810D07">
        <w:rPr>
          <w:lang w:eastAsia="en-US"/>
        </w:rPr>
        <w:t xml:space="preserve"> </w:t>
      </w:r>
      <w:r w:rsidR="00201A5D" w:rsidRPr="00FF479E">
        <w:rPr>
          <w:lang w:eastAsia="en-US"/>
        </w:rPr>
        <w:t xml:space="preserve">Smlouvy </w:t>
      </w:r>
      <w:r w:rsidRPr="00FF479E">
        <w:rPr>
          <w:lang w:eastAsia="en-US"/>
        </w:rPr>
        <w:t>může být i částečná</w:t>
      </w:r>
      <w:r w:rsidR="003A38BA" w:rsidRPr="00FF479E">
        <w:rPr>
          <w:lang w:eastAsia="en-US"/>
        </w:rPr>
        <w:t xml:space="preserve"> a Objednatel může Smlouvu vypovídat ve vztahu k jakékoli části plnění </w:t>
      </w:r>
      <w:r w:rsidR="00902894" w:rsidRPr="00FF479E">
        <w:rPr>
          <w:lang w:eastAsia="en-US"/>
        </w:rPr>
        <w:t>Poskytovatel</w:t>
      </w:r>
      <w:r w:rsidR="003A38BA" w:rsidRPr="00FF479E">
        <w:rPr>
          <w:lang w:eastAsia="en-US"/>
        </w:rPr>
        <w:t>e</w:t>
      </w:r>
      <w:r w:rsidRPr="00FF479E">
        <w:rPr>
          <w:lang w:eastAsia="en-US"/>
        </w:rPr>
        <w:t>.</w:t>
      </w:r>
    </w:p>
    <w:p w14:paraId="07B807B2" w14:textId="77777777" w:rsidR="00662084" w:rsidRPr="00FF479E" w:rsidRDefault="00662084" w:rsidP="000C1787">
      <w:pPr>
        <w:pStyle w:val="RLTextlnkuslovan"/>
        <w:numPr>
          <w:ilvl w:val="1"/>
          <w:numId w:val="2"/>
        </w:numPr>
        <w:rPr>
          <w:lang w:eastAsia="en-US"/>
        </w:rPr>
      </w:pPr>
      <w:r w:rsidRPr="00FF479E">
        <w:rPr>
          <w:lang w:eastAsia="en-US"/>
        </w:rPr>
        <w:t xml:space="preserve">Ukončením účinnosti této Smlouvy nejsou dotčena ustanovení Smlouvy týkající se licencí, záruk, </w:t>
      </w:r>
      <w:r w:rsidR="00563C4E" w:rsidRPr="00FF479E">
        <w:rPr>
          <w:lang w:eastAsia="en-US"/>
        </w:rPr>
        <w:t>práv z vad</w:t>
      </w:r>
      <w:r w:rsidRPr="00FF479E">
        <w:rPr>
          <w:lang w:eastAsia="en-US"/>
        </w:rPr>
        <w:t xml:space="preserve">y, </w:t>
      </w:r>
      <w:r w:rsidR="00563C4E" w:rsidRPr="00FF479E">
        <w:rPr>
          <w:lang w:eastAsia="en-US"/>
        </w:rPr>
        <w:t>povinnosti nahradit škodu</w:t>
      </w:r>
      <w:r w:rsidRPr="00FF479E">
        <w:rPr>
          <w:lang w:eastAsia="en-US"/>
        </w:rPr>
        <w:t xml:space="preserve"> a </w:t>
      </w:r>
      <w:r w:rsidR="00FC1185" w:rsidRPr="00FF479E">
        <w:rPr>
          <w:lang w:eastAsia="en-US"/>
        </w:rPr>
        <w:t>povinnosti hradit smluvní pokuty</w:t>
      </w:r>
      <w:r w:rsidRPr="00FF479E">
        <w:rPr>
          <w:lang w:eastAsia="en-US"/>
        </w:rPr>
        <w:t>, ustanovení o ochraně informací, ani další ustanovení a nároky, z jejichž povahy vyplývá, že mají trvat i po zániku účinnosti této Smlouvy.</w:t>
      </w:r>
    </w:p>
    <w:p w14:paraId="3A0BF196" w14:textId="77777777" w:rsidR="002C1E41" w:rsidRPr="00FF479E" w:rsidRDefault="002C1E41" w:rsidP="000C1787">
      <w:pPr>
        <w:pStyle w:val="RLlneksmlouvy"/>
        <w:numPr>
          <w:ilvl w:val="0"/>
          <w:numId w:val="2"/>
        </w:numPr>
      </w:pPr>
      <w:bookmarkStart w:id="217" w:name="_Toc212632764"/>
      <w:bookmarkStart w:id="218" w:name="_Toc295034744"/>
      <w:bookmarkEnd w:id="204"/>
      <w:bookmarkEnd w:id="205"/>
      <w:bookmarkEnd w:id="206"/>
      <w:bookmarkEnd w:id="207"/>
      <w:bookmarkEnd w:id="208"/>
      <w:bookmarkEnd w:id="209"/>
      <w:bookmarkEnd w:id="210"/>
      <w:r w:rsidRPr="00FF479E">
        <w:t>ŘEŠENÍ SPORŮ</w:t>
      </w:r>
      <w:bookmarkEnd w:id="217"/>
      <w:bookmarkEnd w:id="218"/>
    </w:p>
    <w:p w14:paraId="773FCAA0" w14:textId="25CCBF6C" w:rsidR="00662084" w:rsidRPr="00FF479E" w:rsidRDefault="00662084" w:rsidP="000C1787">
      <w:pPr>
        <w:pStyle w:val="RLTextlnkuslovan"/>
        <w:numPr>
          <w:ilvl w:val="1"/>
          <w:numId w:val="2"/>
        </w:numPr>
        <w:rPr>
          <w:lang w:eastAsia="en-US"/>
        </w:rPr>
      </w:pPr>
      <w:r w:rsidRPr="00FF479E">
        <w:rPr>
          <w:lang w:eastAsia="en-US"/>
        </w:rPr>
        <w:t xml:space="preserve">Práva a povinnosti smluvních stran touto Smlouvou výslovně neupravené se řídí </w:t>
      </w:r>
      <w:r w:rsidR="00F53005" w:rsidRPr="00FF479E">
        <w:rPr>
          <w:lang w:eastAsia="en-US"/>
        </w:rPr>
        <w:t xml:space="preserve">občanským zákoníkem </w:t>
      </w:r>
      <w:r w:rsidRPr="00FF479E">
        <w:rPr>
          <w:lang w:eastAsia="en-US"/>
        </w:rPr>
        <w:t xml:space="preserve">a příslušnými </w:t>
      </w:r>
      <w:r w:rsidR="00810D07" w:rsidRPr="00FF479E">
        <w:rPr>
          <w:lang w:eastAsia="en-US"/>
        </w:rPr>
        <w:t xml:space="preserve">souvisejícími </w:t>
      </w:r>
      <w:r w:rsidRPr="00FF479E">
        <w:rPr>
          <w:lang w:eastAsia="en-US"/>
        </w:rPr>
        <w:t>právními předpisy.</w:t>
      </w:r>
    </w:p>
    <w:p w14:paraId="654D52BC" w14:textId="3AD85D2A" w:rsidR="00662084" w:rsidRPr="00FF479E" w:rsidRDefault="00662084" w:rsidP="000C1787">
      <w:pPr>
        <w:pStyle w:val="RLTextlnkuslovan"/>
        <w:numPr>
          <w:ilvl w:val="1"/>
          <w:numId w:val="2"/>
        </w:numPr>
        <w:rPr>
          <w:lang w:eastAsia="en-US"/>
        </w:rPr>
      </w:pPr>
      <w:bookmarkStart w:id="219" w:name="_Ref212281042"/>
      <w:bookmarkStart w:id="220" w:name="_Ref311710666"/>
      <w:r w:rsidRPr="00FF479E">
        <w:rPr>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19"/>
      <w:bookmarkEnd w:id="220"/>
      <w:r w:rsidRPr="00FF479E">
        <w:rPr>
          <w:lang w:eastAsia="en-US"/>
        </w:rPr>
        <w:t xml:space="preserve"> </w:t>
      </w:r>
      <w:r w:rsidR="000D7333" w:rsidRPr="00FF479E">
        <w:rPr>
          <w:lang w:eastAsia="en-US"/>
        </w:rPr>
        <w:t>Tím není dotčeno právo smluvních stran obrátit se ve věci na příslušný obecný soud České republiky.</w:t>
      </w:r>
    </w:p>
    <w:p w14:paraId="626BE4D0" w14:textId="77777777" w:rsidR="002C1E41" w:rsidRPr="00FF479E" w:rsidRDefault="002C1E41" w:rsidP="000C1787">
      <w:pPr>
        <w:pStyle w:val="RLlneksmlouvy"/>
        <w:numPr>
          <w:ilvl w:val="0"/>
          <w:numId w:val="2"/>
        </w:numPr>
      </w:pPr>
      <w:bookmarkStart w:id="221" w:name="_Toc212632765"/>
      <w:bookmarkStart w:id="222" w:name="_Toc295034745"/>
      <w:r w:rsidRPr="00FF479E">
        <w:t>ZÁVĚREČNÁ USTANOVENÍ</w:t>
      </w:r>
      <w:bookmarkEnd w:id="221"/>
      <w:bookmarkEnd w:id="222"/>
    </w:p>
    <w:p w14:paraId="6035FCB1" w14:textId="39E4E3B7" w:rsidR="00662084" w:rsidRPr="00FF479E" w:rsidRDefault="00662084" w:rsidP="000C1787">
      <w:pPr>
        <w:pStyle w:val="RLTextlnkuslovan"/>
        <w:numPr>
          <w:ilvl w:val="1"/>
          <w:numId w:val="2"/>
        </w:numPr>
      </w:pPr>
      <w:bookmarkStart w:id="223" w:name="_Hlt313951407"/>
      <w:bookmarkStart w:id="224" w:name="_Ref304891672"/>
      <w:bookmarkEnd w:id="223"/>
      <w:r w:rsidRPr="00FF479E">
        <w:t xml:space="preserve">Tato Smlouva představuje úplnou dohodu smluvních stran o předmětu této Smlouvy. Tuto Smlouvu je možné měnit pouze písemnou dohodou smluvních stran ve formě číslovaných </w:t>
      </w:r>
      <w:r w:rsidRPr="00C557B6">
        <w:t>dodatků této Smlouvy</w:t>
      </w:r>
      <w:r w:rsidR="00CD1A3D" w:rsidRPr="00C557B6">
        <w:rPr>
          <w:lang w:eastAsia="en-US"/>
        </w:rPr>
        <w:t xml:space="preserve"> uzavřených v souladu s</w:t>
      </w:r>
      <w:r w:rsidR="005C2538" w:rsidRPr="00C557B6">
        <w:rPr>
          <w:lang w:eastAsia="en-US"/>
        </w:rPr>
        <w:t xml:space="preserve"> příslušnými ustanoveními </w:t>
      </w:r>
      <w:r w:rsidR="00E664A9" w:rsidRPr="00C557B6">
        <w:rPr>
          <w:lang w:eastAsia="en-US"/>
        </w:rPr>
        <w:t>Z</w:t>
      </w:r>
      <w:r w:rsidR="00CD1A3D" w:rsidRPr="00C557B6">
        <w:rPr>
          <w:lang w:eastAsia="en-US"/>
        </w:rPr>
        <w:t xml:space="preserve">ZVZ a </w:t>
      </w:r>
      <w:r w:rsidRPr="00C557B6">
        <w:t>podepsaných osobami oprávněnými jednat jménem smluvních stran</w:t>
      </w:r>
      <w:r w:rsidR="008915A4" w:rsidRPr="00C557B6">
        <w:t>,</w:t>
      </w:r>
      <w:r w:rsidR="008915A4" w:rsidRPr="00C557B6">
        <w:rPr>
          <w:rFonts w:cs="Arial"/>
        </w:rPr>
        <w:t xml:space="preserve"> není-li v této Smlouvě výslovně uvedeno jinak</w:t>
      </w:r>
      <w:r w:rsidR="008915A4" w:rsidRPr="00C557B6">
        <w:t>.</w:t>
      </w:r>
      <w:bookmarkEnd w:id="224"/>
    </w:p>
    <w:p w14:paraId="122BF92E" w14:textId="77777777" w:rsidR="00662084" w:rsidRPr="00FF479E" w:rsidRDefault="00662084" w:rsidP="000C1787">
      <w:pPr>
        <w:pStyle w:val="RLTextlnkuslovan"/>
        <w:numPr>
          <w:ilvl w:val="1"/>
          <w:numId w:val="2"/>
        </w:numPr>
      </w:pPr>
      <w:r w:rsidRPr="00FF479E">
        <w:t xml:space="preserve">Veškerá práva a povinnosti vyplývající z této Smlouvy přecházejí, pokud to povaha těchto práv a povinností nevylučuje, na právní nástupce smluvních stran. </w:t>
      </w:r>
    </w:p>
    <w:p w14:paraId="3C031C3F" w14:textId="77777777" w:rsidR="002C1E41" w:rsidRPr="00FF479E" w:rsidRDefault="00902894" w:rsidP="000C1787">
      <w:pPr>
        <w:pStyle w:val="RLTextlnkuslovan"/>
        <w:numPr>
          <w:ilvl w:val="1"/>
          <w:numId w:val="2"/>
        </w:numPr>
      </w:pPr>
      <w:r w:rsidRPr="00FF479E">
        <w:t>Poskytovatel</w:t>
      </w:r>
      <w:r w:rsidR="00662084" w:rsidRPr="00FF479E">
        <w:t xml:space="preserve"> není oprávněn postoupit peněžité nároky vůči Objednateli na třetí osobu bez předchozího písemného souhlasu Objednatele</w:t>
      </w:r>
      <w:r w:rsidR="002C1E41" w:rsidRPr="00FF479E">
        <w:t xml:space="preserve">. </w:t>
      </w:r>
    </w:p>
    <w:p w14:paraId="5E5F821D" w14:textId="77777777" w:rsidR="002C1E41" w:rsidRPr="00FF479E" w:rsidRDefault="002C1E41" w:rsidP="000C1787">
      <w:pPr>
        <w:pStyle w:val="RLTextlnkuslovan"/>
        <w:numPr>
          <w:ilvl w:val="1"/>
          <w:numId w:val="2"/>
        </w:numPr>
      </w:pPr>
      <w:r w:rsidRPr="00FF479E">
        <w:t>Nedílnou součást Smlouvy tvoří tyto přílohy:</w:t>
      </w:r>
    </w:p>
    <w:tbl>
      <w:tblPr>
        <w:tblpPr w:leftFromText="141" w:rightFromText="141" w:vertAnchor="text" w:horzAnchor="margin" w:tblpY="155"/>
        <w:tblW w:w="5000" w:type="pct"/>
        <w:tblLook w:val="01E0" w:firstRow="1" w:lastRow="1" w:firstColumn="1" w:lastColumn="1" w:noHBand="0" w:noVBand="0"/>
      </w:tblPr>
      <w:tblGrid>
        <w:gridCol w:w="4049"/>
        <w:gridCol w:w="5237"/>
      </w:tblGrid>
      <w:tr w:rsidR="00662084" w:rsidRPr="00FF479E" w14:paraId="4B697C0E" w14:textId="77777777" w:rsidTr="00C557B6">
        <w:tc>
          <w:tcPr>
            <w:tcW w:w="2180" w:type="pct"/>
          </w:tcPr>
          <w:bookmarkStart w:id="225" w:name="ListAnnex01"/>
          <w:p w14:paraId="110F7B96" w14:textId="77777777" w:rsidR="00662084" w:rsidRPr="00FF479E" w:rsidRDefault="003358E6" w:rsidP="00662084">
            <w:pPr>
              <w:pStyle w:val="RLSeznamploh"/>
            </w:pPr>
            <w:r w:rsidRPr="00FF479E">
              <w:fldChar w:fldCharType="begin"/>
            </w:r>
            <w:r w:rsidR="00662084" w:rsidRPr="00FF479E">
              <w:instrText xml:space="preserve"> HYPERLINK  \l "Annex01" </w:instrText>
            </w:r>
            <w:r w:rsidRPr="00FF479E">
              <w:fldChar w:fldCharType="separate"/>
            </w:r>
            <w:r w:rsidR="00662084" w:rsidRPr="00FF479E">
              <w:rPr>
                <w:rStyle w:val="Hypertextovodkaz"/>
                <w:color w:val="auto"/>
              </w:rPr>
              <w:t>Příloha č. 1</w:t>
            </w:r>
            <w:r w:rsidRPr="00FF479E">
              <w:fldChar w:fldCharType="end"/>
            </w:r>
            <w:bookmarkEnd w:id="225"/>
            <w:r w:rsidR="00662084" w:rsidRPr="00FF479E">
              <w:t>:</w:t>
            </w:r>
          </w:p>
        </w:tc>
        <w:tc>
          <w:tcPr>
            <w:tcW w:w="2820" w:type="pct"/>
          </w:tcPr>
          <w:p w14:paraId="1A04F64C" w14:textId="197AE050" w:rsidR="00662084" w:rsidRPr="00FF479E" w:rsidRDefault="00035EC4" w:rsidP="001C1E65">
            <w:r>
              <w:t>Specifikace předmětu plnění</w:t>
            </w:r>
          </w:p>
        </w:tc>
      </w:tr>
      <w:bookmarkStart w:id="226" w:name="ListAnnex02"/>
      <w:tr w:rsidR="00662084" w:rsidRPr="00FF479E" w14:paraId="6E90D7E2" w14:textId="77777777" w:rsidTr="00C557B6">
        <w:tc>
          <w:tcPr>
            <w:tcW w:w="2180" w:type="pct"/>
          </w:tcPr>
          <w:p w14:paraId="28C8F2A3" w14:textId="77777777" w:rsidR="00662084" w:rsidRPr="00FF479E" w:rsidRDefault="003358E6" w:rsidP="00662084">
            <w:pPr>
              <w:pStyle w:val="RLSeznamploh"/>
            </w:pPr>
            <w:r w:rsidRPr="00FF479E">
              <w:fldChar w:fldCharType="begin"/>
            </w:r>
            <w:r w:rsidR="00662084" w:rsidRPr="00FF479E">
              <w:instrText xml:space="preserve"> HYPERLINK  \l "Annex02" </w:instrText>
            </w:r>
            <w:r w:rsidRPr="00FF479E">
              <w:fldChar w:fldCharType="separate"/>
            </w:r>
            <w:r w:rsidR="00662084" w:rsidRPr="00FF479E">
              <w:rPr>
                <w:rStyle w:val="Hypertextovodkaz"/>
                <w:color w:val="auto"/>
              </w:rPr>
              <w:t>Příloha č. 2</w:t>
            </w:r>
            <w:bookmarkEnd w:id="226"/>
            <w:r w:rsidRPr="00FF479E">
              <w:fldChar w:fldCharType="end"/>
            </w:r>
            <w:r w:rsidR="00662084" w:rsidRPr="00FF479E">
              <w:t>:</w:t>
            </w:r>
          </w:p>
        </w:tc>
        <w:tc>
          <w:tcPr>
            <w:tcW w:w="2820" w:type="pct"/>
          </w:tcPr>
          <w:p w14:paraId="401130FB" w14:textId="77777777" w:rsidR="00662084" w:rsidRPr="00FF479E" w:rsidRDefault="000D6BAA" w:rsidP="000D6BAA">
            <w:r w:rsidRPr="00FF479E">
              <w:t>Technická specifikace</w:t>
            </w:r>
          </w:p>
        </w:tc>
      </w:tr>
      <w:bookmarkStart w:id="227" w:name="ListAnnex03"/>
      <w:tr w:rsidR="00B24A62" w:rsidRPr="00FF479E" w14:paraId="4B3925C2" w14:textId="77777777" w:rsidTr="00C557B6">
        <w:tc>
          <w:tcPr>
            <w:tcW w:w="2180" w:type="pct"/>
          </w:tcPr>
          <w:p w14:paraId="45B6FCFA" w14:textId="77777777" w:rsidR="00B24A62" w:rsidRPr="00FF479E" w:rsidRDefault="003358E6" w:rsidP="00B24A62">
            <w:pPr>
              <w:pStyle w:val="RLSeznamploh"/>
            </w:pPr>
            <w:r w:rsidRPr="00FF479E">
              <w:fldChar w:fldCharType="begin"/>
            </w:r>
            <w:r w:rsidR="00B24A62" w:rsidRPr="00FF479E">
              <w:instrText xml:space="preserve"> HYPERLINK  \l "Annex03" </w:instrText>
            </w:r>
            <w:r w:rsidRPr="00FF479E">
              <w:fldChar w:fldCharType="separate"/>
            </w:r>
            <w:r w:rsidR="00B24A62" w:rsidRPr="00FF479E">
              <w:rPr>
                <w:rStyle w:val="Hypertextovodkaz"/>
                <w:color w:val="auto"/>
              </w:rPr>
              <w:t>Příloha č. 3</w:t>
            </w:r>
            <w:bookmarkEnd w:id="227"/>
            <w:r w:rsidRPr="00FF479E">
              <w:fldChar w:fldCharType="end"/>
            </w:r>
            <w:r w:rsidR="00B24A62" w:rsidRPr="00FF479E">
              <w:t>:</w:t>
            </w:r>
          </w:p>
        </w:tc>
        <w:tc>
          <w:tcPr>
            <w:tcW w:w="2820" w:type="pct"/>
          </w:tcPr>
          <w:p w14:paraId="1813D0AC" w14:textId="77777777" w:rsidR="00B24A62" w:rsidRPr="00FF479E" w:rsidRDefault="001C1E65" w:rsidP="004307EA">
            <w:bookmarkStart w:id="228" w:name="_Hlt313946789"/>
            <w:bookmarkEnd w:id="228"/>
            <w:r w:rsidRPr="00FF479E">
              <w:t>Realizační tým Poskytovatele</w:t>
            </w:r>
          </w:p>
        </w:tc>
      </w:tr>
      <w:bookmarkStart w:id="229" w:name="_Hlt313889530"/>
      <w:bookmarkStart w:id="230" w:name="ListAnnex04"/>
      <w:bookmarkEnd w:id="229"/>
      <w:tr w:rsidR="00B24A62" w:rsidRPr="00FF479E" w14:paraId="636CD8A1" w14:textId="77777777" w:rsidTr="00C557B6">
        <w:tc>
          <w:tcPr>
            <w:tcW w:w="2180" w:type="pct"/>
          </w:tcPr>
          <w:p w14:paraId="6A6A640F" w14:textId="77777777" w:rsidR="00B24A62" w:rsidRPr="00FF479E" w:rsidRDefault="003358E6" w:rsidP="00B24A62">
            <w:pPr>
              <w:pStyle w:val="RLSeznamploh"/>
            </w:pPr>
            <w:r w:rsidRPr="00FF479E">
              <w:fldChar w:fldCharType="begin"/>
            </w:r>
            <w:r w:rsidR="00B24A62" w:rsidRPr="00FF479E">
              <w:instrText xml:space="preserve"> HYPERLINK  \l "Annex04" </w:instrText>
            </w:r>
            <w:r w:rsidRPr="00FF479E">
              <w:fldChar w:fldCharType="separate"/>
            </w:r>
            <w:r w:rsidR="00B24A62" w:rsidRPr="00FF479E">
              <w:rPr>
                <w:rStyle w:val="Hypertextovodkaz"/>
                <w:color w:val="auto"/>
              </w:rPr>
              <w:t>Příloha č. 4</w:t>
            </w:r>
            <w:bookmarkEnd w:id="230"/>
            <w:r w:rsidRPr="00FF479E">
              <w:fldChar w:fldCharType="end"/>
            </w:r>
            <w:r w:rsidR="00B24A62" w:rsidRPr="00FF479E">
              <w:t>:</w:t>
            </w:r>
          </w:p>
        </w:tc>
        <w:tc>
          <w:tcPr>
            <w:tcW w:w="2820" w:type="pct"/>
          </w:tcPr>
          <w:p w14:paraId="0E8D7276" w14:textId="77777777" w:rsidR="00B24A62" w:rsidRPr="00FF479E" w:rsidRDefault="00B24A62" w:rsidP="001C1E65">
            <w:r w:rsidRPr="00FF479E">
              <w:t>Oprávněné osoby</w:t>
            </w:r>
            <w:r w:rsidR="003F2C7F" w:rsidRPr="00FF479E">
              <w:t xml:space="preserve"> </w:t>
            </w:r>
          </w:p>
        </w:tc>
      </w:tr>
      <w:bookmarkStart w:id="231" w:name="_Hlt313894359"/>
      <w:bookmarkStart w:id="232" w:name="ListAnnex05"/>
      <w:bookmarkEnd w:id="231"/>
      <w:tr w:rsidR="00B24A62" w:rsidRPr="00FF479E" w14:paraId="705D5A92" w14:textId="77777777" w:rsidTr="00C557B6">
        <w:tc>
          <w:tcPr>
            <w:tcW w:w="2180" w:type="pct"/>
          </w:tcPr>
          <w:p w14:paraId="61BF886E" w14:textId="77777777" w:rsidR="00B24A62" w:rsidRPr="00FF479E" w:rsidRDefault="003358E6" w:rsidP="00B24A62">
            <w:pPr>
              <w:pStyle w:val="RLSeznamploh"/>
            </w:pPr>
            <w:r w:rsidRPr="00FF479E">
              <w:fldChar w:fldCharType="begin"/>
            </w:r>
            <w:r w:rsidR="00B24A62" w:rsidRPr="00FF479E">
              <w:instrText xml:space="preserve"> HYPERLINK  \l "Annex05" </w:instrText>
            </w:r>
            <w:r w:rsidRPr="00FF479E">
              <w:fldChar w:fldCharType="separate"/>
            </w:r>
            <w:r w:rsidR="00B24A62" w:rsidRPr="00FF479E">
              <w:rPr>
                <w:rStyle w:val="Hypertextovodkaz"/>
                <w:color w:val="auto"/>
              </w:rPr>
              <w:t>Příloha č. 5</w:t>
            </w:r>
            <w:bookmarkEnd w:id="232"/>
            <w:r w:rsidRPr="00FF479E">
              <w:fldChar w:fldCharType="end"/>
            </w:r>
            <w:r w:rsidR="00B24A62" w:rsidRPr="00FF479E">
              <w:t>:</w:t>
            </w:r>
          </w:p>
        </w:tc>
        <w:tc>
          <w:tcPr>
            <w:tcW w:w="2820" w:type="pct"/>
          </w:tcPr>
          <w:p w14:paraId="0BE1CC0A" w14:textId="77777777" w:rsidR="00B24A62" w:rsidRPr="00FF479E" w:rsidRDefault="00B24A62" w:rsidP="00B24A62">
            <w:r w:rsidRPr="00FF479E">
              <w:t xml:space="preserve">Seznam </w:t>
            </w:r>
            <w:r w:rsidR="00AB6BAC">
              <w:t>poddodavatel</w:t>
            </w:r>
            <w:r w:rsidRPr="00FF479E">
              <w:t>ů</w:t>
            </w:r>
          </w:p>
        </w:tc>
      </w:tr>
      <w:tr w:rsidR="008915A4" w:rsidRPr="00FF479E" w14:paraId="0509B2BF" w14:textId="77777777" w:rsidTr="00C557B6">
        <w:tc>
          <w:tcPr>
            <w:tcW w:w="2180" w:type="pct"/>
          </w:tcPr>
          <w:p w14:paraId="2D77148D" w14:textId="620020B4" w:rsidR="008915A4" w:rsidRPr="00FF479E" w:rsidRDefault="001C3592" w:rsidP="00C557B6">
            <w:pPr>
              <w:pStyle w:val="RLSeznamploh"/>
            </w:pPr>
            <w:hyperlink w:anchor="Annex06" w:history="1">
              <w:r w:rsidR="008915A4" w:rsidRPr="00FF479E">
                <w:rPr>
                  <w:rStyle w:val="Hypertextovodkaz"/>
                  <w:color w:val="auto"/>
                </w:rPr>
                <w:t xml:space="preserve">Příloha č. </w:t>
              </w:r>
              <w:r w:rsidR="00C557B6">
                <w:rPr>
                  <w:rStyle w:val="Hypertextovodkaz"/>
                  <w:color w:val="auto"/>
                </w:rPr>
                <w:t>6</w:t>
              </w:r>
            </w:hyperlink>
            <w:r w:rsidR="008915A4" w:rsidRPr="00FF479E">
              <w:t>:</w:t>
            </w:r>
          </w:p>
        </w:tc>
        <w:tc>
          <w:tcPr>
            <w:tcW w:w="2820" w:type="pct"/>
          </w:tcPr>
          <w:p w14:paraId="4C5C1E78" w14:textId="45445283" w:rsidR="008915A4" w:rsidRPr="00FF479E" w:rsidRDefault="008915A4" w:rsidP="00956972">
            <w:r w:rsidRPr="00FF479E">
              <w:t>Zadávací dokumentace (volná příloha)</w:t>
            </w:r>
          </w:p>
        </w:tc>
      </w:tr>
    </w:tbl>
    <w:p w14:paraId="0D929FB7" w14:textId="1FDE171D" w:rsidR="00AD1706" w:rsidRDefault="00AD1706" w:rsidP="00AD1706">
      <w:pPr>
        <w:pStyle w:val="RLProhlensmluvnchstran"/>
        <w:jc w:val="both"/>
      </w:pPr>
    </w:p>
    <w:p w14:paraId="134ECE8F" w14:textId="5966F7F1" w:rsidR="006F143E" w:rsidRDefault="00AD1706" w:rsidP="00AD1706">
      <w:pPr>
        <w:pStyle w:val="RLProhlensmluvnchstran"/>
        <w:jc w:val="both"/>
      </w:pPr>
      <w:r w:rsidRPr="00AD1706">
        <w:t>V případě, že se mezi obsahem této Smlouvy a jejích příloh vyskytne rozpor, má při výkladu přednost tato Smlouva, následně</w:t>
      </w:r>
      <w:r>
        <w:t xml:space="preserve"> její</w:t>
      </w:r>
      <w:r w:rsidRPr="00AD1706">
        <w:t xml:space="preserve"> Příloha č. 1, poté ostatní přílohy této Smlouvy tak, že příloha s nižším číslem má přednost před přílohou s vyšším číslem.</w:t>
      </w:r>
    </w:p>
    <w:p w14:paraId="036905D5" w14:textId="77777777" w:rsidR="00AD1706" w:rsidRDefault="00AD1706" w:rsidP="00EC245F">
      <w:pPr>
        <w:pStyle w:val="RLProhlensmluvnchstran"/>
      </w:pPr>
    </w:p>
    <w:p w14:paraId="515704C3" w14:textId="77777777" w:rsidR="00EC245F" w:rsidRPr="00FF479E" w:rsidRDefault="00EC245F" w:rsidP="00EC245F">
      <w:pPr>
        <w:pStyle w:val="RLProhlensmluvnchstran"/>
      </w:pPr>
      <w:r w:rsidRPr="00FF479E">
        <w:t>Smluvní strany prohlašují, že si tuto Smlouvu přečetly, že s jejím obsahem souhlasí a na důkaz toho k ní připojují svoje podpisy.</w:t>
      </w:r>
    </w:p>
    <w:p w14:paraId="125E8B41" w14:textId="77777777" w:rsidR="00EC245F" w:rsidRPr="00FF479E" w:rsidRDefault="00EC245F" w:rsidP="00EC245F">
      <w:pPr>
        <w:pStyle w:val="RLProhlensmluvnchstran"/>
      </w:pPr>
    </w:p>
    <w:tbl>
      <w:tblPr>
        <w:tblW w:w="0" w:type="auto"/>
        <w:jc w:val="center"/>
        <w:tblLook w:val="01E0" w:firstRow="1" w:lastRow="1" w:firstColumn="1" w:lastColumn="1" w:noHBand="0" w:noVBand="0"/>
      </w:tblPr>
      <w:tblGrid>
        <w:gridCol w:w="4605"/>
        <w:gridCol w:w="4605"/>
      </w:tblGrid>
      <w:tr w:rsidR="00EC245F" w:rsidRPr="00FF479E" w14:paraId="6FC10985" w14:textId="77777777" w:rsidTr="00A1531F">
        <w:trPr>
          <w:jc w:val="center"/>
        </w:trPr>
        <w:tc>
          <w:tcPr>
            <w:tcW w:w="4605" w:type="dxa"/>
          </w:tcPr>
          <w:p w14:paraId="5010EAFE" w14:textId="77777777" w:rsidR="00EC245F" w:rsidRPr="00FF479E" w:rsidRDefault="005457DC" w:rsidP="00931A47">
            <w:pPr>
              <w:pStyle w:val="RLProhlensmluvnchstran"/>
              <w:keepNext/>
            </w:pPr>
            <w:r w:rsidRPr="00FF479E">
              <w:t>Objednatel</w:t>
            </w:r>
          </w:p>
          <w:p w14:paraId="3413FCD3" w14:textId="77777777" w:rsidR="00212D38" w:rsidRPr="00FF479E" w:rsidRDefault="00212D38" w:rsidP="00931A47">
            <w:pPr>
              <w:pStyle w:val="RLdajeosmluvnstran"/>
              <w:keepNext/>
            </w:pPr>
          </w:p>
          <w:p w14:paraId="7DD6E95D" w14:textId="77777777" w:rsidR="00EC245F" w:rsidRPr="00FF479E" w:rsidRDefault="008146B2" w:rsidP="00931A47">
            <w:pPr>
              <w:pStyle w:val="RLdajeosmluvnstran"/>
              <w:keepNext/>
            </w:pPr>
            <w:r w:rsidRPr="00FF479E">
              <w:t xml:space="preserve">V </w:t>
            </w:r>
            <w:r w:rsidR="00212D38" w:rsidRPr="00FF479E">
              <w:t xml:space="preserve">_____________ </w:t>
            </w:r>
            <w:r w:rsidRPr="00FF479E">
              <w:t xml:space="preserve">dne </w:t>
            </w:r>
            <w:r w:rsidR="00212D38" w:rsidRPr="00FF479E">
              <w:t>_____________</w:t>
            </w:r>
          </w:p>
          <w:p w14:paraId="38C39643" w14:textId="77777777" w:rsidR="00EC245F" w:rsidRPr="00FF479E" w:rsidRDefault="00EC245F" w:rsidP="00931A47">
            <w:pPr>
              <w:keepNext/>
            </w:pPr>
          </w:p>
        </w:tc>
        <w:tc>
          <w:tcPr>
            <w:tcW w:w="4605" w:type="dxa"/>
          </w:tcPr>
          <w:p w14:paraId="42685D62" w14:textId="77777777" w:rsidR="00EC245F" w:rsidRPr="00FF479E" w:rsidRDefault="00902894" w:rsidP="00931A47">
            <w:pPr>
              <w:pStyle w:val="RLdajeosmluvnstran"/>
              <w:keepNext/>
              <w:rPr>
                <w:b/>
                <w:bCs/>
              </w:rPr>
            </w:pPr>
            <w:r w:rsidRPr="00FF479E">
              <w:rPr>
                <w:b/>
                <w:bCs/>
              </w:rPr>
              <w:t>Poskytovatel</w:t>
            </w:r>
          </w:p>
          <w:p w14:paraId="38D358A9" w14:textId="77777777" w:rsidR="00212D38" w:rsidRPr="00FF479E" w:rsidRDefault="00212D38" w:rsidP="00931A47">
            <w:pPr>
              <w:pStyle w:val="RLdajeosmluvnstran"/>
              <w:keepNext/>
            </w:pPr>
          </w:p>
          <w:p w14:paraId="1EFD1FFE" w14:textId="77777777" w:rsidR="00EC245F" w:rsidRPr="00FF479E" w:rsidRDefault="00EC245F" w:rsidP="00931A47">
            <w:pPr>
              <w:pStyle w:val="RLdajeosmluvnstran"/>
              <w:keepNext/>
            </w:pPr>
            <w:r w:rsidRPr="00FF479E">
              <w:t>V _____</w:t>
            </w:r>
            <w:r w:rsidR="008146B2" w:rsidRPr="00FF479E">
              <w:t>______</w:t>
            </w:r>
            <w:r w:rsidRPr="00FF479E">
              <w:t xml:space="preserve">__ dne </w:t>
            </w:r>
            <w:r w:rsidR="00212D38" w:rsidRPr="00FF479E">
              <w:t>_____________</w:t>
            </w:r>
          </w:p>
        </w:tc>
      </w:tr>
      <w:tr w:rsidR="00EC245F" w:rsidRPr="00FF479E" w14:paraId="2D63F9DA" w14:textId="77777777" w:rsidTr="00A1531F">
        <w:trPr>
          <w:jc w:val="center"/>
        </w:trPr>
        <w:tc>
          <w:tcPr>
            <w:tcW w:w="4605" w:type="dxa"/>
          </w:tcPr>
          <w:p w14:paraId="5B9720A3" w14:textId="77777777" w:rsidR="008146B2" w:rsidRPr="00FF479E" w:rsidRDefault="008146B2" w:rsidP="00931A47">
            <w:pPr>
              <w:pStyle w:val="RLdajeosmluvnstran"/>
              <w:keepNext/>
            </w:pPr>
            <w:r w:rsidRPr="00FF479E">
              <w:t>.........................................................................</w:t>
            </w:r>
          </w:p>
          <w:p w14:paraId="4FCBE7A7" w14:textId="39F3953D" w:rsidR="00453540" w:rsidRPr="00FF479E" w:rsidRDefault="00453540" w:rsidP="00453540">
            <w:pPr>
              <w:pStyle w:val="RLdajeosmluvnstran"/>
              <w:keepNext/>
              <w:rPr>
                <w:b/>
                <w:bCs/>
              </w:rPr>
            </w:pPr>
            <w:r w:rsidRPr="00FF479E">
              <w:rPr>
                <w:b/>
                <w:bCs/>
              </w:rPr>
              <w:t xml:space="preserve">Česká republika – Ministerstvo </w:t>
            </w:r>
            <w:r w:rsidR="008915A4">
              <w:rPr>
                <w:b/>
                <w:bCs/>
              </w:rPr>
              <w:t>kultury</w:t>
            </w:r>
          </w:p>
          <w:p w14:paraId="5C82D4B9" w14:textId="50B11961" w:rsidR="006F143E" w:rsidRPr="008915A4" w:rsidRDefault="00DA562F" w:rsidP="006F143E">
            <w:pPr>
              <w:pStyle w:val="RLdajeosmluvnstran"/>
              <w:rPr>
                <w:highlight w:val="green"/>
              </w:rPr>
            </w:pPr>
            <w:r>
              <w:rPr>
                <w:highlight w:val="green"/>
              </w:rPr>
              <w:t>[zástupce Objednatele]</w:t>
            </w:r>
          </w:p>
          <w:p w14:paraId="22279BFE" w14:textId="4727DE13" w:rsidR="00EC245F" w:rsidRPr="00FF479E" w:rsidRDefault="00DA562F" w:rsidP="006F143E">
            <w:pPr>
              <w:pStyle w:val="RLdajeosmluvnstran"/>
              <w:keepNext/>
            </w:pPr>
            <w:r w:rsidRPr="00DA562F">
              <w:rPr>
                <w:highlight w:val="green"/>
              </w:rPr>
              <w:t>[funkce]</w:t>
            </w:r>
          </w:p>
        </w:tc>
        <w:tc>
          <w:tcPr>
            <w:tcW w:w="4605" w:type="dxa"/>
          </w:tcPr>
          <w:p w14:paraId="6498307E" w14:textId="77777777" w:rsidR="00212D38" w:rsidRPr="00FF479E" w:rsidRDefault="00212D38" w:rsidP="00931A47">
            <w:pPr>
              <w:pStyle w:val="RLdajeosmluvnstran"/>
              <w:keepNext/>
            </w:pPr>
            <w:r w:rsidRPr="00FF479E">
              <w:t>.........................................................................</w:t>
            </w:r>
          </w:p>
          <w:p w14:paraId="3D894E14" w14:textId="77777777" w:rsidR="00212D38" w:rsidRPr="008328DC" w:rsidRDefault="008328DC" w:rsidP="00931A47">
            <w:pPr>
              <w:pStyle w:val="RLdajeosmluvnstran"/>
              <w:keepNext/>
              <w:rPr>
                <w:b/>
                <w:bCs/>
                <w:highlight w:val="yellow"/>
              </w:rPr>
            </w:pPr>
            <w:r w:rsidRPr="008328DC">
              <w:rPr>
                <w:b/>
                <w:highlight w:val="yellow"/>
              </w:rPr>
              <w:t>[DOPLNÍ DODAVATEL]</w:t>
            </w:r>
          </w:p>
          <w:p w14:paraId="57853C37" w14:textId="77777777" w:rsidR="00EC245F" w:rsidRPr="00FF479E" w:rsidRDefault="008328DC" w:rsidP="00931A47">
            <w:pPr>
              <w:pStyle w:val="RLdajeosmluvnstran"/>
              <w:keepNext/>
            </w:pPr>
            <w:r w:rsidRPr="00DB78F3">
              <w:rPr>
                <w:highlight w:val="yellow"/>
              </w:rPr>
              <w:t xml:space="preserve">[DOPLNÍ </w:t>
            </w:r>
            <w:r>
              <w:rPr>
                <w:highlight w:val="yellow"/>
              </w:rPr>
              <w:t>DODAVATEL</w:t>
            </w:r>
            <w:r w:rsidRPr="00DB78F3">
              <w:rPr>
                <w:highlight w:val="yellow"/>
              </w:rPr>
              <w:t>]</w:t>
            </w:r>
          </w:p>
        </w:tc>
      </w:tr>
    </w:tbl>
    <w:p w14:paraId="6F74DAF0" w14:textId="77777777" w:rsidR="00F2138F" w:rsidRPr="00FF479E" w:rsidRDefault="00F2138F" w:rsidP="00390225">
      <w:pPr>
        <w:pStyle w:val="RLProhlensmluvnchstran"/>
        <w:jc w:val="left"/>
        <w:rPr>
          <w:lang w:eastAsia="en-US"/>
        </w:rPr>
        <w:sectPr w:rsidR="00F2138F" w:rsidRPr="00FF479E" w:rsidSect="00A55951">
          <w:headerReference w:type="default" r:id="rId12"/>
          <w:footerReference w:type="even" r:id="rId13"/>
          <w:footerReference w:type="default" r:id="rId14"/>
          <w:headerReference w:type="first" r:id="rId15"/>
          <w:pgSz w:w="11906" w:h="16838" w:code="9"/>
          <w:pgMar w:top="1947" w:right="1418" w:bottom="1418" w:left="1418" w:header="709" w:footer="709" w:gutter="0"/>
          <w:cols w:space="708"/>
          <w:titlePg/>
          <w:docGrid w:linePitch="360"/>
        </w:sectPr>
      </w:pPr>
    </w:p>
    <w:p w14:paraId="7100129C" w14:textId="42D4D6AE" w:rsidR="00CB4254" w:rsidRPr="00FF479E" w:rsidRDefault="00CB4254" w:rsidP="00AE22CF">
      <w:pPr>
        <w:pStyle w:val="RLProhlensmluvnchstran"/>
        <w:rPr>
          <w:rFonts w:cs="Arial"/>
          <w:szCs w:val="20"/>
        </w:rPr>
      </w:pPr>
      <w:bookmarkStart w:id="233" w:name="Annex01"/>
      <w:r w:rsidRPr="00FF479E">
        <w:rPr>
          <w:rFonts w:cs="Arial"/>
          <w:szCs w:val="20"/>
        </w:rPr>
        <w:lastRenderedPageBreak/>
        <w:t>Příloha č. 1</w:t>
      </w:r>
    </w:p>
    <w:bookmarkEnd w:id="233"/>
    <w:p w14:paraId="2AD6DA64" w14:textId="28563AB1" w:rsidR="00D80DA9" w:rsidRPr="00FF479E" w:rsidRDefault="00035EC4" w:rsidP="00AE22CF">
      <w:pPr>
        <w:pStyle w:val="RLProhlensmluvnchstran"/>
        <w:rPr>
          <w:rFonts w:cs="Arial"/>
          <w:szCs w:val="20"/>
        </w:rPr>
      </w:pPr>
      <w:r>
        <w:rPr>
          <w:rFonts w:cs="Arial"/>
          <w:szCs w:val="20"/>
        </w:rPr>
        <w:t>Specifikace předmětu plnění</w:t>
      </w:r>
    </w:p>
    <w:p w14:paraId="0F850194" w14:textId="77777777" w:rsidR="00453540" w:rsidRPr="00FF479E" w:rsidRDefault="00453540" w:rsidP="00AE22CF">
      <w:pPr>
        <w:pStyle w:val="RLProhlensmluvnchstran"/>
        <w:rPr>
          <w:rFonts w:cs="Arial"/>
          <w:szCs w:val="20"/>
        </w:rPr>
      </w:pPr>
    </w:p>
    <w:p w14:paraId="7C9A36AC" w14:textId="66125B34" w:rsidR="00A109C4" w:rsidRPr="00FF479E" w:rsidRDefault="00453540" w:rsidP="00453540">
      <w:pPr>
        <w:pStyle w:val="RLProhlensmluvnchstran"/>
        <w:rPr>
          <w:rFonts w:cs="Arial"/>
          <w:b w:val="0"/>
          <w:i/>
          <w:szCs w:val="20"/>
        </w:rPr>
        <w:sectPr w:rsidR="00A109C4" w:rsidRPr="00FF479E" w:rsidSect="00C04C14">
          <w:headerReference w:type="default" r:id="rId16"/>
          <w:footerReference w:type="default" r:id="rId17"/>
          <w:pgSz w:w="11906" w:h="16838"/>
          <w:pgMar w:top="1418" w:right="1418" w:bottom="1418" w:left="1418" w:header="709" w:footer="709" w:gutter="0"/>
          <w:pgNumType w:start="1"/>
          <w:cols w:space="708"/>
          <w:docGrid w:linePitch="360"/>
        </w:sectPr>
      </w:pPr>
      <w:r w:rsidRPr="00FF479E">
        <w:rPr>
          <w:rFonts w:cs="Arial"/>
          <w:b w:val="0"/>
          <w:i/>
          <w:szCs w:val="20"/>
        </w:rPr>
        <w:t xml:space="preserve">(Příloha č. </w:t>
      </w:r>
      <w:r w:rsidR="004A4A58">
        <w:rPr>
          <w:rFonts w:cs="Arial"/>
          <w:b w:val="0"/>
          <w:i/>
          <w:szCs w:val="20"/>
        </w:rPr>
        <w:t>1</w:t>
      </w:r>
      <w:r w:rsidR="004A4A58" w:rsidRPr="00FF479E">
        <w:rPr>
          <w:rFonts w:cs="Arial"/>
          <w:b w:val="0"/>
          <w:i/>
          <w:szCs w:val="20"/>
        </w:rPr>
        <w:t xml:space="preserve"> </w:t>
      </w:r>
      <w:r w:rsidR="00E36CFE" w:rsidRPr="00FF479E">
        <w:rPr>
          <w:rFonts w:cs="Arial"/>
          <w:b w:val="0"/>
          <w:i/>
          <w:szCs w:val="20"/>
        </w:rPr>
        <w:t>Z</w:t>
      </w:r>
      <w:r w:rsidRPr="00FF479E">
        <w:rPr>
          <w:rFonts w:cs="Arial"/>
          <w:b w:val="0"/>
          <w:i/>
          <w:szCs w:val="20"/>
        </w:rPr>
        <w:t>adávací dokumentace bude přiložena k této Smlouvě při podpisu)</w:t>
      </w:r>
    </w:p>
    <w:p w14:paraId="43304F42" w14:textId="77777777" w:rsidR="00CB4254" w:rsidRPr="00FF479E" w:rsidRDefault="00CB4254" w:rsidP="00110EA8">
      <w:pPr>
        <w:pStyle w:val="RLProhlensmluvnchstran"/>
        <w:rPr>
          <w:rFonts w:cs="Arial"/>
          <w:szCs w:val="20"/>
        </w:rPr>
      </w:pPr>
      <w:bookmarkStart w:id="234" w:name="Annex02"/>
      <w:r w:rsidRPr="00FF479E">
        <w:rPr>
          <w:rFonts w:cs="Arial"/>
          <w:szCs w:val="20"/>
        </w:rPr>
        <w:lastRenderedPageBreak/>
        <w:t>Příloha č. 2</w:t>
      </w:r>
      <w:bookmarkEnd w:id="234"/>
    </w:p>
    <w:p w14:paraId="2F5D6AAC" w14:textId="77777777" w:rsidR="000D6BAA" w:rsidRPr="00FF479E" w:rsidRDefault="000D6BAA" w:rsidP="000D6BAA">
      <w:pPr>
        <w:pStyle w:val="RLProhlensmluvnchstran"/>
        <w:rPr>
          <w:rFonts w:cs="Arial"/>
          <w:szCs w:val="20"/>
        </w:rPr>
      </w:pPr>
      <w:r w:rsidRPr="00FF479E">
        <w:rPr>
          <w:rFonts w:cs="Arial"/>
          <w:szCs w:val="20"/>
        </w:rPr>
        <w:t>Technická specifikace</w:t>
      </w:r>
    </w:p>
    <w:p w14:paraId="2DD21E34" w14:textId="77777777" w:rsidR="008A59A4" w:rsidRPr="00AF0F7B" w:rsidRDefault="00AF0F7B" w:rsidP="00AF0F7B">
      <w:pPr>
        <w:pStyle w:val="RLProhlensmluvnchstran"/>
        <w:jc w:val="left"/>
        <w:rPr>
          <w:rFonts w:cs="Arial"/>
          <w:szCs w:val="20"/>
        </w:rPr>
      </w:pPr>
      <w:r w:rsidRPr="00AF0F7B">
        <w:rPr>
          <w:rFonts w:cs="Arial"/>
          <w:szCs w:val="20"/>
        </w:rPr>
        <w:t>1) Specifikace ceny plnění</w:t>
      </w:r>
    </w:p>
    <w:p w14:paraId="70DD82EF" w14:textId="5BB51A40" w:rsidR="005A5E6F" w:rsidRDefault="008328DC" w:rsidP="00AF0F7B">
      <w:pPr>
        <w:pStyle w:val="RLProhlensmluvnchstran"/>
        <w:jc w:val="left"/>
        <w:rPr>
          <w:rFonts w:cs="Arial"/>
          <w:b w:val="0"/>
          <w:szCs w:val="20"/>
        </w:rPr>
      </w:pPr>
      <w:r w:rsidRPr="00DB78F3">
        <w:rPr>
          <w:highlight w:val="yellow"/>
        </w:rPr>
        <w:t xml:space="preserve">[DOPLNÍ </w:t>
      </w:r>
      <w:r>
        <w:rPr>
          <w:highlight w:val="yellow"/>
        </w:rPr>
        <w:t>DODAVATEL</w:t>
      </w:r>
      <w:r w:rsidR="00035EC4">
        <w:rPr>
          <w:highlight w:val="yellow"/>
        </w:rPr>
        <w:t xml:space="preserve"> dle cen uvedených v příloze č. 3 zadávací dokumentace</w:t>
      </w:r>
      <w:r w:rsidRPr="00DB78F3">
        <w:rPr>
          <w:highlight w:val="yellow"/>
        </w:rPr>
        <w:t>]</w:t>
      </w:r>
    </w:p>
    <w:p w14:paraId="7CF5070D" w14:textId="77777777" w:rsidR="00BA0B61" w:rsidRPr="00FF479E" w:rsidRDefault="00BA0B61" w:rsidP="00AF0F7B">
      <w:pPr>
        <w:pStyle w:val="RLProhlensmluvnchstran"/>
        <w:jc w:val="left"/>
        <w:rPr>
          <w:rFonts w:cs="Arial"/>
          <w:b w:val="0"/>
          <w:szCs w:val="20"/>
        </w:rPr>
      </w:pPr>
    </w:p>
    <w:p w14:paraId="5F1C8438" w14:textId="77777777" w:rsidR="00AF0F7B" w:rsidRPr="00AF0F7B" w:rsidRDefault="00AF0F7B" w:rsidP="00AF0F7B">
      <w:pPr>
        <w:pStyle w:val="RLProhlensmluvnchstran"/>
        <w:jc w:val="left"/>
        <w:rPr>
          <w:rFonts w:cs="Arial"/>
          <w:szCs w:val="20"/>
        </w:rPr>
      </w:pPr>
      <w:r>
        <w:rPr>
          <w:rFonts w:cs="Arial"/>
          <w:szCs w:val="20"/>
        </w:rPr>
        <w:t>2</w:t>
      </w:r>
      <w:r w:rsidRPr="00AF0F7B">
        <w:rPr>
          <w:rFonts w:cs="Arial"/>
          <w:szCs w:val="20"/>
        </w:rPr>
        <w:t xml:space="preserve">) </w:t>
      </w:r>
      <w:r>
        <w:rPr>
          <w:rFonts w:cs="Arial"/>
          <w:szCs w:val="20"/>
        </w:rPr>
        <w:t>Technická specifikace plnění</w:t>
      </w:r>
    </w:p>
    <w:p w14:paraId="640933FB" w14:textId="77777777" w:rsidR="00AF0F7B" w:rsidRPr="00FF479E" w:rsidRDefault="008328DC" w:rsidP="00AF0F7B">
      <w:pPr>
        <w:pStyle w:val="RLProhlensmluvnchstran"/>
        <w:jc w:val="left"/>
        <w:rPr>
          <w:rFonts w:cs="Arial"/>
          <w:b w:val="0"/>
          <w:szCs w:val="20"/>
        </w:rPr>
      </w:pPr>
      <w:r w:rsidRPr="00DB78F3">
        <w:rPr>
          <w:highlight w:val="yellow"/>
        </w:rPr>
        <w:t xml:space="preserve">[DOPLNÍ </w:t>
      </w:r>
      <w:r>
        <w:rPr>
          <w:highlight w:val="yellow"/>
        </w:rPr>
        <w:t>DODAVATEL</w:t>
      </w:r>
      <w:r w:rsidRPr="00DB78F3">
        <w:rPr>
          <w:highlight w:val="yellow"/>
        </w:rPr>
        <w:t>]</w:t>
      </w:r>
    </w:p>
    <w:p w14:paraId="501C03A4" w14:textId="77777777" w:rsidR="0084595F" w:rsidRPr="00FF479E" w:rsidRDefault="0084595F" w:rsidP="00110EA8">
      <w:pPr>
        <w:pStyle w:val="RLProhlensmluvnchstran"/>
        <w:rPr>
          <w:rFonts w:cs="Arial"/>
          <w:b w:val="0"/>
          <w:szCs w:val="20"/>
        </w:rPr>
      </w:pPr>
    </w:p>
    <w:p w14:paraId="5DC49427" w14:textId="77777777" w:rsidR="0084595F" w:rsidRPr="00FF479E" w:rsidRDefault="0084595F" w:rsidP="00110EA8">
      <w:pPr>
        <w:pStyle w:val="RLProhlensmluvnchstran"/>
        <w:rPr>
          <w:rFonts w:cs="Arial"/>
          <w:szCs w:val="20"/>
        </w:rPr>
      </w:pPr>
    </w:p>
    <w:p w14:paraId="59747362" w14:textId="77777777" w:rsidR="005A5E6F" w:rsidRPr="00FF479E" w:rsidRDefault="005A5E6F" w:rsidP="00CB4254">
      <w:pPr>
        <w:pStyle w:val="RLProhlensmluvnchstran"/>
        <w:rPr>
          <w:rFonts w:cs="Arial"/>
          <w:szCs w:val="20"/>
        </w:rPr>
        <w:sectPr w:rsidR="005A5E6F" w:rsidRPr="00FF479E" w:rsidSect="00C04C14">
          <w:pgSz w:w="11906" w:h="16838"/>
          <w:pgMar w:top="1418" w:right="1418" w:bottom="1418" w:left="1418" w:header="709" w:footer="709" w:gutter="0"/>
          <w:pgNumType w:start="1"/>
          <w:cols w:space="708"/>
          <w:docGrid w:linePitch="360"/>
        </w:sectPr>
      </w:pPr>
    </w:p>
    <w:p w14:paraId="637B60EC" w14:textId="77777777" w:rsidR="00CB4254" w:rsidRPr="00FF479E" w:rsidRDefault="00CB4254" w:rsidP="00CB4254">
      <w:pPr>
        <w:pStyle w:val="RLProhlensmluvnchstran"/>
        <w:rPr>
          <w:rFonts w:cs="Arial"/>
          <w:szCs w:val="20"/>
        </w:rPr>
      </w:pPr>
      <w:bookmarkStart w:id="235" w:name="Annex03"/>
      <w:r w:rsidRPr="00FF479E">
        <w:rPr>
          <w:rFonts w:cs="Arial"/>
          <w:szCs w:val="20"/>
        </w:rPr>
        <w:lastRenderedPageBreak/>
        <w:t>Příloha č. 3</w:t>
      </w:r>
      <w:bookmarkEnd w:id="235"/>
    </w:p>
    <w:p w14:paraId="0F423446" w14:textId="77777777" w:rsidR="001C1E65" w:rsidRPr="00FF479E" w:rsidRDefault="001C1E65" w:rsidP="001C1E65">
      <w:pPr>
        <w:pStyle w:val="RLProhlensmluvnchstran"/>
        <w:rPr>
          <w:rFonts w:cs="Arial"/>
          <w:szCs w:val="20"/>
        </w:rPr>
      </w:pPr>
      <w:r w:rsidRPr="00FF479E">
        <w:rPr>
          <w:rFonts w:cs="Arial"/>
          <w:szCs w:val="20"/>
        </w:rPr>
        <w:t>Realizační tým Poskytovatele</w:t>
      </w:r>
    </w:p>
    <w:p w14:paraId="79DC228A" w14:textId="77777777" w:rsidR="001C1E65" w:rsidRPr="00FF479E" w:rsidRDefault="001C1E65" w:rsidP="001C1E65">
      <w:pPr>
        <w:pStyle w:val="RLProhlensmluvnchstran"/>
        <w:jc w:val="lef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6116"/>
      </w:tblGrid>
      <w:tr w:rsidR="001C1E65" w:rsidRPr="00FF479E" w14:paraId="1B47E90A" w14:textId="77777777" w:rsidTr="00F53005">
        <w:tc>
          <w:tcPr>
            <w:tcW w:w="1707" w:type="pct"/>
            <w:shd w:val="clear" w:color="auto" w:fill="D9D9D9"/>
            <w:vAlign w:val="center"/>
          </w:tcPr>
          <w:p w14:paraId="0D26026B" w14:textId="77777777" w:rsidR="001C1E65" w:rsidRPr="00FF479E" w:rsidRDefault="001C1E65" w:rsidP="00F53005">
            <w:pPr>
              <w:widowControl w:val="0"/>
              <w:spacing w:line="320" w:lineRule="atLeast"/>
              <w:ind w:left="426"/>
              <w:rPr>
                <w:rFonts w:cs="Arial"/>
                <w:b/>
                <w:szCs w:val="20"/>
              </w:rPr>
            </w:pPr>
            <w:r w:rsidRPr="00FF479E">
              <w:rPr>
                <w:rFonts w:cs="Arial"/>
                <w:b/>
                <w:szCs w:val="20"/>
              </w:rPr>
              <w:t>Člen realizačního týmu</w:t>
            </w:r>
          </w:p>
        </w:tc>
        <w:tc>
          <w:tcPr>
            <w:tcW w:w="3293" w:type="pct"/>
            <w:shd w:val="clear" w:color="auto" w:fill="D9D9D9"/>
            <w:vAlign w:val="center"/>
          </w:tcPr>
          <w:p w14:paraId="06378722" w14:textId="77777777" w:rsidR="001C1E65" w:rsidRPr="00FF479E" w:rsidRDefault="001C1E65" w:rsidP="00F53005">
            <w:pPr>
              <w:spacing w:line="320" w:lineRule="atLeast"/>
              <w:rPr>
                <w:rFonts w:cs="Arial"/>
                <w:b/>
                <w:szCs w:val="20"/>
              </w:rPr>
            </w:pPr>
            <w:r w:rsidRPr="00FF479E">
              <w:rPr>
                <w:rFonts w:cs="Arial"/>
                <w:b/>
                <w:szCs w:val="20"/>
              </w:rPr>
              <w:t>Kontaktní údaje</w:t>
            </w:r>
          </w:p>
        </w:tc>
      </w:tr>
      <w:tr w:rsidR="00F777FC" w:rsidRPr="00FF479E" w14:paraId="3F8B3F6E" w14:textId="77777777" w:rsidTr="00F53005">
        <w:trPr>
          <w:trHeight w:val="567"/>
        </w:trPr>
        <w:tc>
          <w:tcPr>
            <w:tcW w:w="1707" w:type="pct"/>
            <w:vAlign w:val="center"/>
          </w:tcPr>
          <w:p w14:paraId="35C56801" w14:textId="3B6D4956" w:rsidR="00F777FC" w:rsidRPr="00FF479E" w:rsidRDefault="00F777FC" w:rsidP="00F777FC">
            <w:pPr>
              <w:jc w:val="center"/>
              <w:rPr>
                <w:rFonts w:cs="Arial"/>
                <w:b/>
                <w:color w:val="000000"/>
                <w:szCs w:val="20"/>
              </w:rPr>
            </w:pPr>
            <w:r>
              <w:rPr>
                <w:rFonts w:cs="Arial"/>
                <w:b/>
                <w:color w:val="000000"/>
                <w:szCs w:val="20"/>
              </w:rPr>
              <w:t>Ředitel projektu</w:t>
            </w:r>
          </w:p>
          <w:p w14:paraId="20E0AFB9" w14:textId="7133B970" w:rsidR="00F777FC" w:rsidRPr="00FF479E" w:rsidRDefault="00F777FC" w:rsidP="00F777FC">
            <w:pPr>
              <w:jc w:val="center"/>
              <w:rPr>
                <w:rFonts w:cs="Arial"/>
                <w:b/>
                <w:color w:val="000000"/>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685DFE0A"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78E7A550"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66C21ACE" w14:textId="69BDEC8A"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1C1E65" w:rsidRPr="00FF479E" w14:paraId="1539A87C" w14:textId="77777777" w:rsidTr="00F53005">
        <w:trPr>
          <w:trHeight w:val="567"/>
        </w:trPr>
        <w:tc>
          <w:tcPr>
            <w:tcW w:w="1707" w:type="pct"/>
            <w:vAlign w:val="center"/>
          </w:tcPr>
          <w:p w14:paraId="30C3D543" w14:textId="77777777" w:rsidR="001C1E65" w:rsidRPr="00FF479E" w:rsidRDefault="001C1E65" w:rsidP="00F53005">
            <w:pPr>
              <w:jc w:val="center"/>
              <w:rPr>
                <w:rFonts w:cs="Arial"/>
                <w:b/>
                <w:color w:val="000000"/>
                <w:szCs w:val="20"/>
              </w:rPr>
            </w:pPr>
            <w:r w:rsidRPr="00FF479E">
              <w:rPr>
                <w:rFonts w:cs="Arial"/>
                <w:b/>
                <w:color w:val="000000"/>
                <w:szCs w:val="20"/>
              </w:rPr>
              <w:t>Projektový manažer</w:t>
            </w:r>
          </w:p>
          <w:p w14:paraId="63D940C2" w14:textId="77777777" w:rsidR="001C1E65" w:rsidRPr="00FF479E" w:rsidRDefault="008328DC" w:rsidP="00F53005">
            <w:pPr>
              <w:jc w:val="center"/>
              <w:rPr>
                <w:rFonts w:cs="Arial"/>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20962F04" w14:textId="77777777" w:rsidR="001C1E65" w:rsidRPr="00FF479E" w:rsidRDefault="001C1E65" w:rsidP="00F53005">
            <w:pPr>
              <w:spacing w:before="120" w:line="320" w:lineRule="atLeast"/>
              <w:rPr>
                <w:rFonts w:cs="Arial"/>
                <w:color w:val="000000"/>
                <w:szCs w:val="20"/>
              </w:rPr>
            </w:pPr>
            <w:r w:rsidRPr="00FF479E">
              <w:rPr>
                <w:rFonts w:cs="Arial"/>
                <w:color w:val="000000"/>
                <w:szCs w:val="20"/>
              </w:rPr>
              <w:t xml:space="preserve">Jméno a příjmení: </w:t>
            </w:r>
            <w:r w:rsidR="008328DC" w:rsidRPr="00DB78F3">
              <w:rPr>
                <w:highlight w:val="yellow"/>
              </w:rPr>
              <w:t xml:space="preserve">[DOPLNÍ </w:t>
            </w:r>
            <w:r w:rsidR="008328DC">
              <w:rPr>
                <w:highlight w:val="yellow"/>
              </w:rPr>
              <w:t>DODAVATEL</w:t>
            </w:r>
            <w:r w:rsidR="008328DC" w:rsidRPr="00DB78F3">
              <w:rPr>
                <w:highlight w:val="yellow"/>
              </w:rPr>
              <w:t>]</w:t>
            </w:r>
          </w:p>
          <w:p w14:paraId="3C966C71" w14:textId="77777777" w:rsidR="001C1E65" w:rsidRPr="00FF479E" w:rsidRDefault="001C1E65" w:rsidP="00F53005">
            <w:pPr>
              <w:spacing w:before="120" w:line="320" w:lineRule="atLeast"/>
              <w:rPr>
                <w:rFonts w:cs="Arial"/>
                <w:color w:val="000000"/>
                <w:szCs w:val="20"/>
              </w:rPr>
            </w:pPr>
            <w:r w:rsidRPr="00FF479E">
              <w:rPr>
                <w:rFonts w:cs="Arial"/>
                <w:color w:val="000000"/>
                <w:szCs w:val="20"/>
              </w:rPr>
              <w:t xml:space="preserve">Telefon: </w:t>
            </w:r>
            <w:r w:rsidR="008328DC" w:rsidRPr="00DB78F3">
              <w:rPr>
                <w:highlight w:val="yellow"/>
              </w:rPr>
              <w:t xml:space="preserve">[DOPLNÍ </w:t>
            </w:r>
            <w:r w:rsidR="008328DC">
              <w:rPr>
                <w:highlight w:val="yellow"/>
              </w:rPr>
              <w:t>DODAVATEL</w:t>
            </w:r>
            <w:r w:rsidR="008328DC" w:rsidRPr="00DB78F3">
              <w:rPr>
                <w:highlight w:val="yellow"/>
              </w:rPr>
              <w:t>]</w:t>
            </w:r>
          </w:p>
          <w:p w14:paraId="71CB0988" w14:textId="77777777" w:rsidR="001C1E65" w:rsidRPr="00FF479E" w:rsidRDefault="001C1E65" w:rsidP="00F53005">
            <w:pPr>
              <w:spacing w:before="120" w:line="320" w:lineRule="atLeast"/>
              <w:rPr>
                <w:rFonts w:cs="Arial"/>
                <w:color w:val="000000"/>
                <w:szCs w:val="20"/>
              </w:rPr>
            </w:pPr>
            <w:r w:rsidRPr="00FF479E">
              <w:rPr>
                <w:rFonts w:cs="Arial"/>
                <w:color w:val="000000"/>
                <w:szCs w:val="20"/>
              </w:rPr>
              <w:t xml:space="preserve">E-mail: </w:t>
            </w:r>
            <w:r w:rsidR="008328DC" w:rsidRPr="00DB78F3">
              <w:rPr>
                <w:highlight w:val="yellow"/>
              </w:rPr>
              <w:t xml:space="preserve">[DOPLNÍ </w:t>
            </w:r>
            <w:r w:rsidR="008328DC">
              <w:rPr>
                <w:highlight w:val="yellow"/>
              </w:rPr>
              <w:t>DODAVATEL</w:t>
            </w:r>
            <w:r w:rsidR="008328DC" w:rsidRPr="00DB78F3">
              <w:rPr>
                <w:highlight w:val="yellow"/>
              </w:rPr>
              <w:t>]</w:t>
            </w:r>
          </w:p>
        </w:tc>
      </w:tr>
      <w:tr w:rsidR="001C1E65" w:rsidRPr="00FF479E" w14:paraId="79E5D157" w14:textId="77777777" w:rsidTr="00F53005">
        <w:trPr>
          <w:trHeight w:val="567"/>
        </w:trPr>
        <w:tc>
          <w:tcPr>
            <w:tcW w:w="1707" w:type="pct"/>
            <w:vAlign w:val="center"/>
          </w:tcPr>
          <w:p w14:paraId="60015D1C" w14:textId="23E36EE9" w:rsidR="001C1E65" w:rsidRPr="00FF479E" w:rsidRDefault="00512B7C" w:rsidP="00F53005">
            <w:pPr>
              <w:jc w:val="center"/>
              <w:rPr>
                <w:rFonts w:cs="Arial"/>
                <w:b/>
                <w:color w:val="000000"/>
                <w:szCs w:val="20"/>
              </w:rPr>
            </w:pPr>
            <w:r>
              <w:rPr>
                <w:rFonts w:cs="Arial"/>
                <w:b/>
                <w:color w:val="000000"/>
                <w:szCs w:val="20"/>
              </w:rPr>
              <w:t>Business analytik</w:t>
            </w:r>
          </w:p>
          <w:p w14:paraId="2F5DE0A0" w14:textId="77777777" w:rsidR="001C1E65" w:rsidRPr="00FF479E" w:rsidRDefault="008328DC" w:rsidP="00F53005">
            <w:pPr>
              <w:jc w:val="center"/>
              <w:rPr>
                <w:rFonts w:cs="Arial"/>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3F7F31B7" w14:textId="77777777" w:rsidR="008328DC" w:rsidRPr="00FF479E" w:rsidRDefault="008328DC" w:rsidP="008328DC">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0DA32049" w14:textId="77777777" w:rsidR="008328DC" w:rsidRPr="00FF479E" w:rsidRDefault="008328DC" w:rsidP="008328DC">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461A4C16" w14:textId="77777777" w:rsidR="001C1E65" w:rsidRPr="00FF479E" w:rsidRDefault="008328DC" w:rsidP="008328DC">
            <w:pPr>
              <w:spacing w:before="120" w:line="320" w:lineRule="atLeast"/>
              <w:rPr>
                <w:rFonts w:cs="Arial"/>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F777FC" w:rsidRPr="00FF479E" w14:paraId="24F033DE" w14:textId="77777777" w:rsidTr="00F53005">
        <w:trPr>
          <w:trHeight w:val="567"/>
        </w:trPr>
        <w:tc>
          <w:tcPr>
            <w:tcW w:w="1707" w:type="pct"/>
            <w:vAlign w:val="center"/>
          </w:tcPr>
          <w:p w14:paraId="7B866B8E" w14:textId="25A4A61E" w:rsidR="00F777FC" w:rsidRDefault="00F777FC" w:rsidP="00F777FC">
            <w:pPr>
              <w:jc w:val="center"/>
              <w:rPr>
                <w:rFonts w:cs="Arial"/>
                <w:b/>
                <w:color w:val="000000"/>
                <w:szCs w:val="20"/>
              </w:rPr>
            </w:pPr>
            <w:r>
              <w:rPr>
                <w:rFonts w:cs="Arial"/>
                <w:b/>
                <w:color w:val="000000"/>
                <w:szCs w:val="20"/>
              </w:rPr>
              <w:t xml:space="preserve">Architekt </w:t>
            </w:r>
            <w:r w:rsidR="00512B7C">
              <w:rPr>
                <w:rFonts w:cs="Arial"/>
                <w:b/>
                <w:color w:val="000000"/>
                <w:szCs w:val="20"/>
              </w:rPr>
              <w:t>informačního systému</w:t>
            </w:r>
          </w:p>
          <w:p w14:paraId="615E9E05" w14:textId="6ED910C2" w:rsidR="00F777FC" w:rsidRDefault="00F777FC" w:rsidP="00F777FC">
            <w:pPr>
              <w:jc w:val="center"/>
              <w:rPr>
                <w:rFonts w:cs="Arial"/>
                <w:b/>
                <w:color w:val="000000"/>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1864CB27"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6DD26790"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05E107AD" w14:textId="3BDBFBB2"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353C8E" w:rsidRPr="00FF479E" w14:paraId="5C09BBA4" w14:textId="77777777" w:rsidTr="00F53005">
        <w:trPr>
          <w:trHeight w:val="567"/>
        </w:trPr>
        <w:tc>
          <w:tcPr>
            <w:tcW w:w="1707" w:type="pct"/>
            <w:vAlign w:val="center"/>
          </w:tcPr>
          <w:p w14:paraId="009CDF49" w14:textId="0C4E4144" w:rsidR="00353C8E" w:rsidRDefault="00512B7C" w:rsidP="00F53005">
            <w:pPr>
              <w:jc w:val="center"/>
              <w:rPr>
                <w:rFonts w:cs="Arial"/>
                <w:b/>
                <w:color w:val="000000"/>
                <w:szCs w:val="20"/>
              </w:rPr>
            </w:pPr>
            <w:r>
              <w:rPr>
                <w:rFonts w:cs="Arial"/>
                <w:b/>
                <w:color w:val="000000"/>
                <w:szCs w:val="20"/>
              </w:rPr>
              <w:t>HW architekt</w:t>
            </w:r>
          </w:p>
          <w:p w14:paraId="1D2E9D8F" w14:textId="77777777" w:rsidR="00353C8E" w:rsidRPr="00FF479E" w:rsidRDefault="00353C8E" w:rsidP="00F53005">
            <w:pPr>
              <w:jc w:val="center"/>
              <w:rPr>
                <w:rFonts w:cs="Arial"/>
                <w:b/>
                <w:color w:val="000000"/>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205F269B" w14:textId="77777777" w:rsidR="00353C8E" w:rsidRPr="00FF479E" w:rsidRDefault="00353C8E" w:rsidP="00353C8E">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7D58DB5D" w14:textId="77777777" w:rsidR="00353C8E" w:rsidRPr="00FF479E" w:rsidRDefault="00353C8E" w:rsidP="00353C8E">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54E4792E" w14:textId="77777777" w:rsidR="00353C8E" w:rsidRPr="00FF479E" w:rsidRDefault="00353C8E" w:rsidP="00353C8E">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F777FC" w:rsidRPr="00FF479E" w14:paraId="5F45EACA" w14:textId="77777777" w:rsidTr="00F53005">
        <w:trPr>
          <w:trHeight w:val="567"/>
        </w:trPr>
        <w:tc>
          <w:tcPr>
            <w:tcW w:w="1707" w:type="pct"/>
            <w:vAlign w:val="center"/>
          </w:tcPr>
          <w:p w14:paraId="7DC97F5A" w14:textId="7AB1EA2E" w:rsidR="00F777FC" w:rsidRDefault="00512B7C" w:rsidP="00F777FC">
            <w:pPr>
              <w:jc w:val="center"/>
              <w:rPr>
                <w:rFonts w:cs="Arial"/>
                <w:b/>
                <w:color w:val="000000"/>
                <w:szCs w:val="20"/>
              </w:rPr>
            </w:pPr>
            <w:r>
              <w:rPr>
                <w:rFonts w:cs="Arial"/>
                <w:b/>
                <w:color w:val="000000"/>
                <w:szCs w:val="20"/>
              </w:rPr>
              <w:t>SW analytik</w:t>
            </w:r>
          </w:p>
          <w:p w14:paraId="6A6C8BE4" w14:textId="36278FCA" w:rsidR="00F777FC" w:rsidRDefault="00F777FC" w:rsidP="00F777FC">
            <w:pPr>
              <w:jc w:val="center"/>
              <w:rPr>
                <w:rFonts w:cs="Arial"/>
                <w:b/>
                <w:color w:val="000000"/>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26C40809"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4974F7F8"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613F950C" w14:textId="2759AF80"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1C1E65" w:rsidRPr="00FF479E" w14:paraId="0D3CEBCB" w14:textId="77777777" w:rsidTr="00F53005">
        <w:trPr>
          <w:trHeight w:val="567"/>
        </w:trPr>
        <w:tc>
          <w:tcPr>
            <w:tcW w:w="1707" w:type="pct"/>
            <w:vAlign w:val="center"/>
          </w:tcPr>
          <w:p w14:paraId="7C706BED" w14:textId="419C74C5" w:rsidR="001C1E65" w:rsidRPr="00FF479E" w:rsidRDefault="00512B7C" w:rsidP="00F53005">
            <w:pPr>
              <w:jc w:val="center"/>
              <w:rPr>
                <w:rFonts w:cs="Arial"/>
                <w:b/>
                <w:color w:val="000000"/>
                <w:szCs w:val="20"/>
              </w:rPr>
            </w:pPr>
            <w:r>
              <w:rPr>
                <w:rFonts w:cs="Arial"/>
                <w:b/>
                <w:color w:val="000000"/>
                <w:szCs w:val="20"/>
              </w:rPr>
              <w:t>Systémový specialista</w:t>
            </w:r>
          </w:p>
          <w:p w14:paraId="7FE94BC5" w14:textId="77777777" w:rsidR="001C1E65" w:rsidRPr="00FF479E" w:rsidRDefault="008328DC" w:rsidP="00F53005">
            <w:pPr>
              <w:jc w:val="center"/>
              <w:rPr>
                <w:rFonts w:cs="Arial"/>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340CBB54" w14:textId="77777777" w:rsidR="008328DC" w:rsidRPr="00FF479E" w:rsidRDefault="008328DC" w:rsidP="008328DC">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677B5B9B" w14:textId="77777777" w:rsidR="008328DC" w:rsidRPr="00FF479E" w:rsidRDefault="008328DC" w:rsidP="008328DC">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02763E33" w14:textId="77777777" w:rsidR="001C1E65" w:rsidRPr="00FF479E" w:rsidRDefault="008328DC" w:rsidP="008328DC">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F777FC" w:rsidRPr="00FF479E" w14:paraId="1DEB9662" w14:textId="77777777" w:rsidTr="00F53005">
        <w:trPr>
          <w:trHeight w:val="567"/>
        </w:trPr>
        <w:tc>
          <w:tcPr>
            <w:tcW w:w="1707" w:type="pct"/>
            <w:vAlign w:val="center"/>
          </w:tcPr>
          <w:p w14:paraId="2D504158" w14:textId="1014DD5A" w:rsidR="00F777FC" w:rsidRPr="00FF479E" w:rsidRDefault="00512B7C" w:rsidP="00F777FC">
            <w:pPr>
              <w:jc w:val="center"/>
              <w:rPr>
                <w:rFonts w:cs="Arial"/>
                <w:b/>
                <w:color w:val="000000"/>
                <w:szCs w:val="20"/>
              </w:rPr>
            </w:pPr>
            <w:r>
              <w:rPr>
                <w:rFonts w:cs="Arial"/>
                <w:b/>
                <w:color w:val="000000"/>
                <w:szCs w:val="20"/>
              </w:rPr>
              <w:t>Specialista na bezpečnost IT</w:t>
            </w:r>
          </w:p>
          <w:p w14:paraId="0A313DC5" w14:textId="7AE7968C" w:rsidR="00F777FC" w:rsidRDefault="00F777FC" w:rsidP="00F777FC">
            <w:pPr>
              <w:jc w:val="center"/>
              <w:rPr>
                <w:rFonts w:cs="Arial"/>
                <w:b/>
                <w:color w:val="000000"/>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218760F0"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619E9633"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1E1B71DB" w14:textId="1BF51984"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1C1E65" w:rsidRPr="00FF479E" w14:paraId="2BFED074" w14:textId="77777777" w:rsidTr="00F53005">
        <w:trPr>
          <w:trHeight w:val="567"/>
        </w:trPr>
        <w:tc>
          <w:tcPr>
            <w:tcW w:w="1707" w:type="pct"/>
            <w:vAlign w:val="center"/>
          </w:tcPr>
          <w:p w14:paraId="752E863D" w14:textId="565E084A" w:rsidR="001C1E65" w:rsidRPr="00FF479E" w:rsidRDefault="00512B7C" w:rsidP="00F53005">
            <w:pPr>
              <w:jc w:val="center"/>
              <w:rPr>
                <w:rFonts w:cs="Arial"/>
                <w:b/>
                <w:color w:val="000000"/>
                <w:szCs w:val="20"/>
              </w:rPr>
            </w:pPr>
            <w:r>
              <w:rPr>
                <w:rFonts w:cs="Arial"/>
                <w:b/>
                <w:color w:val="000000"/>
                <w:szCs w:val="20"/>
              </w:rPr>
              <w:t xml:space="preserve">Senior </w:t>
            </w:r>
            <w:proofErr w:type="spellStart"/>
            <w:r>
              <w:rPr>
                <w:rFonts w:cs="Arial"/>
                <w:b/>
                <w:color w:val="000000"/>
                <w:szCs w:val="20"/>
              </w:rPr>
              <w:t>vyvojář</w:t>
            </w:r>
            <w:proofErr w:type="spellEnd"/>
          </w:p>
          <w:p w14:paraId="14E0CB8A" w14:textId="77777777" w:rsidR="001C1E65" w:rsidRPr="00FF479E" w:rsidRDefault="008328DC" w:rsidP="00F53005">
            <w:pPr>
              <w:jc w:val="center"/>
              <w:rPr>
                <w:rFonts w:cs="Arial"/>
                <w:szCs w:val="20"/>
              </w:rPr>
            </w:pPr>
            <w:r w:rsidRPr="00DB78F3">
              <w:rPr>
                <w:highlight w:val="yellow"/>
              </w:rPr>
              <w:lastRenderedPageBreak/>
              <w:t xml:space="preserve">[DOPLNÍ </w:t>
            </w:r>
            <w:r>
              <w:rPr>
                <w:highlight w:val="yellow"/>
              </w:rPr>
              <w:t>DODAVATEL</w:t>
            </w:r>
            <w:r w:rsidRPr="00DB78F3">
              <w:rPr>
                <w:highlight w:val="yellow"/>
              </w:rPr>
              <w:t>]</w:t>
            </w:r>
          </w:p>
        </w:tc>
        <w:tc>
          <w:tcPr>
            <w:tcW w:w="3293" w:type="pct"/>
            <w:vAlign w:val="center"/>
          </w:tcPr>
          <w:p w14:paraId="0EED1B5E" w14:textId="77777777" w:rsidR="008328DC" w:rsidRPr="00FF479E" w:rsidRDefault="008328DC" w:rsidP="008328DC">
            <w:pPr>
              <w:spacing w:before="120" w:line="320" w:lineRule="atLeast"/>
              <w:rPr>
                <w:rFonts w:cs="Arial"/>
                <w:color w:val="000000"/>
                <w:szCs w:val="20"/>
              </w:rPr>
            </w:pPr>
            <w:r w:rsidRPr="00FF479E">
              <w:rPr>
                <w:rFonts w:cs="Arial"/>
                <w:color w:val="000000"/>
                <w:szCs w:val="20"/>
              </w:rPr>
              <w:lastRenderedPageBreak/>
              <w:t xml:space="preserve">Jméno a příjmení: </w:t>
            </w:r>
            <w:r w:rsidRPr="00DB78F3">
              <w:rPr>
                <w:highlight w:val="yellow"/>
              </w:rPr>
              <w:t xml:space="preserve">[DOPLNÍ </w:t>
            </w:r>
            <w:r>
              <w:rPr>
                <w:highlight w:val="yellow"/>
              </w:rPr>
              <w:t>DODAVATEL</w:t>
            </w:r>
            <w:r w:rsidRPr="00DB78F3">
              <w:rPr>
                <w:highlight w:val="yellow"/>
              </w:rPr>
              <w:t>]</w:t>
            </w:r>
          </w:p>
          <w:p w14:paraId="393F9B66" w14:textId="77777777" w:rsidR="008328DC" w:rsidRPr="00FF479E" w:rsidRDefault="008328DC" w:rsidP="008328DC">
            <w:pPr>
              <w:spacing w:before="120" w:line="320" w:lineRule="atLeast"/>
              <w:rPr>
                <w:rFonts w:cs="Arial"/>
                <w:color w:val="000000"/>
                <w:szCs w:val="20"/>
              </w:rPr>
            </w:pPr>
            <w:r w:rsidRPr="00FF479E">
              <w:rPr>
                <w:rFonts w:cs="Arial"/>
                <w:color w:val="000000"/>
                <w:szCs w:val="20"/>
              </w:rPr>
              <w:lastRenderedPageBreak/>
              <w:t xml:space="preserve">Telefon: </w:t>
            </w:r>
            <w:r w:rsidRPr="00DB78F3">
              <w:rPr>
                <w:highlight w:val="yellow"/>
              </w:rPr>
              <w:t xml:space="preserve">[DOPLNÍ </w:t>
            </w:r>
            <w:r>
              <w:rPr>
                <w:highlight w:val="yellow"/>
              </w:rPr>
              <w:t>DODAVATEL</w:t>
            </w:r>
            <w:r w:rsidRPr="00DB78F3">
              <w:rPr>
                <w:highlight w:val="yellow"/>
              </w:rPr>
              <w:t>]</w:t>
            </w:r>
          </w:p>
          <w:p w14:paraId="58395F03" w14:textId="77777777" w:rsidR="001C1E65" w:rsidRPr="00FF479E" w:rsidRDefault="008328DC" w:rsidP="008328DC">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F777FC" w:rsidRPr="00FF479E" w14:paraId="74B2FA2E" w14:textId="77777777" w:rsidTr="00F53005">
        <w:trPr>
          <w:trHeight w:val="567"/>
        </w:trPr>
        <w:tc>
          <w:tcPr>
            <w:tcW w:w="1707" w:type="pct"/>
            <w:vAlign w:val="center"/>
          </w:tcPr>
          <w:p w14:paraId="613FC5C4" w14:textId="7036B4D5" w:rsidR="00F777FC" w:rsidRPr="00FF479E" w:rsidRDefault="00F777FC" w:rsidP="00F777FC">
            <w:pPr>
              <w:jc w:val="center"/>
              <w:rPr>
                <w:rFonts w:cs="Arial"/>
                <w:b/>
                <w:color w:val="000000"/>
                <w:szCs w:val="20"/>
              </w:rPr>
            </w:pPr>
            <w:r>
              <w:rPr>
                <w:rFonts w:cs="Arial"/>
                <w:b/>
                <w:color w:val="000000"/>
                <w:szCs w:val="20"/>
              </w:rPr>
              <w:lastRenderedPageBreak/>
              <w:t>Manažer pro školení</w:t>
            </w:r>
          </w:p>
          <w:p w14:paraId="00C26C82" w14:textId="6692C8EB" w:rsidR="00F777FC" w:rsidRDefault="00F777FC" w:rsidP="00F777FC">
            <w:pPr>
              <w:jc w:val="center"/>
              <w:rPr>
                <w:rFonts w:cs="Arial"/>
                <w:b/>
                <w:color w:val="000000"/>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2832BB9C"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3D541A27"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3DC975A4" w14:textId="5E7C12C6"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F777FC" w:rsidRPr="00FF479E" w14:paraId="1818E086" w14:textId="77777777" w:rsidTr="00F53005">
        <w:trPr>
          <w:trHeight w:val="567"/>
        </w:trPr>
        <w:tc>
          <w:tcPr>
            <w:tcW w:w="1707" w:type="pct"/>
            <w:vAlign w:val="center"/>
          </w:tcPr>
          <w:p w14:paraId="71D6D735" w14:textId="2B6A57C5" w:rsidR="00F777FC" w:rsidRPr="00FF479E" w:rsidRDefault="00F777FC" w:rsidP="00F777FC">
            <w:pPr>
              <w:jc w:val="center"/>
              <w:rPr>
                <w:rFonts w:cs="Arial"/>
                <w:b/>
                <w:color w:val="000000"/>
                <w:szCs w:val="20"/>
              </w:rPr>
            </w:pPr>
            <w:r>
              <w:rPr>
                <w:rFonts w:cs="Arial"/>
                <w:b/>
                <w:color w:val="000000"/>
                <w:szCs w:val="20"/>
              </w:rPr>
              <w:t>Manažer pro test</w:t>
            </w:r>
            <w:r w:rsidR="00512B7C">
              <w:rPr>
                <w:rFonts w:cs="Arial"/>
                <w:b/>
                <w:color w:val="000000"/>
                <w:szCs w:val="20"/>
              </w:rPr>
              <w:t>o</w:t>
            </w:r>
            <w:r>
              <w:rPr>
                <w:rFonts w:cs="Arial"/>
                <w:b/>
                <w:color w:val="000000"/>
                <w:szCs w:val="20"/>
              </w:rPr>
              <w:t>vání</w:t>
            </w:r>
          </w:p>
          <w:p w14:paraId="628C6526" w14:textId="5A0B1080" w:rsidR="00F777FC" w:rsidRDefault="00F777FC" w:rsidP="00F777FC">
            <w:pPr>
              <w:jc w:val="center"/>
              <w:rPr>
                <w:rFonts w:cs="Arial"/>
                <w:b/>
                <w:color w:val="000000"/>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7584EF44"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07DBEBB5" w14:textId="77777777"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3F115C90" w14:textId="1AEE36BA" w:rsidR="00F777FC" w:rsidRPr="00FF479E" w:rsidRDefault="00F777FC" w:rsidP="00F777FC">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r w:rsidR="00353C8E" w:rsidRPr="00FF479E" w14:paraId="0CDDF793" w14:textId="77777777" w:rsidTr="00F53005">
        <w:trPr>
          <w:trHeight w:val="567"/>
        </w:trPr>
        <w:tc>
          <w:tcPr>
            <w:tcW w:w="1707" w:type="pct"/>
            <w:vAlign w:val="center"/>
          </w:tcPr>
          <w:p w14:paraId="698FCE3A" w14:textId="77777777" w:rsidR="00353C8E" w:rsidRPr="00FF479E" w:rsidRDefault="00353C8E" w:rsidP="00353C8E">
            <w:pPr>
              <w:jc w:val="center"/>
              <w:rPr>
                <w:rFonts w:cs="Arial"/>
                <w:b/>
                <w:color w:val="000000"/>
                <w:szCs w:val="20"/>
              </w:rPr>
            </w:pPr>
            <w:r>
              <w:rPr>
                <w:rFonts w:cs="Arial"/>
                <w:b/>
                <w:color w:val="000000"/>
                <w:szCs w:val="20"/>
              </w:rPr>
              <w:t>Manažer servisní podpory</w:t>
            </w:r>
          </w:p>
          <w:p w14:paraId="4CE769FA" w14:textId="77777777" w:rsidR="00353C8E" w:rsidRPr="00FF479E" w:rsidRDefault="00353C8E" w:rsidP="00353C8E">
            <w:pPr>
              <w:jc w:val="center"/>
              <w:rPr>
                <w:rFonts w:cs="Arial"/>
                <w:b/>
                <w:color w:val="000000"/>
                <w:szCs w:val="20"/>
              </w:rPr>
            </w:pPr>
            <w:r w:rsidRPr="00DB78F3">
              <w:rPr>
                <w:highlight w:val="yellow"/>
              </w:rPr>
              <w:t xml:space="preserve">[DOPLNÍ </w:t>
            </w:r>
            <w:r>
              <w:rPr>
                <w:highlight w:val="yellow"/>
              </w:rPr>
              <w:t>DODAVATEL</w:t>
            </w:r>
            <w:r w:rsidRPr="00DB78F3">
              <w:rPr>
                <w:highlight w:val="yellow"/>
              </w:rPr>
              <w:t>]</w:t>
            </w:r>
          </w:p>
        </w:tc>
        <w:tc>
          <w:tcPr>
            <w:tcW w:w="3293" w:type="pct"/>
            <w:vAlign w:val="center"/>
          </w:tcPr>
          <w:p w14:paraId="64D96CAB" w14:textId="77777777" w:rsidR="00353C8E" w:rsidRPr="00FF479E" w:rsidRDefault="00353C8E" w:rsidP="00353C8E">
            <w:pPr>
              <w:spacing w:before="120" w:line="320" w:lineRule="atLeast"/>
              <w:rPr>
                <w:rFonts w:cs="Arial"/>
                <w:color w:val="000000"/>
                <w:szCs w:val="20"/>
              </w:rPr>
            </w:pPr>
            <w:r w:rsidRPr="00FF479E">
              <w:rPr>
                <w:rFonts w:cs="Arial"/>
                <w:color w:val="000000"/>
                <w:szCs w:val="20"/>
              </w:rPr>
              <w:t xml:space="preserve">Jméno a příjmení: </w:t>
            </w:r>
            <w:r w:rsidRPr="00DB78F3">
              <w:rPr>
                <w:highlight w:val="yellow"/>
              </w:rPr>
              <w:t xml:space="preserve">[DOPLNÍ </w:t>
            </w:r>
            <w:r>
              <w:rPr>
                <w:highlight w:val="yellow"/>
              </w:rPr>
              <w:t>DODAVATEL</w:t>
            </w:r>
            <w:r w:rsidRPr="00DB78F3">
              <w:rPr>
                <w:highlight w:val="yellow"/>
              </w:rPr>
              <w:t>]</w:t>
            </w:r>
          </w:p>
          <w:p w14:paraId="042AB597" w14:textId="77777777" w:rsidR="00353C8E" w:rsidRPr="00FF479E" w:rsidRDefault="00353C8E" w:rsidP="00353C8E">
            <w:pPr>
              <w:spacing w:before="120" w:line="320" w:lineRule="atLeast"/>
              <w:rPr>
                <w:rFonts w:cs="Arial"/>
                <w:color w:val="000000"/>
                <w:szCs w:val="20"/>
              </w:rPr>
            </w:pPr>
            <w:r w:rsidRPr="00FF479E">
              <w:rPr>
                <w:rFonts w:cs="Arial"/>
                <w:color w:val="000000"/>
                <w:szCs w:val="20"/>
              </w:rPr>
              <w:t xml:space="preserve">Telefon: </w:t>
            </w:r>
            <w:r w:rsidRPr="00DB78F3">
              <w:rPr>
                <w:highlight w:val="yellow"/>
              </w:rPr>
              <w:t xml:space="preserve">[DOPLNÍ </w:t>
            </w:r>
            <w:r>
              <w:rPr>
                <w:highlight w:val="yellow"/>
              </w:rPr>
              <w:t>DODAVATEL</w:t>
            </w:r>
            <w:r w:rsidRPr="00DB78F3">
              <w:rPr>
                <w:highlight w:val="yellow"/>
              </w:rPr>
              <w:t>]</w:t>
            </w:r>
          </w:p>
          <w:p w14:paraId="758510AF" w14:textId="77777777" w:rsidR="00353C8E" w:rsidRPr="00FF479E" w:rsidRDefault="00353C8E" w:rsidP="00353C8E">
            <w:pPr>
              <w:spacing w:before="120" w:line="320" w:lineRule="atLeast"/>
              <w:rPr>
                <w:rFonts w:cs="Arial"/>
                <w:color w:val="000000"/>
                <w:szCs w:val="20"/>
              </w:rPr>
            </w:pPr>
            <w:r w:rsidRPr="00FF479E">
              <w:rPr>
                <w:rFonts w:cs="Arial"/>
                <w:color w:val="000000"/>
                <w:szCs w:val="20"/>
              </w:rPr>
              <w:t xml:space="preserve">E-mail: </w:t>
            </w:r>
            <w:r w:rsidRPr="00DB78F3">
              <w:rPr>
                <w:highlight w:val="yellow"/>
              </w:rPr>
              <w:t xml:space="preserve">[DOPLNÍ </w:t>
            </w:r>
            <w:r>
              <w:rPr>
                <w:highlight w:val="yellow"/>
              </w:rPr>
              <w:t>DODAVATEL</w:t>
            </w:r>
            <w:r w:rsidRPr="00DB78F3">
              <w:rPr>
                <w:highlight w:val="yellow"/>
              </w:rPr>
              <w:t>]</w:t>
            </w:r>
          </w:p>
        </w:tc>
      </w:tr>
    </w:tbl>
    <w:p w14:paraId="3A6F6864" w14:textId="77777777" w:rsidR="001C1E65" w:rsidRPr="00FF479E" w:rsidRDefault="001C1E65" w:rsidP="001C1E65">
      <w:pPr>
        <w:pStyle w:val="RLProhlensmluvnchstran"/>
        <w:jc w:val="left"/>
        <w:rPr>
          <w:rFonts w:cs="Arial"/>
          <w:szCs w:val="20"/>
        </w:rPr>
        <w:sectPr w:rsidR="001C1E65" w:rsidRPr="00FF479E" w:rsidSect="00C04C14">
          <w:pgSz w:w="11906" w:h="16838"/>
          <w:pgMar w:top="1418" w:right="1418" w:bottom="1418" w:left="1418" w:header="709" w:footer="709" w:gutter="0"/>
          <w:pgNumType w:start="1"/>
          <w:cols w:space="708"/>
          <w:docGrid w:linePitch="360"/>
        </w:sectPr>
      </w:pPr>
    </w:p>
    <w:p w14:paraId="5F04A1B0" w14:textId="77777777" w:rsidR="00CB4254" w:rsidRPr="00FF479E" w:rsidRDefault="00CB4254" w:rsidP="00CB4254">
      <w:pPr>
        <w:pStyle w:val="RLProhlensmluvnchstran"/>
        <w:rPr>
          <w:rFonts w:cs="Arial"/>
          <w:szCs w:val="20"/>
        </w:rPr>
      </w:pPr>
      <w:bookmarkStart w:id="236" w:name="Annex04"/>
      <w:r w:rsidRPr="00FF479E">
        <w:rPr>
          <w:rFonts w:cs="Arial"/>
          <w:szCs w:val="20"/>
        </w:rPr>
        <w:lastRenderedPageBreak/>
        <w:t>Příloha č. 4</w:t>
      </w:r>
      <w:bookmarkEnd w:id="236"/>
    </w:p>
    <w:p w14:paraId="4FBBC337" w14:textId="77777777" w:rsidR="00F225C9" w:rsidRPr="00FF479E" w:rsidRDefault="005958D3" w:rsidP="00F225C9">
      <w:pPr>
        <w:pStyle w:val="RLProhlensmluvnchstran"/>
        <w:rPr>
          <w:rFonts w:cs="Arial"/>
          <w:szCs w:val="20"/>
        </w:rPr>
      </w:pPr>
      <w:r w:rsidRPr="00FF479E">
        <w:rPr>
          <w:rFonts w:cs="Arial"/>
          <w:szCs w:val="20"/>
        </w:rPr>
        <w:t>Oprávněné osoby</w:t>
      </w:r>
      <w:r w:rsidR="003F2C7F" w:rsidRPr="00FF479E">
        <w:rPr>
          <w:rFonts w:cs="Arial"/>
          <w:szCs w:val="20"/>
        </w:rPr>
        <w:t xml:space="preserve"> </w:t>
      </w:r>
    </w:p>
    <w:p w14:paraId="713CEC7E" w14:textId="77777777" w:rsidR="00F225C9" w:rsidRPr="00FF479E" w:rsidRDefault="00F225C9" w:rsidP="00F225C9">
      <w:pPr>
        <w:rPr>
          <w:rFonts w:cs="Arial"/>
          <w:szCs w:val="20"/>
        </w:rPr>
      </w:pPr>
    </w:p>
    <w:p w14:paraId="4949A3F8" w14:textId="77777777" w:rsidR="00B7536D" w:rsidRPr="00FF479E" w:rsidRDefault="00B7536D" w:rsidP="00B7536D">
      <w:pPr>
        <w:rPr>
          <w:rFonts w:cs="Arial"/>
          <w:b/>
          <w:szCs w:val="20"/>
        </w:rPr>
      </w:pPr>
      <w:r w:rsidRPr="00FF479E">
        <w:rPr>
          <w:rFonts w:cs="Arial"/>
          <w:b/>
          <w:szCs w:val="20"/>
        </w:rPr>
        <w:t>Za Objednatele:</w:t>
      </w:r>
    </w:p>
    <w:p w14:paraId="29244739" w14:textId="77777777" w:rsidR="00B7536D" w:rsidRPr="00FF479E" w:rsidRDefault="00B7536D" w:rsidP="00F91E41">
      <w:pPr>
        <w:rPr>
          <w:rFonts w:cs="Arial"/>
          <w:szCs w:val="20"/>
          <w:lang w:eastAsia="en-US"/>
        </w:rPr>
      </w:pPr>
      <w:r w:rsidRPr="00FF479E">
        <w:rPr>
          <w:rFonts w:cs="Arial"/>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7536D" w:rsidRPr="00FF479E" w14:paraId="55CD7B99" w14:textId="77777777" w:rsidTr="00192BAA">
        <w:tc>
          <w:tcPr>
            <w:tcW w:w="2206" w:type="dxa"/>
            <w:shd w:val="clear" w:color="auto" w:fill="auto"/>
            <w:vAlign w:val="center"/>
          </w:tcPr>
          <w:p w14:paraId="6FCD1F49" w14:textId="77777777" w:rsidR="00B7536D" w:rsidRPr="00FF479E" w:rsidRDefault="00B7536D" w:rsidP="00192BAA">
            <w:pPr>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2B361B99" w14:textId="77777777" w:rsidR="00B7536D" w:rsidRPr="008328DC" w:rsidRDefault="005076DA" w:rsidP="00FE7426">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0F01631F" w14:textId="77777777" w:rsidTr="00942ACB">
        <w:tc>
          <w:tcPr>
            <w:tcW w:w="2206" w:type="dxa"/>
            <w:shd w:val="clear" w:color="auto" w:fill="auto"/>
            <w:vAlign w:val="center"/>
          </w:tcPr>
          <w:p w14:paraId="470B6D34" w14:textId="77777777" w:rsidR="005F362E" w:rsidRPr="00FF479E" w:rsidRDefault="005F362E" w:rsidP="00192BAA">
            <w:pPr>
              <w:rPr>
                <w:rFonts w:cs="Arial"/>
                <w:szCs w:val="20"/>
                <w:lang w:eastAsia="en-US"/>
              </w:rPr>
            </w:pPr>
            <w:r w:rsidRPr="00FF479E">
              <w:rPr>
                <w:rFonts w:cs="Arial"/>
                <w:szCs w:val="20"/>
                <w:lang w:eastAsia="en-US"/>
              </w:rPr>
              <w:t>Adresa</w:t>
            </w:r>
          </w:p>
        </w:tc>
        <w:tc>
          <w:tcPr>
            <w:tcW w:w="6343" w:type="dxa"/>
            <w:shd w:val="clear" w:color="auto" w:fill="auto"/>
          </w:tcPr>
          <w:p w14:paraId="1C694ED1" w14:textId="77777777" w:rsidR="005F362E" w:rsidRPr="008328DC" w:rsidRDefault="005F362E" w:rsidP="00192BAA">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2E35C180" w14:textId="77777777" w:rsidTr="00942ACB">
        <w:tc>
          <w:tcPr>
            <w:tcW w:w="2206" w:type="dxa"/>
            <w:shd w:val="clear" w:color="auto" w:fill="auto"/>
            <w:vAlign w:val="center"/>
          </w:tcPr>
          <w:p w14:paraId="434462C5" w14:textId="77777777" w:rsidR="005F362E" w:rsidRPr="00FF479E" w:rsidRDefault="005F362E" w:rsidP="00192BAA">
            <w:pPr>
              <w:rPr>
                <w:rFonts w:cs="Arial"/>
                <w:szCs w:val="20"/>
                <w:lang w:eastAsia="en-US"/>
              </w:rPr>
            </w:pPr>
            <w:r w:rsidRPr="00FF479E">
              <w:rPr>
                <w:rFonts w:cs="Arial"/>
                <w:szCs w:val="20"/>
                <w:lang w:eastAsia="en-US"/>
              </w:rPr>
              <w:t>E-mail</w:t>
            </w:r>
          </w:p>
        </w:tc>
        <w:tc>
          <w:tcPr>
            <w:tcW w:w="6343" w:type="dxa"/>
            <w:shd w:val="clear" w:color="auto" w:fill="auto"/>
          </w:tcPr>
          <w:p w14:paraId="318DF67C" w14:textId="77777777" w:rsidR="005F362E" w:rsidRPr="008328DC" w:rsidRDefault="005F362E" w:rsidP="005A6E74">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5314F536" w14:textId="77777777" w:rsidTr="00942ACB">
        <w:tc>
          <w:tcPr>
            <w:tcW w:w="2206" w:type="dxa"/>
            <w:shd w:val="clear" w:color="auto" w:fill="auto"/>
            <w:vAlign w:val="center"/>
          </w:tcPr>
          <w:p w14:paraId="5F4D05CB" w14:textId="77777777" w:rsidR="005F362E" w:rsidRPr="00FF479E" w:rsidRDefault="005F362E" w:rsidP="00192BAA">
            <w:pPr>
              <w:rPr>
                <w:rFonts w:cs="Arial"/>
                <w:szCs w:val="20"/>
                <w:lang w:eastAsia="en-US"/>
              </w:rPr>
            </w:pPr>
            <w:r w:rsidRPr="00FF479E">
              <w:rPr>
                <w:rFonts w:cs="Arial"/>
                <w:szCs w:val="20"/>
                <w:lang w:eastAsia="en-US"/>
              </w:rPr>
              <w:t>Telefon</w:t>
            </w:r>
          </w:p>
        </w:tc>
        <w:tc>
          <w:tcPr>
            <w:tcW w:w="6343" w:type="dxa"/>
            <w:shd w:val="clear" w:color="auto" w:fill="auto"/>
          </w:tcPr>
          <w:p w14:paraId="28E422BA" w14:textId="77777777" w:rsidR="005F362E" w:rsidRPr="008328DC" w:rsidRDefault="005F362E" w:rsidP="0027380A">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272962F0" w14:textId="77777777" w:rsidTr="00FF479E">
        <w:tc>
          <w:tcPr>
            <w:tcW w:w="2206" w:type="dxa"/>
            <w:shd w:val="clear" w:color="auto" w:fill="auto"/>
            <w:vAlign w:val="center"/>
          </w:tcPr>
          <w:p w14:paraId="661008EF" w14:textId="77777777" w:rsidR="005F362E" w:rsidRPr="00FF479E" w:rsidRDefault="005F362E" w:rsidP="00192BAA">
            <w:pPr>
              <w:rPr>
                <w:rFonts w:cs="Arial"/>
                <w:szCs w:val="20"/>
                <w:lang w:eastAsia="en-US"/>
              </w:rPr>
            </w:pPr>
            <w:r w:rsidRPr="00FF479E">
              <w:rPr>
                <w:rFonts w:cs="Arial"/>
                <w:szCs w:val="20"/>
                <w:lang w:eastAsia="en-US"/>
              </w:rPr>
              <w:t>Fax</w:t>
            </w:r>
          </w:p>
        </w:tc>
        <w:tc>
          <w:tcPr>
            <w:tcW w:w="6343" w:type="dxa"/>
            <w:shd w:val="clear" w:color="auto" w:fill="auto"/>
          </w:tcPr>
          <w:p w14:paraId="10339D62" w14:textId="77777777" w:rsidR="005F362E" w:rsidRPr="008328DC" w:rsidRDefault="005F362E" w:rsidP="00192BAA">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bl>
    <w:p w14:paraId="79C55CB6" w14:textId="77777777" w:rsidR="00B7536D" w:rsidRPr="00FF479E" w:rsidRDefault="00B7536D" w:rsidP="00B7536D">
      <w:pPr>
        <w:rPr>
          <w:rFonts w:cs="Arial"/>
          <w:szCs w:val="20"/>
        </w:rPr>
      </w:pPr>
    </w:p>
    <w:p w14:paraId="2382B5EB" w14:textId="77777777" w:rsidR="00B7536D" w:rsidRPr="00FF479E" w:rsidRDefault="00B7536D" w:rsidP="00F91E41">
      <w:pPr>
        <w:rPr>
          <w:rFonts w:cs="Arial"/>
          <w:szCs w:val="20"/>
          <w:lang w:eastAsia="en-US"/>
        </w:rPr>
      </w:pPr>
      <w:r w:rsidRPr="00FF479E">
        <w:rPr>
          <w:rFonts w:cs="Arial"/>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F362E" w:rsidRPr="00FF479E" w14:paraId="01363AD4" w14:textId="77777777" w:rsidTr="00942ACB">
        <w:tc>
          <w:tcPr>
            <w:tcW w:w="2206" w:type="dxa"/>
            <w:shd w:val="clear" w:color="auto" w:fill="auto"/>
            <w:vAlign w:val="center"/>
          </w:tcPr>
          <w:p w14:paraId="6889BF53" w14:textId="77777777" w:rsidR="005F362E" w:rsidRPr="00FF479E" w:rsidRDefault="005F362E" w:rsidP="00192BAA">
            <w:pPr>
              <w:rPr>
                <w:rFonts w:cs="Arial"/>
                <w:szCs w:val="20"/>
                <w:lang w:eastAsia="en-US"/>
              </w:rPr>
            </w:pPr>
            <w:r w:rsidRPr="00FF479E">
              <w:rPr>
                <w:rFonts w:cs="Arial"/>
                <w:szCs w:val="20"/>
                <w:lang w:eastAsia="en-US"/>
              </w:rPr>
              <w:t>Jméno a příjmení</w:t>
            </w:r>
          </w:p>
        </w:tc>
        <w:tc>
          <w:tcPr>
            <w:tcW w:w="6343" w:type="dxa"/>
            <w:shd w:val="clear" w:color="auto" w:fill="auto"/>
          </w:tcPr>
          <w:p w14:paraId="077DD3E2" w14:textId="77777777" w:rsidR="005F362E" w:rsidRPr="008328DC" w:rsidRDefault="005F362E" w:rsidP="0049464D">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2D5D6814" w14:textId="77777777" w:rsidTr="00942ACB">
        <w:tc>
          <w:tcPr>
            <w:tcW w:w="2206" w:type="dxa"/>
            <w:shd w:val="clear" w:color="auto" w:fill="auto"/>
            <w:vAlign w:val="center"/>
          </w:tcPr>
          <w:p w14:paraId="187B938F" w14:textId="77777777" w:rsidR="005F362E" w:rsidRPr="00FF479E" w:rsidRDefault="005F362E" w:rsidP="00192BAA">
            <w:pPr>
              <w:rPr>
                <w:rFonts w:cs="Arial"/>
                <w:szCs w:val="20"/>
                <w:lang w:eastAsia="en-US"/>
              </w:rPr>
            </w:pPr>
            <w:r w:rsidRPr="00FF479E">
              <w:rPr>
                <w:rFonts w:cs="Arial"/>
                <w:szCs w:val="20"/>
                <w:lang w:eastAsia="en-US"/>
              </w:rPr>
              <w:t>Adresa</w:t>
            </w:r>
          </w:p>
        </w:tc>
        <w:tc>
          <w:tcPr>
            <w:tcW w:w="6343" w:type="dxa"/>
            <w:shd w:val="clear" w:color="auto" w:fill="auto"/>
          </w:tcPr>
          <w:p w14:paraId="57D8A5CC" w14:textId="77777777" w:rsidR="005F362E" w:rsidRPr="008328DC" w:rsidRDefault="005F362E" w:rsidP="00BD48AC">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1C883597" w14:textId="77777777" w:rsidTr="00942ACB">
        <w:tc>
          <w:tcPr>
            <w:tcW w:w="2206" w:type="dxa"/>
            <w:shd w:val="clear" w:color="auto" w:fill="auto"/>
            <w:vAlign w:val="center"/>
          </w:tcPr>
          <w:p w14:paraId="736E84B4" w14:textId="77777777" w:rsidR="005F362E" w:rsidRPr="00FF479E" w:rsidRDefault="005F362E" w:rsidP="00192BAA">
            <w:pPr>
              <w:rPr>
                <w:rFonts w:cs="Arial"/>
                <w:szCs w:val="20"/>
                <w:lang w:eastAsia="en-US"/>
              </w:rPr>
            </w:pPr>
            <w:r w:rsidRPr="00FF479E">
              <w:rPr>
                <w:rFonts w:cs="Arial"/>
                <w:szCs w:val="20"/>
                <w:lang w:eastAsia="en-US"/>
              </w:rPr>
              <w:t>E-mail</w:t>
            </w:r>
          </w:p>
        </w:tc>
        <w:tc>
          <w:tcPr>
            <w:tcW w:w="6343" w:type="dxa"/>
            <w:shd w:val="clear" w:color="auto" w:fill="auto"/>
          </w:tcPr>
          <w:p w14:paraId="71E5EB7E" w14:textId="77777777" w:rsidR="005F362E" w:rsidRPr="008328DC" w:rsidRDefault="005F362E" w:rsidP="00192BAA">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169E9B8E" w14:textId="77777777" w:rsidTr="00942ACB">
        <w:tc>
          <w:tcPr>
            <w:tcW w:w="2206" w:type="dxa"/>
            <w:shd w:val="clear" w:color="auto" w:fill="auto"/>
            <w:vAlign w:val="center"/>
          </w:tcPr>
          <w:p w14:paraId="307C9C3A" w14:textId="77777777" w:rsidR="005F362E" w:rsidRPr="00FF479E" w:rsidRDefault="005F362E" w:rsidP="00192BAA">
            <w:pPr>
              <w:rPr>
                <w:rFonts w:cs="Arial"/>
                <w:szCs w:val="20"/>
                <w:lang w:eastAsia="en-US"/>
              </w:rPr>
            </w:pPr>
            <w:r w:rsidRPr="00FF479E">
              <w:rPr>
                <w:rFonts w:cs="Arial"/>
                <w:szCs w:val="20"/>
                <w:lang w:eastAsia="en-US"/>
              </w:rPr>
              <w:t>Telefon</w:t>
            </w:r>
          </w:p>
        </w:tc>
        <w:tc>
          <w:tcPr>
            <w:tcW w:w="6343" w:type="dxa"/>
            <w:shd w:val="clear" w:color="auto" w:fill="auto"/>
          </w:tcPr>
          <w:p w14:paraId="378223A7" w14:textId="77777777" w:rsidR="005F362E" w:rsidRPr="008328DC" w:rsidRDefault="005F362E" w:rsidP="004D6689">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57E2AC16" w14:textId="77777777" w:rsidTr="00FF479E">
        <w:tc>
          <w:tcPr>
            <w:tcW w:w="2206" w:type="dxa"/>
            <w:shd w:val="clear" w:color="auto" w:fill="auto"/>
            <w:vAlign w:val="center"/>
          </w:tcPr>
          <w:p w14:paraId="5DC260EA" w14:textId="77777777" w:rsidR="005F362E" w:rsidRPr="00FF479E" w:rsidRDefault="005F362E" w:rsidP="00192BAA">
            <w:pPr>
              <w:rPr>
                <w:rFonts w:cs="Arial"/>
                <w:szCs w:val="20"/>
                <w:lang w:eastAsia="en-US"/>
              </w:rPr>
            </w:pPr>
            <w:r w:rsidRPr="00FF479E">
              <w:rPr>
                <w:rFonts w:cs="Arial"/>
                <w:szCs w:val="20"/>
                <w:lang w:eastAsia="en-US"/>
              </w:rPr>
              <w:t>Fax</w:t>
            </w:r>
          </w:p>
        </w:tc>
        <w:tc>
          <w:tcPr>
            <w:tcW w:w="6343" w:type="dxa"/>
            <w:shd w:val="clear" w:color="auto" w:fill="auto"/>
          </w:tcPr>
          <w:p w14:paraId="050CD20B" w14:textId="77777777" w:rsidR="005F362E" w:rsidRPr="008328DC" w:rsidRDefault="005F362E" w:rsidP="0049464D">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bl>
    <w:p w14:paraId="2DF0BBC2" w14:textId="77777777" w:rsidR="008328DC" w:rsidRDefault="008328DC" w:rsidP="00327346">
      <w:pPr>
        <w:rPr>
          <w:rFonts w:cs="Arial"/>
          <w:szCs w:val="20"/>
          <w:lang w:eastAsia="en-US"/>
        </w:rPr>
      </w:pPr>
    </w:p>
    <w:p w14:paraId="075FCD4F" w14:textId="77777777" w:rsidR="00327346" w:rsidRPr="00FF479E" w:rsidRDefault="00327346" w:rsidP="00327346">
      <w:pPr>
        <w:rPr>
          <w:rFonts w:cs="Arial"/>
          <w:szCs w:val="20"/>
          <w:lang w:eastAsia="en-US"/>
        </w:rPr>
      </w:pPr>
      <w:r w:rsidRPr="00FF479E">
        <w:rPr>
          <w:rFonts w:cs="Arial"/>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F362E" w:rsidRPr="00FF479E" w14:paraId="05683645" w14:textId="77777777" w:rsidTr="00925101">
        <w:tc>
          <w:tcPr>
            <w:tcW w:w="2206" w:type="dxa"/>
            <w:shd w:val="clear" w:color="auto" w:fill="auto"/>
            <w:vAlign w:val="center"/>
          </w:tcPr>
          <w:p w14:paraId="0153FC49" w14:textId="77777777" w:rsidR="005F362E" w:rsidRPr="00FF479E" w:rsidRDefault="005F362E" w:rsidP="00925101">
            <w:pPr>
              <w:rPr>
                <w:rFonts w:cs="Arial"/>
                <w:szCs w:val="20"/>
                <w:lang w:eastAsia="en-US"/>
              </w:rPr>
            </w:pPr>
            <w:r w:rsidRPr="00FF479E">
              <w:rPr>
                <w:rFonts w:cs="Arial"/>
                <w:szCs w:val="20"/>
                <w:lang w:eastAsia="en-US"/>
              </w:rPr>
              <w:t>Jméno a příjmení</w:t>
            </w:r>
          </w:p>
        </w:tc>
        <w:tc>
          <w:tcPr>
            <w:tcW w:w="6343" w:type="dxa"/>
            <w:shd w:val="clear" w:color="auto" w:fill="auto"/>
          </w:tcPr>
          <w:p w14:paraId="0E0232EC" w14:textId="77777777" w:rsidR="005F362E" w:rsidRPr="008328DC" w:rsidRDefault="005F362E" w:rsidP="00925101">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7A86647C" w14:textId="77777777" w:rsidTr="00925101">
        <w:tc>
          <w:tcPr>
            <w:tcW w:w="2206" w:type="dxa"/>
            <w:shd w:val="clear" w:color="auto" w:fill="auto"/>
            <w:vAlign w:val="center"/>
          </w:tcPr>
          <w:p w14:paraId="09F6AC54" w14:textId="77777777" w:rsidR="005F362E" w:rsidRPr="00FF479E" w:rsidRDefault="005F362E" w:rsidP="00925101">
            <w:pPr>
              <w:rPr>
                <w:rFonts w:cs="Arial"/>
                <w:szCs w:val="20"/>
                <w:lang w:eastAsia="en-US"/>
              </w:rPr>
            </w:pPr>
            <w:r w:rsidRPr="00FF479E">
              <w:rPr>
                <w:rFonts w:cs="Arial"/>
                <w:szCs w:val="20"/>
                <w:lang w:eastAsia="en-US"/>
              </w:rPr>
              <w:t>Adresa</w:t>
            </w:r>
          </w:p>
        </w:tc>
        <w:tc>
          <w:tcPr>
            <w:tcW w:w="6343" w:type="dxa"/>
            <w:shd w:val="clear" w:color="auto" w:fill="auto"/>
          </w:tcPr>
          <w:p w14:paraId="573DD7A3" w14:textId="77777777" w:rsidR="005F362E" w:rsidRPr="008328DC" w:rsidRDefault="005F362E" w:rsidP="007C5EC6">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24FF0F85" w14:textId="77777777" w:rsidTr="00925101">
        <w:tc>
          <w:tcPr>
            <w:tcW w:w="2206" w:type="dxa"/>
            <w:shd w:val="clear" w:color="auto" w:fill="auto"/>
            <w:vAlign w:val="center"/>
          </w:tcPr>
          <w:p w14:paraId="10C9F085" w14:textId="77777777" w:rsidR="005F362E" w:rsidRPr="00FF479E" w:rsidRDefault="005F362E" w:rsidP="00925101">
            <w:pPr>
              <w:rPr>
                <w:rFonts w:cs="Arial"/>
                <w:szCs w:val="20"/>
                <w:lang w:eastAsia="en-US"/>
              </w:rPr>
            </w:pPr>
            <w:r w:rsidRPr="00FF479E">
              <w:rPr>
                <w:rFonts w:cs="Arial"/>
                <w:szCs w:val="20"/>
                <w:lang w:eastAsia="en-US"/>
              </w:rPr>
              <w:t>E-mail</w:t>
            </w:r>
          </w:p>
        </w:tc>
        <w:tc>
          <w:tcPr>
            <w:tcW w:w="6343" w:type="dxa"/>
            <w:shd w:val="clear" w:color="auto" w:fill="auto"/>
          </w:tcPr>
          <w:p w14:paraId="2E1CE161" w14:textId="77777777" w:rsidR="005F362E" w:rsidRPr="008328DC" w:rsidRDefault="005F362E" w:rsidP="00925101">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67D33F2D" w14:textId="77777777" w:rsidTr="00925101">
        <w:tc>
          <w:tcPr>
            <w:tcW w:w="2206" w:type="dxa"/>
            <w:shd w:val="clear" w:color="auto" w:fill="auto"/>
            <w:vAlign w:val="center"/>
          </w:tcPr>
          <w:p w14:paraId="68032D84" w14:textId="77777777" w:rsidR="005F362E" w:rsidRPr="00FF479E" w:rsidRDefault="005F362E" w:rsidP="00925101">
            <w:pPr>
              <w:rPr>
                <w:rFonts w:cs="Arial"/>
                <w:szCs w:val="20"/>
                <w:lang w:eastAsia="en-US"/>
              </w:rPr>
            </w:pPr>
            <w:r w:rsidRPr="00FF479E">
              <w:rPr>
                <w:rFonts w:cs="Arial"/>
                <w:szCs w:val="20"/>
                <w:lang w:eastAsia="en-US"/>
              </w:rPr>
              <w:t>Telefon</w:t>
            </w:r>
          </w:p>
        </w:tc>
        <w:tc>
          <w:tcPr>
            <w:tcW w:w="6343" w:type="dxa"/>
            <w:shd w:val="clear" w:color="auto" w:fill="auto"/>
          </w:tcPr>
          <w:p w14:paraId="5CF616BD" w14:textId="77777777" w:rsidR="005F362E" w:rsidRPr="008328DC" w:rsidRDefault="005F362E" w:rsidP="007C5EC6">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6C478810" w14:textId="77777777" w:rsidTr="00FF479E">
        <w:tc>
          <w:tcPr>
            <w:tcW w:w="2206" w:type="dxa"/>
            <w:shd w:val="clear" w:color="auto" w:fill="auto"/>
            <w:vAlign w:val="center"/>
          </w:tcPr>
          <w:p w14:paraId="2E2B9E7B" w14:textId="77777777" w:rsidR="005F362E" w:rsidRPr="00FF479E" w:rsidRDefault="005F362E" w:rsidP="00925101">
            <w:pPr>
              <w:rPr>
                <w:rFonts w:cs="Arial"/>
                <w:szCs w:val="20"/>
                <w:lang w:eastAsia="en-US"/>
              </w:rPr>
            </w:pPr>
            <w:r w:rsidRPr="00FF479E">
              <w:rPr>
                <w:rFonts w:cs="Arial"/>
                <w:szCs w:val="20"/>
                <w:lang w:eastAsia="en-US"/>
              </w:rPr>
              <w:t>Fax</w:t>
            </w:r>
          </w:p>
        </w:tc>
        <w:tc>
          <w:tcPr>
            <w:tcW w:w="6343" w:type="dxa"/>
            <w:shd w:val="clear" w:color="auto" w:fill="auto"/>
          </w:tcPr>
          <w:p w14:paraId="5A6B9532" w14:textId="77777777" w:rsidR="005F362E" w:rsidRPr="008328DC" w:rsidRDefault="005F362E" w:rsidP="00925101">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bl>
    <w:p w14:paraId="0F3BB30B" w14:textId="77777777" w:rsidR="00327346" w:rsidRPr="00FF479E" w:rsidRDefault="00327346" w:rsidP="00F91E41">
      <w:pPr>
        <w:rPr>
          <w:rFonts w:cs="Arial"/>
          <w:b/>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F362E" w:rsidRPr="00FF479E" w14:paraId="238D0294" w14:textId="77777777" w:rsidTr="00A55951">
        <w:tc>
          <w:tcPr>
            <w:tcW w:w="2206" w:type="dxa"/>
            <w:shd w:val="clear" w:color="auto" w:fill="auto"/>
            <w:vAlign w:val="center"/>
          </w:tcPr>
          <w:p w14:paraId="00506FC3" w14:textId="77777777" w:rsidR="005F362E" w:rsidRPr="00FF479E" w:rsidRDefault="005F362E" w:rsidP="00A55951">
            <w:pPr>
              <w:rPr>
                <w:rFonts w:cs="Arial"/>
                <w:szCs w:val="20"/>
                <w:lang w:eastAsia="en-US"/>
              </w:rPr>
            </w:pPr>
            <w:r w:rsidRPr="00FF479E">
              <w:rPr>
                <w:rFonts w:cs="Arial"/>
                <w:szCs w:val="20"/>
                <w:lang w:eastAsia="en-US"/>
              </w:rPr>
              <w:t>Jméno a příjmení</w:t>
            </w:r>
          </w:p>
        </w:tc>
        <w:tc>
          <w:tcPr>
            <w:tcW w:w="6343" w:type="dxa"/>
            <w:shd w:val="clear" w:color="auto" w:fill="auto"/>
          </w:tcPr>
          <w:p w14:paraId="28DC3940" w14:textId="77777777" w:rsidR="005F362E" w:rsidRPr="008328DC" w:rsidRDefault="005F362E" w:rsidP="00A55951">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6028DD05" w14:textId="77777777" w:rsidTr="00A55951">
        <w:tc>
          <w:tcPr>
            <w:tcW w:w="2206" w:type="dxa"/>
            <w:shd w:val="clear" w:color="auto" w:fill="auto"/>
            <w:vAlign w:val="center"/>
          </w:tcPr>
          <w:p w14:paraId="73A89DB6" w14:textId="77777777" w:rsidR="005F362E" w:rsidRPr="00FF479E" w:rsidRDefault="005F362E" w:rsidP="00A55951">
            <w:pPr>
              <w:rPr>
                <w:rFonts w:cs="Arial"/>
                <w:szCs w:val="20"/>
                <w:lang w:eastAsia="en-US"/>
              </w:rPr>
            </w:pPr>
            <w:r w:rsidRPr="00FF479E">
              <w:rPr>
                <w:rFonts w:cs="Arial"/>
                <w:szCs w:val="20"/>
                <w:lang w:eastAsia="en-US"/>
              </w:rPr>
              <w:t>Adresa</w:t>
            </w:r>
          </w:p>
        </w:tc>
        <w:tc>
          <w:tcPr>
            <w:tcW w:w="6343" w:type="dxa"/>
            <w:shd w:val="clear" w:color="auto" w:fill="auto"/>
          </w:tcPr>
          <w:p w14:paraId="26B746EE" w14:textId="77777777" w:rsidR="005F362E" w:rsidRPr="008328DC" w:rsidRDefault="005F362E" w:rsidP="00A55951">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5D142584" w14:textId="77777777" w:rsidTr="00A55951">
        <w:tc>
          <w:tcPr>
            <w:tcW w:w="2206" w:type="dxa"/>
            <w:shd w:val="clear" w:color="auto" w:fill="auto"/>
            <w:vAlign w:val="center"/>
          </w:tcPr>
          <w:p w14:paraId="1AB3EA60" w14:textId="77777777" w:rsidR="005F362E" w:rsidRPr="00FF479E" w:rsidRDefault="005F362E" w:rsidP="00A55951">
            <w:pPr>
              <w:rPr>
                <w:rFonts w:cs="Arial"/>
                <w:szCs w:val="20"/>
                <w:lang w:eastAsia="en-US"/>
              </w:rPr>
            </w:pPr>
            <w:r w:rsidRPr="00FF479E">
              <w:rPr>
                <w:rFonts w:cs="Arial"/>
                <w:szCs w:val="20"/>
                <w:lang w:eastAsia="en-US"/>
              </w:rPr>
              <w:t>E-mail</w:t>
            </w:r>
          </w:p>
        </w:tc>
        <w:tc>
          <w:tcPr>
            <w:tcW w:w="6343" w:type="dxa"/>
            <w:shd w:val="clear" w:color="auto" w:fill="auto"/>
          </w:tcPr>
          <w:p w14:paraId="03332B63" w14:textId="77777777" w:rsidR="005F362E" w:rsidRPr="008328DC" w:rsidRDefault="005F362E" w:rsidP="00A55951">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0B1F8E33" w14:textId="77777777" w:rsidTr="00A55951">
        <w:tc>
          <w:tcPr>
            <w:tcW w:w="2206" w:type="dxa"/>
            <w:shd w:val="clear" w:color="auto" w:fill="auto"/>
            <w:vAlign w:val="center"/>
          </w:tcPr>
          <w:p w14:paraId="68F02DC4" w14:textId="77777777" w:rsidR="005F362E" w:rsidRPr="00FF479E" w:rsidRDefault="005F362E" w:rsidP="00A55951">
            <w:pPr>
              <w:rPr>
                <w:rFonts w:cs="Arial"/>
                <w:szCs w:val="20"/>
                <w:lang w:eastAsia="en-US"/>
              </w:rPr>
            </w:pPr>
            <w:r w:rsidRPr="00FF479E">
              <w:rPr>
                <w:rFonts w:cs="Arial"/>
                <w:szCs w:val="20"/>
                <w:lang w:eastAsia="en-US"/>
              </w:rPr>
              <w:t>Telefon</w:t>
            </w:r>
          </w:p>
        </w:tc>
        <w:tc>
          <w:tcPr>
            <w:tcW w:w="6343" w:type="dxa"/>
            <w:shd w:val="clear" w:color="auto" w:fill="auto"/>
          </w:tcPr>
          <w:p w14:paraId="6118AFDD" w14:textId="77777777" w:rsidR="005F362E" w:rsidRPr="008328DC" w:rsidRDefault="005F362E" w:rsidP="00540557">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r w:rsidR="005F362E" w:rsidRPr="00FF479E" w14:paraId="6514CB89" w14:textId="77777777" w:rsidTr="00FF479E">
        <w:tc>
          <w:tcPr>
            <w:tcW w:w="2206" w:type="dxa"/>
            <w:shd w:val="clear" w:color="auto" w:fill="auto"/>
            <w:vAlign w:val="center"/>
          </w:tcPr>
          <w:p w14:paraId="549EF6FE" w14:textId="77777777" w:rsidR="005F362E" w:rsidRPr="00FF479E" w:rsidRDefault="005F362E" w:rsidP="00A55951">
            <w:pPr>
              <w:rPr>
                <w:rFonts w:cs="Arial"/>
                <w:szCs w:val="20"/>
                <w:lang w:eastAsia="en-US"/>
              </w:rPr>
            </w:pPr>
            <w:r w:rsidRPr="00FF479E">
              <w:rPr>
                <w:rFonts w:cs="Arial"/>
                <w:szCs w:val="20"/>
                <w:lang w:eastAsia="en-US"/>
              </w:rPr>
              <w:t>Fax</w:t>
            </w:r>
          </w:p>
        </w:tc>
        <w:tc>
          <w:tcPr>
            <w:tcW w:w="6343" w:type="dxa"/>
            <w:shd w:val="clear" w:color="auto" w:fill="auto"/>
          </w:tcPr>
          <w:p w14:paraId="71765E83" w14:textId="77777777" w:rsidR="005F362E" w:rsidRPr="008328DC" w:rsidRDefault="005F362E" w:rsidP="00A55951">
            <w:pPr>
              <w:rPr>
                <w:rFonts w:cs="Arial"/>
                <w:szCs w:val="20"/>
                <w:highlight w:val="green"/>
              </w:rPr>
            </w:pPr>
            <w:r w:rsidRPr="008328DC">
              <w:rPr>
                <w:rFonts w:cs="Arial"/>
                <w:szCs w:val="20"/>
                <w:highlight w:val="green"/>
              </w:rPr>
              <w:fldChar w:fldCharType="begin"/>
            </w:r>
            <w:r w:rsidRPr="008328DC">
              <w:rPr>
                <w:rFonts w:cs="Arial"/>
                <w:szCs w:val="20"/>
                <w:highlight w:val="green"/>
              </w:rPr>
              <w:instrText xml:space="preserve"> MACROBUTTON  AcceptConflict [DOPLNIT] </w:instrText>
            </w:r>
            <w:r w:rsidRPr="008328DC">
              <w:rPr>
                <w:rFonts w:cs="Arial"/>
                <w:szCs w:val="20"/>
                <w:highlight w:val="green"/>
              </w:rPr>
              <w:fldChar w:fldCharType="end"/>
            </w:r>
          </w:p>
        </w:tc>
      </w:tr>
    </w:tbl>
    <w:p w14:paraId="69D14206" w14:textId="77777777" w:rsidR="0084595F" w:rsidRPr="00FF479E" w:rsidRDefault="0084595F">
      <w:pPr>
        <w:spacing w:after="0" w:line="240" w:lineRule="auto"/>
        <w:rPr>
          <w:rFonts w:cs="Arial"/>
          <w:b/>
          <w:szCs w:val="20"/>
        </w:rPr>
      </w:pPr>
    </w:p>
    <w:p w14:paraId="1BDED8AB" w14:textId="77777777" w:rsidR="00B7536D" w:rsidRPr="00FF479E" w:rsidRDefault="0084595F" w:rsidP="00C4561F">
      <w:pPr>
        <w:spacing w:after="0" w:line="240" w:lineRule="auto"/>
        <w:rPr>
          <w:rFonts w:cs="Arial"/>
          <w:b/>
          <w:szCs w:val="20"/>
        </w:rPr>
      </w:pPr>
      <w:r w:rsidRPr="00FF479E">
        <w:rPr>
          <w:rFonts w:cs="Arial"/>
          <w:b/>
          <w:szCs w:val="20"/>
        </w:rPr>
        <w:br w:type="page"/>
      </w:r>
      <w:r w:rsidR="00B7536D" w:rsidRPr="00FF479E">
        <w:rPr>
          <w:rFonts w:cs="Arial"/>
          <w:b/>
          <w:szCs w:val="20"/>
        </w:rPr>
        <w:lastRenderedPageBreak/>
        <w:t xml:space="preserve">Za </w:t>
      </w:r>
      <w:r w:rsidR="00902894" w:rsidRPr="00FF479E">
        <w:rPr>
          <w:rFonts w:cs="Arial"/>
          <w:b/>
          <w:szCs w:val="20"/>
        </w:rPr>
        <w:t>Poskytovatel</w:t>
      </w:r>
      <w:r w:rsidR="00B7536D" w:rsidRPr="00FF479E">
        <w:rPr>
          <w:rFonts w:cs="Arial"/>
          <w:b/>
          <w:szCs w:val="20"/>
        </w:rPr>
        <w:t>e:</w:t>
      </w:r>
    </w:p>
    <w:p w14:paraId="4F2ACE98" w14:textId="77777777" w:rsidR="00B7536D" w:rsidRPr="00FF479E" w:rsidRDefault="00B7536D" w:rsidP="00F91E41">
      <w:pPr>
        <w:rPr>
          <w:rFonts w:cs="Arial"/>
          <w:szCs w:val="20"/>
          <w:lang w:eastAsia="en-US"/>
        </w:rPr>
      </w:pPr>
      <w:r w:rsidRPr="00FF479E">
        <w:rPr>
          <w:rFonts w:cs="Arial"/>
          <w:szCs w:val="20"/>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7536D" w:rsidRPr="00FF479E" w14:paraId="501A45B3" w14:textId="77777777" w:rsidTr="00192BAA">
        <w:tc>
          <w:tcPr>
            <w:tcW w:w="2206" w:type="dxa"/>
            <w:shd w:val="clear" w:color="auto" w:fill="auto"/>
            <w:vAlign w:val="center"/>
          </w:tcPr>
          <w:p w14:paraId="38447915" w14:textId="77777777" w:rsidR="00B7536D" w:rsidRPr="00FF479E" w:rsidRDefault="00B7536D" w:rsidP="00192BAA">
            <w:pPr>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35E5E8A1" w14:textId="77777777" w:rsidR="00B7536D" w:rsidRPr="00FF479E" w:rsidRDefault="008328DC" w:rsidP="00192BAA">
            <w:pPr>
              <w:rPr>
                <w:rFonts w:cs="Arial"/>
                <w:szCs w:val="20"/>
                <w:lang w:eastAsia="en-US"/>
              </w:rPr>
            </w:pPr>
            <w:r w:rsidRPr="00DB78F3">
              <w:rPr>
                <w:highlight w:val="yellow"/>
              </w:rPr>
              <w:t xml:space="preserve">[DOPLNÍ </w:t>
            </w:r>
            <w:r>
              <w:rPr>
                <w:highlight w:val="yellow"/>
              </w:rPr>
              <w:t>DODAVATEL</w:t>
            </w:r>
            <w:r w:rsidRPr="00DB78F3">
              <w:rPr>
                <w:highlight w:val="yellow"/>
              </w:rPr>
              <w:t>]</w:t>
            </w:r>
          </w:p>
        </w:tc>
      </w:tr>
      <w:tr w:rsidR="00B7536D" w:rsidRPr="00FF479E" w14:paraId="1A28405E" w14:textId="77777777" w:rsidTr="00192BAA">
        <w:tc>
          <w:tcPr>
            <w:tcW w:w="2206" w:type="dxa"/>
            <w:shd w:val="clear" w:color="auto" w:fill="auto"/>
            <w:vAlign w:val="center"/>
          </w:tcPr>
          <w:p w14:paraId="1AF0BC5F" w14:textId="77777777" w:rsidR="00B7536D" w:rsidRPr="00FF479E" w:rsidRDefault="00B7536D" w:rsidP="00192BAA">
            <w:pPr>
              <w:rPr>
                <w:rFonts w:cs="Arial"/>
                <w:szCs w:val="20"/>
                <w:lang w:eastAsia="en-US"/>
              </w:rPr>
            </w:pPr>
            <w:r w:rsidRPr="00FF479E">
              <w:rPr>
                <w:rFonts w:cs="Arial"/>
                <w:szCs w:val="20"/>
                <w:lang w:eastAsia="en-US"/>
              </w:rPr>
              <w:t>Adresa</w:t>
            </w:r>
          </w:p>
        </w:tc>
        <w:tc>
          <w:tcPr>
            <w:tcW w:w="6343" w:type="dxa"/>
            <w:shd w:val="clear" w:color="auto" w:fill="auto"/>
          </w:tcPr>
          <w:p w14:paraId="207741E9" w14:textId="77777777" w:rsidR="00B7536D" w:rsidRPr="00FF479E" w:rsidRDefault="008328DC" w:rsidP="00192BAA">
            <w:pPr>
              <w:rPr>
                <w:rFonts w:cs="Arial"/>
                <w:szCs w:val="20"/>
              </w:rPr>
            </w:pPr>
            <w:r w:rsidRPr="00DB78F3">
              <w:rPr>
                <w:highlight w:val="yellow"/>
              </w:rPr>
              <w:t xml:space="preserve">[DOPLNÍ </w:t>
            </w:r>
            <w:r>
              <w:rPr>
                <w:highlight w:val="yellow"/>
              </w:rPr>
              <w:t>DODAVATEL</w:t>
            </w:r>
            <w:r w:rsidRPr="00DB78F3">
              <w:rPr>
                <w:highlight w:val="yellow"/>
              </w:rPr>
              <w:t>]</w:t>
            </w:r>
          </w:p>
        </w:tc>
      </w:tr>
      <w:tr w:rsidR="00B7536D" w:rsidRPr="00FF479E" w14:paraId="5C918966" w14:textId="77777777" w:rsidTr="00192BAA">
        <w:tc>
          <w:tcPr>
            <w:tcW w:w="2206" w:type="dxa"/>
            <w:shd w:val="clear" w:color="auto" w:fill="auto"/>
            <w:vAlign w:val="center"/>
          </w:tcPr>
          <w:p w14:paraId="153A1CE2" w14:textId="77777777" w:rsidR="00B7536D" w:rsidRPr="00FF479E" w:rsidRDefault="00B7536D" w:rsidP="00192BAA">
            <w:pPr>
              <w:rPr>
                <w:rFonts w:cs="Arial"/>
                <w:szCs w:val="20"/>
                <w:lang w:eastAsia="en-US"/>
              </w:rPr>
            </w:pPr>
            <w:r w:rsidRPr="00FF479E">
              <w:rPr>
                <w:rFonts w:cs="Arial"/>
                <w:szCs w:val="20"/>
                <w:lang w:eastAsia="en-US"/>
              </w:rPr>
              <w:t>E-mail</w:t>
            </w:r>
          </w:p>
        </w:tc>
        <w:tc>
          <w:tcPr>
            <w:tcW w:w="6343" w:type="dxa"/>
            <w:shd w:val="clear" w:color="auto" w:fill="auto"/>
          </w:tcPr>
          <w:p w14:paraId="7172CF8F" w14:textId="77777777" w:rsidR="00B7536D" w:rsidRPr="00FF479E" w:rsidRDefault="008328DC" w:rsidP="00192BAA">
            <w:pPr>
              <w:rPr>
                <w:rFonts w:cs="Arial"/>
                <w:szCs w:val="20"/>
              </w:rPr>
            </w:pPr>
            <w:r w:rsidRPr="00DB78F3">
              <w:rPr>
                <w:highlight w:val="yellow"/>
              </w:rPr>
              <w:t xml:space="preserve">[DOPLNÍ </w:t>
            </w:r>
            <w:r>
              <w:rPr>
                <w:highlight w:val="yellow"/>
              </w:rPr>
              <w:t>DODAVATEL</w:t>
            </w:r>
            <w:r w:rsidRPr="00DB78F3">
              <w:rPr>
                <w:highlight w:val="yellow"/>
              </w:rPr>
              <w:t>]</w:t>
            </w:r>
          </w:p>
        </w:tc>
      </w:tr>
      <w:tr w:rsidR="00B7536D" w:rsidRPr="00FF479E" w14:paraId="591E5CDD" w14:textId="77777777" w:rsidTr="00192BAA">
        <w:tc>
          <w:tcPr>
            <w:tcW w:w="2206" w:type="dxa"/>
            <w:shd w:val="clear" w:color="auto" w:fill="auto"/>
            <w:vAlign w:val="center"/>
          </w:tcPr>
          <w:p w14:paraId="5650EFFC" w14:textId="77777777" w:rsidR="00B7536D" w:rsidRPr="00FF479E" w:rsidRDefault="00B7536D" w:rsidP="00192BAA">
            <w:pPr>
              <w:rPr>
                <w:rFonts w:cs="Arial"/>
                <w:szCs w:val="20"/>
                <w:lang w:eastAsia="en-US"/>
              </w:rPr>
            </w:pPr>
            <w:r w:rsidRPr="00FF479E">
              <w:rPr>
                <w:rFonts w:cs="Arial"/>
                <w:szCs w:val="20"/>
                <w:lang w:eastAsia="en-US"/>
              </w:rPr>
              <w:t>Telefon</w:t>
            </w:r>
          </w:p>
        </w:tc>
        <w:tc>
          <w:tcPr>
            <w:tcW w:w="6343" w:type="dxa"/>
            <w:shd w:val="clear" w:color="auto" w:fill="auto"/>
          </w:tcPr>
          <w:p w14:paraId="7A137FE5" w14:textId="77777777" w:rsidR="00B7536D" w:rsidRPr="00FF479E" w:rsidRDefault="008328DC" w:rsidP="00192BAA">
            <w:pPr>
              <w:rPr>
                <w:rFonts w:cs="Arial"/>
                <w:szCs w:val="20"/>
              </w:rPr>
            </w:pPr>
            <w:r w:rsidRPr="00DB78F3">
              <w:rPr>
                <w:highlight w:val="yellow"/>
              </w:rPr>
              <w:t xml:space="preserve">[DOPLNÍ </w:t>
            </w:r>
            <w:r>
              <w:rPr>
                <w:highlight w:val="yellow"/>
              </w:rPr>
              <w:t>DODAVATEL</w:t>
            </w:r>
            <w:r w:rsidRPr="00DB78F3">
              <w:rPr>
                <w:highlight w:val="yellow"/>
              </w:rPr>
              <w:t>]</w:t>
            </w:r>
          </w:p>
        </w:tc>
      </w:tr>
      <w:tr w:rsidR="00B7536D" w:rsidRPr="00FF479E" w14:paraId="6C9F73CB" w14:textId="77777777" w:rsidTr="00192BAA">
        <w:tc>
          <w:tcPr>
            <w:tcW w:w="2206" w:type="dxa"/>
            <w:shd w:val="clear" w:color="auto" w:fill="auto"/>
            <w:vAlign w:val="center"/>
          </w:tcPr>
          <w:p w14:paraId="7CDD810B" w14:textId="77777777" w:rsidR="00B7536D" w:rsidRPr="00FF479E" w:rsidRDefault="00B7536D" w:rsidP="00192BAA">
            <w:pPr>
              <w:rPr>
                <w:rFonts w:cs="Arial"/>
                <w:szCs w:val="20"/>
                <w:lang w:eastAsia="en-US"/>
              </w:rPr>
            </w:pPr>
            <w:r w:rsidRPr="00FF479E">
              <w:rPr>
                <w:rFonts w:cs="Arial"/>
                <w:szCs w:val="20"/>
                <w:lang w:eastAsia="en-US"/>
              </w:rPr>
              <w:t>Fax</w:t>
            </w:r>
          </w:p>
        </w:tc>
        <w:tc>
          <w:tcPr>
            <w:tcW w:w="6343" w:type="dxa"/>
            <w:shd w:val="clear" w:color="auto" w:fill="auto"/>
          </w:tcPr>
          <w:p w14:paraId="58AC7F60" w14:textId="77777777" w:rsidR="00B7536D" w:rsidRPr="00FF479E" w:rsidRDefault="008328DC" w:rsidP="00192BAA">
            <w:pPr>
              <w:rPr>
                <w:rFonts w:cs="Arial"/>
                <w:szCs w:val="20"/>
              </w:rPr>
            </w:pPr>
            <w:r w:rsidRPr="00DB78F3">
              <w:rPr>
                <w:highlight w:val="yellow"/>
              </w:rPr>
              <w:t xml:space="preserve">[DOPLNÍ </w:t>
            </w:r>
            <w:r>
              <w:rPr>
                <w:highlight w:val="yellow"/>
              </w:rPr>
              <w:t>DODAVATEL</w:t>
            </w:r>
            <w:r w:rsidRPr="00DB78F3">
              <w:rPr>
                <w:highlight w:val="yellow"/>
              </w:rPr>
              <w:t>]</w:t>
            </w:r>
          </w:p>
        </w:tc>
      </w:tr>
    </w:tbl>
    <w:p w14:paraId="3C2A1E7E" w14:textId="77777777" w:rsidR="00B7536D" w:rsidRPr="00FF479E" w:rsidRDefault="00B7536D" w:rsidP="00F91E41">
      <w:pPr>
        <w:rPr>
          <w:rFonts w:cs="Arial"/>
          <w:snapToGrid w:val="0"/>
          <w:szCs w:val="20"/>
          <w:lang w:eastAsia="en-US"/>
        </w:rPr>
      </w:pPr>
    </w:p>
    <w:p w14:paraId="36E0A968" w14:textId="77777777" w:rsidR="00B7536D" w:rsidRPr="00FF479E" w:rsidRDefault="00B7536D" w:rsidP="00F91E41">
      <w:pPr>
        <w:rPr>
          <w:rFonts w:cs="Arial"/>
          <w:szCs w:val="20"/>
          <w:lang w:eastAsia="en-US"/>
        </w:rPr>
      </w:pPr>
      <w:r w:rsidRPr="00FF479E">
        <w:rPr>
          <w:rFonts w:cs="Arial"/>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7536D" w:rsidRPr="00FF479E" w14:paraId="4E3AA0C1" w14:textId="77777777" w:rsidTr="00192BAA">
        <w:tc>
          <w:tcPr>
            <w:tcW w:w="2206" w:type="dxa"/>
            <w:shd w:val="clear" w:color="auto" w:fill="auto"/>
            <w:vAlign w:val="center"/>
          </w:tcPr>
          <w:p w14:paraId="63CFC841" w14:textId="77777777" w:rsidR="00B7536D" w:rsidRPr="00FF479E" w:rsidRDefault="00B7536D" w:rsidP="00192BAA">
            <w:pPr>
              <w:rPr>
                <w:rFonts w:cs="Arial"/>
                <w:szCs w:val="20"/>
                <w:lang w:eastAsia="en-US"/>
              </w:rPr>
            </w:pPr>
            <w:r w:rsidRPr="00FF479E">
              <w:rPr>
                <w:rFonts w:cs="Arial"/>
                <w:szCs w:val="20"/>
                <w:lang w:eastAsia="en-US"/>
              </w:rPr>
              <w:t>Jméno a příjmení</w:t>
            </w:r>
          </w:p>
        </w:tc>
        <w:tc>
          <w:tcPr>
            <w:tcW w:w="6343" w:type="dxa"/>
            <w:shd w:val="clear" w:color="auto" w:fill="auto"/>
          </w:tcPr>
          <w:p w14:paraId="35425EC6" w14:textId="77777777" w:rsidR="00B7536D" w:rsidRPr="00FF479E" w:rsidRDefault="008328DC" w:rsidP="00192BAA">
            <w:pPr>
              <w:rPr>
                <w:rFonts w:cs="Arial"/>
                <w:szCs w:val="20"/>
                <w:lang w:eastAsia="en-US"/>
              </w:rPr>
            </w:pPr>
            <w:r w:rsidRPr="00DB78F3">
              <w:rPr>
                <w:highlight w:val="yellow"/>
              </w:rPr>
              <w:t xml:space="preserve">[DOPLNÍ </w:t>
            </w:r>
            <w:r>
              <w:rPr>
                <w:highlight w:val="yellow"/>
              </w:rPr>
              <w:t>DODAVATEL</w:t>
            </w:r>
            <w:r w:rsidRPr="00DB78F3">
              <w:rPr>
                <w:highlight w:val="yellow"/>
              </w:rPr>
              <w:t>]</w:t>
            </w:r>
          </w:p>
        </w:tc>
      </w:tr>
      <w:tr w:rsidR="00B7536D" w:rsidRPr="00FF479E" w14:paraId="1E1170A5" w14:textId="77777777" w:rsidTr="00192BAA">
        <w:tc>
          <w:tcPr>
            <w:tcW w:w="2206" w:type="dxa"/>
            <w:shd w:val="clear" w:color="auto" w:fill="auto"/>
            <w:vAlign w:val="center"/>
          </w:tcPr>
          <w:p w14:paraId="3A35E940" w14:textId="77777777" w:rsidR="00B7536D" w:rsidRPr="00FF479E" w:rsidRDefault="00B7536D" w:rsidP="00192BAA">
            <w:pPr>
              <w:rPr>
                <w:rFonts w:cs="Arial"/>
                <w:szCs w:val="20"/>
                <w:lang w:eastAsia="en-US"/>
              </w:rPr>
            </w:pPr>
            <w:r w:rsidRPr="00FF479E">
              <w:rPr>
                <w:rFonts w:cs="Arial"/>
                <w:szCs w:val="20"/>
                <w:lang w:eastAsia="en-US"/>
              </w:rPr>
              <w:t>Adresa</w:t>
            </w:r>
          </w:p>
        </w:tc>
        <w:tc>
          <w:tcPr>
            <w:tcW w:w="6343" w:type="dxa"/>
            <w:shd w:val="clear" w:color="auto" w:fill="auto"/>
          </w:tcPr>
          <w:p w14:paraId="41420D9F" w14:textId="77777777" w:rsidR="00B7536D" w:rsidRPr="00FF479E" w:rsidRDefault="008328DC" w:rsidP="00192BAA">
            <w:pPr>
              <w:rPr>
                <w:rFonts w:cs="Arial"/>
                <w:szCs w:val="20"/>
                <w:lang w:eastAsia="en-US"/>
              </w:rPr>
            </w:pPr>
            <w:r w:rsidRPr="00DB78F3">
              <w:rPr>
                <w:highlight w:val="yellow"/>
              </w:rPr>
              <w:t xml:space="preserve">[DOPLNÍ </w:t>
            </w:r>
            <w:r>
              <w:rPr>
                <w:highlight w:val="yellow"/>
              </w:rPr>
              <w:t>DODAVATEL</w:t>
            </w:r>
            <w:r w:rsidRPr="00DB78F3">
              <w:rPr>
                <w:highlight w:val="yellow"/>
              </w:rPr>
              <w:t>]</w:t>
            </w:r>
          </w:p>
        </w:tc>
      </w:tr>
      <w:tr w:rsidR="00B7536D" w:rsidRPr="00FF479E" w14:paraId="078C87C8" w14:textId="77777777" w:rsidTr="00192BAA">
        <w:tc>
          <w:tcPr>
            <w:tcW w:w="2206" w:type="dxa"/>
            <w:shd w:val="clear" w:color="auto" w:fill="auto"/>
            <w:vAlign w:val="center"/>
          </w:tcPr>
          <w:p w14:paraId="1E1B224A" w14:textId="77777777" w:rsidR="00B7536D" w:rsidRPr="00FF479E" w:rsidRDefault="00B7536D" w:rsidP="00192BAA">
            <w:pPr>
              <w:rPr>
                <w:rFonts w:cs="Arial"/>
                <w:szCs w:val="20"/>
                <w:lang w:eastAsia="en-US"/>
              </w:rPr>
            </w:pPr>
            <w:r w:rsidRPr="00FF479E">
              <w:rPr>
                <w:rFonts w:cs="Arial"/>
                <w:szCs w:val="20"/>
                <w:lang w:eastAsia="en-US"/>
              </w:rPr>
              <w:t>E-mail</w:t>
            </w:r>
          </w:p>
        </w:tc>
        <w:tc>
          <w:tcPr>
            <w:tcW w:w="6343" w:type="dxa"/>
            <w:shd w:val="clear" w:color="auto" w:fill="auto"/>
          </w:tcPr>
          <w:p w14:paraId="11FF3B24" w14:textId="77777777" w:rsidR="00B7536D" w:rsidRPr="00FF479E" w:rsidRDefault="008328DC" w:rsidP="00192BAA">
            <w:pPr>
              <w:rPr>
                <w:rFonts w:cs="Arial"/>
                <w:szCs w:val="20"/>
                <w:lang w:eastAsia="en-US"/>
              </w:rPr>
            </w:pPr>
            <w:r w:rsidRPr="00DB78F3">
              <w:rPr>
                <w:highlight w:val="yellow"/>
              </w:rPr>
              <w:t xml:space="preserve">[DOPLNÍ </w:t>
            </w:r>
            <w:r>
              <w:rPr>
                <w:highlight w:val="yellow"/>
              </w:rPr>
              <w:t>DODAVATEL</w:t>
            </w:r>
            <w:r w:rsidRPr="00DB78F3">
              <w:rPr>
                <w:highlight w:val="yellow"/>
              </w:rPr>
              <w:t>]</w:t>
            </w:r>
          </w:p>
        </w:tc>
      </w:tr>
      <w:tr w:rsidR="00B7536D" w:rsidRPr="00FF479E" w14:paraId="31C1C1FC" w14:textId="77777777" w:rsidTr="00192BAA">
        <w:tc>
          <w:tcPr>
            <w:tcW w:w="2206" w:type="dxa"/>
            <w:shd w:val="clear" w:color="auto" w:fill="auto"/>
            <w:vAlign w:val="center"/>
          </w:tcPr>
          <w:p w14:paraId="3541C3DF" w14:textId="77777777" w:rsidR="00B7536D" w:rsidRPr="00FF479E" w:rsidRDefault="00B7536D" w:rsidP="00192BAA">
            <w:pPr>
              <w:rPr>
                <w:rFonts w:cs="Arial"/>
                <w:szCs w:val="20"/>
                <w:lang w:eastAsia="en-US"/>
              </w:rPr>
            </w:pPr>
            <w:r w:rsidRPr="00FF479E">
              <w:rPr>
                <w:rFonts w:cs="Arial"/>
                <w:szCs w:val="20"/>
                <w:lang w:eastAsia="en-US"/>
              </w:rPr>
              <w:t>Telefon</w:t>
            </w:r>
          </w:p>
        </w:tc>
        <w:tc>
          <w:tcPr>
            <w:tcW w:w="6343" w:type="dxa"/>
            <w:shd w:val="clear" w:color="auto" w:fill="auto"/>
          </w:tcPr>
          <w:p w14:paraId="37040F0A" w14:textId="77777777" w:rsidR="00B7536D" w:rsidRPr="00FF479E" w:rsidRDefault="008328DC" w:rsidP="00192BAA">
            <w:pPr>
              <w:rPr>
                <w:rFonts w:cs="Arial"/>
                <w:szCs w:val="20"/>
                <w:lang w:eastAsia="en-US"/>
              </w:rPr>
            </w:pPr>
            <w:r w:rsidRPr="00DB78F3">
              <w:rPr>
                <w:highlight w:val="yellow"/>
              </w:rPr>
              <w:t xml:space="preserve">[DOPLNÍ </w:t>
            </w:r>
            <w:r>
              <w:rPr>
                <w:highlight w:val="yellow"/>
              </w:rPr>
              <w:t>DODAVATEL</w:t>
            </w:r>
            <w:r w:rsidRPr="00DB78F3">
              <w:rPr>
                <w:highlight w:val="yellow"/>
              </w:rPr>
              <w:t>]</w:t>
            </w:r>
          </w:p>
        </w:tc>
      </w:tr>
      <w:tr w:rsidR="00B7536D" w:rsidRPr="00FF479E" w14:paraId="1CB3E5A7" w14:textId="77777777" w:rsidTr="00192BAA">
        <w:tc>
          <w:tcPr>
            <w:tcW w:w="2206" w:type="dxa"/>
            <w:shd w:val="clear" w:color="auto" w:fill="auto"/>
            <w:vAlign w:val="center"/>
          </w:tcPr>
          <w:p w14:paraId="713BA1BB" w14:textId="77777777" w:rsidR="00B7536D" w:rsidRPr="00FF479E" w:rsidRDefault="00B7536D" w:rsidP="00192BAA">
            <w:pPr>
              <w:rPr>
                <w:rFonts w:cs="Arial"/>
                <w:szCs w:val="20"/>
                <w:lang w:eastAsia="en-US"/>
              </w:rPr>
            </w:pPr>
            <w:r w:rsidRPr="00FF479E">
              <w:rPr>
                <w:rFonts w:cs="Arial"/>
                <w:szCs w:val="20"/>
                <w:lang w:eastAsia="en-US"/>
              </w:rPr>
              <w:t>Fax</w:t>
            </w:r>
          </w:p>
        </w:tc>
        <w:tc>
          <w:tcPr>
            <w:tcW w:w="6343" w:type="dxa"/>
            <w:shd w:val="clear" w:color="auto" w:fill="auto"/>
          </w:tcPr>
          <w:p w14:paraId="17B88430" w14:textId="77777777" w:rsidR="00B7536D" w:rsidRPr="00FF479E" w:rsidRDefault="008328DC" w:rsidP="00192BAA">
            <w:pPr>
              <w:rPr>
                <w:rFonts w:cs="Arial"/>
                <w:szCs w:val="20"/>
                <w:lang w:eastAsia="en-US"/>
              </w:rPr>
            </w:pPr>
            <w:r w:rsidRPr="00DB78F3">
              <w:rPr>
                <w:highlight w:val="yellow"/>
              </w:rPr>
              <w:t xml:space="preserve">[DOPLNÍ </w:t>
            </w:r>
            <w:r>
              <w:rPr>
                <w:highlight w:val="yellow"/>
              </w:rPr>
              <w:t>DODAVATEL</w:t>
            </w:r>
            <w:r w:rsidRPr="00DB78F3">
              <w:rPr>
                <w:highlight w:val="yellow"/>
              </w:rPr>
              <w:t>]</w:t>
            </w:r>
          </w:p>
        </w:tc>
      </w:tr>
    </w:tbl>
    <w:p w14:paraId="3C7E04B2" w14:textId="77777777" w:rsidR="0019351D" w:rsidRPr="00FF479E" w:rsidRDefault="0019351D" w:rsidP="0019351D">
      <w:pPr>
        <w:rPr>
          <w:rFonts w:cs="Arial"/>
          <w:szCs w:val="20"/>
          <w:lang w:eastAsia="en-US"/>
        </w:rPr>
      </w:pPr>
    </w:p>
    <w:p w14:paraId="4986F003" w14:textId="77777777" w:rsidR="0019351D" w:rsidRPr="00FF479E" w:rsidRDefault="0019351D" w:rsidP="0019351D">
      <w:pPr>
        <w:rPr>
          <w:rFonts w:cs="Arial"/>
          <w:szCs w:val="20"/>
          <w:lang w:eastAsia="en-US"/>
        </w:rPr>
      </w:pPr>
      <w:r w:rsidRPr="00FF479E">
        <w:rPr>
          <w:rFonts w:cs="Arial"/>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C1E65" w:rsidRPr="00FF479E" w14:paraId="701C0BBB" w14:textId="77777777" w:rsidTr="00925101">
        <w:tc>
          <w:tcPr>
            <w:tcW w:w="2206" w:type="dxa"/>
            <w:shd w:val="clear" w:color="auto" w:fill="auto"/>
            <w:vAlign w:val="center"/>
          </w:tcPr>
          <w:p w14:paraId="58B28AA4" w14:textId="77777777" w:rsidR="001C1E65" w:rsidRPr="00FF479E" w:rsidRDefault="001C1E65" w:rsidP="00925101">
            <w:pPr>
              <w:rPr>
                <w:rFonts w:cs="Arial"/>
                <w:szCs w:val="20"/>
                <w:lang w:eastAsia="en-US"/>
              </w:rPr>
            </w:pPr>
            <w:r w:rsidRPr="00FF479E">
              <w:rPr>
                <w:rFonts w:cs="Arial"/>
                <w:szCs w:val="20"/>
                <w:lang w:eastAsia="en-US"/>
              </w:rPr>
              <w:t>Jméno a příjmení</w:t>
            </w:r>
          </w:p>
        </w:tc>
        <w:tc>
          <w:tcPr>
            <w:tcW w:w="6343" w:type="dxa"/>
            <w:shd w:val="clear" w:color="auto" w:fill="auto"/>
          </w:tcPr>
          <w:p w14:paraId="547D9077" w14:textId="77777777" w:rsidR="001C1E65" w:rsidRPr="00FF479E" w:rsidRDefault="008328DC" w:rsidP="00925101">
            <w:pPr>
              <w:rPr>
                <w:rFonts w:cs="Arial"/>
                <w:szCs w:val="20"/>
              </w:rPr>
            </w:pPr>
            <w:r w:rsidRPr="00DB78F3">
              <w:rPr>
                <w:highlight w:val="yellow"/>
              </w:rPr>
              <w:t xml:space="preserve">[DOPLNÍ </w:t>
            </w:r>
            <w:r>
              <w:rPr>
                <w:highlight w:val="yellow"/>
              </w:rPr>
              <w:t>DODAVATEL</w:t>
            </w:r>
            <w:r w:rsidRPr="00DB78F3">
              <w:rPr>
                <w:highlight w:val="yellow"/>
              </w:rPr>
              <w:t>]</w:t>
            </w:r>
          </w:p>
        </w:tc>
      </w:tr>
      <w:tr w:rsidR="001C1E65" w:rsidRPr="00FF479E" w14:paraId="2739192B" w14:textId="77777777" w:rsidTr="00925101">
        <w:tc>
          <w:tcPr>
            <w:tcW w:w="2206" w:type="dxa"/>
            <w:shd w:val="clear" w:color="auto" w:fill="auto"/>
            <w:vAlign w:val="center"/>
          </w:tcPr>
          <w:p w14:paraId="7EFAF15A" w14:textId="77777777" w:rsidR="001C1E65" w:rsidRPr="00FF479E" w:rsidRDefault="001C1E65" w:rsidP="00925101">
            <w:pPr>
              <w:rPr>
                <w:rFonts w:cs="Arial"/>
                <w:szCs w:val="20"/>
                <w:lang w:eastAsia="en-US"/>
              </w:rPr>
            </w:pPr>
            <w:r w:rsidRPr="00FF479E">
              <w:rPr>
                <w:rFonts w:cs="Arial"/>
                <w:szCs w:val="20"/>
                <w:lang w:eastAsia="en-US"/>
              </w:rPr>
              <w:t>Adresa</w:t>
            </w:r>
          </w:p>
        </w:tc>
        <w:tc>
          <w:tcPr>
            <w:tcW w:w="6343" w:type="dxa"/>
            <w:shd w:val="clear" w:color="auto" w:fill="auto"/>
          </w:tcPr>
          <w:p w14:paraId="7C0A039A" w14:textId="77777777" w:rsidR="001C1E65" w:rsidRPr="00FF479E" w:rsidRDefault="008328DC" w:rsidP="00925101">
            <w:pPr>
              <w:rPr>
                <w:rFonts w:cs="Arial"/>
                <w:szCs w:val="20"/>
              </w:rPr>
            </w:pPr>
            <w:r w:rsidRPr="00DB78F3">
              <w:rPr>
                <w:highlight w:val="yellow"/>
              </w:rPr>
              <w:t xml:space="preserve">[DOPLNÍ </w:t>
            </w:r>
            <w:r>
              <w:rPr>
                <w:highlight w:val="yellow"/>
              </w:rPr>
              <w:t>DODAVATEL</w:t>
            </w:r>
            <w:r w:rsidRPr="00DB78F3">
              <w:rPr>
                <w:highlight w:val="yellow"/>
              </w:rPr>
              <w:t>]</w:t>
            </w:r>
          </w:p>
        </w:tc>
      </w:tr>
      <w:tr w:rsidR="001C1E65" w:rsidRPr="00FF479E" w14:paraId="730DFC91" w14:textId="77777777" w:rsidTr="00925101">
        <w:tc>
          <w:tcPr>
            <w:tcW w:w="2206" w:type="dxa"/>
            <w:shd w:val="clear" w:color="auto" w:fill="auto"/>
            <w:vAlign w:val="center"/>
          </w:tcPr>
          <w:p w14:paraId="54874197" w14:textId="77777777" w:rsidR="001C1E65" w:rsidRPr="00FF479E" w:rsidRDefault="001C1E65" w:rsidP="00925101">
            <w:pPr>
              <w:rPr>
                <w:rFonts w:cs="Arial"/>
                <w:szCs w:val="20"/>
                <w:lang w:eastAsia="en-US"/>
              </w:rPr>
            </w:pPr>
            <w:r w:rsidRPr="00FF479E">
              <w:rPr>
                <w:rFonts w:cs="Arial"/>
                <w:szCs w:val="20"/>
                <w:lang w:eastAsia="en-US"/>
              </w:rPr>
              <w:t>E-mail</w:t>
            </w:r>
          </w:p>
        </w:tc>
        <w:tc>
          <w:tcPr>
            <w:tcW w:w="6343" w:type="dxa"/>
            <w:shd w:val="clear" w:color="auto" w:fill="auto"/>
          </w:tcPr>
          <w:p w14:paraId="63EC15D2" w14:textId="77777777" w:rsidR="001C1E65" w:rsidRPr="00FF479E" w:rsidRDefault="008328DC" w:rsidP="00925101">
            <w:pPr>
              <w:rPr>
                <w:rFonts w:cs="Arial"/>
                <w:szCs w:val="20"/>
              </w:rPr>
            </w:pPr>
            <w:r w:rsidRPr="00DB78F3">
              <w:rPr>
                <w:highlight w:val="yellow"/>
              </w:rPr>
              <w:t xml:space="preserve">[DOPLNÍ </w:t>
            </w:r>
            <w:r>
              <w:rPr>
                <w:highlight w:val="yellow"/>
              </w:rPr>
              <w:t>DODAVATEL</w:t>
            </w:r>
            <w:r w:rsidRPr="00DB78F3">
              <w:rPr>
                <w:highlight w:val="yellow"/>
              </w:rPr>
              <w:t>]</w:t>
            </w:r>
          </w:p>
        </w:tc>
      </w:tr>
      <w:tr w:rsidR="001C1E65" w:rsidRPr="00FF479E" w14:paraId="0B273CDF" w14:textId="77777777" w:rsidTr="00925101">
        <w:tc>
          <w:tcPr>
            <w:tcW w:w="2206" w:type="dxa"/>
            <w:shd w:val="clear" w:color="auto" w:fill="auto"/>
            <w:vAlign w:val="center"/>
          </w:tcPr>
          <w:p w14:paraId="7A9F3A5D" w14:textId="77777777" w:rsidR="001C1E65" w:rsidRPr="00FF479E" w:rsidRDefault="001C1E65" w:rsidP="00925101">
            <w:pPr>
              <w:rPr>
                <w:rFonts w:cs="Arial"/>
                <w:szCs w:val="20"/>
                <w:lang w:eastAsia="en-US"/>
              </w:rPr>
            </w:pPr>
            <w:r w:rsidRPr="00FF479E">
              <w:rPr>
                <w:rFonts w:cs="Arial"/>
                <w:szCs w:val="20"/>
                <w:lang w:eastAsia="en-US"/>
              </w:rPr>
              <w:t>Telefon</w:t>
            </w:r>
          </w:p>
        </w:tc>
        <w:tc>
          <w:tcPr>
            <w:tcW w:w="6343" w:type="dxa"/>
            <w:shd w:val="clear" w:color="auto" w:fill="auto"/>
          </w:tcPr>
          <w:p w14:paraId="498EED02" w14:textId="77777777" w:rsidR="001C1E65" w:rsidRPr="00FF479E" w:rsidRDefault="008328DC" w:rsidP="00925101">
            <w:pPr>
              <w:rPr>
                <w:rFonts w:cs="Arial"/>
                <w:szCs w:val="20"/>
              </w:rPr>
            </w:pPr>
            <w:r w:rsidRPr="00DB78F3">
              <w:rPr>
                <w:highlight w:val="yellow"/>
              </w:rPr>
              <w:t xml:space="preserve">[DOPLNÍ </w:t>
            </w:r>
            <w:r>
              <w:rPr>
                <w:highlight w:val="yellow"/>
              </w:rPr>
              <w:t>DODAVATEL</w:t>
            </w:r>
            <w:r w:rsidRPr="00DB78F3">
              <w:rPr>
                <w:highlight w:val="yellow"/>
              </w:rPr>
              <w:t>]</w:t>
            </w:r>
          </w:p>
        </w:tc>
      </w:tr>
      <w:tr w:rsidR="001C1E65" w:rsidRPr="00FF479E" w14:paraId="71627A34" w14:textId="77777777" w:rsidTr="0027380A">
        <w:tc>
          <w:tcPr>
            <w:tcW w:w="2206" w:type="dxa"/>
            <w:shd w:val="clear" w:color="auto" w:fill="auto"/>
            <w:vAlign w:val="center"/>
          </w:tcPr>
          <w:p w14:paraId="7B56F400" w14:textId="77777777" w:rsidR="001C1E65" w:rsidRPr="00FF479E" w:rsidRDefault="001C1E65" w:rsidP="00925101">
            <w:pPr>
              <w:rPr>
                <w:rFonts w:cs="Arial"/>
                <w:szCs w:val="20"/>
                <w:lang w:eastAsia="en-US"/>
              </w:rPr>
            </w:pPr>
            <w:r w:rsidRPr="00FF479E">
              <w:rPr>
                <w:rFonts w:cs="Arial"/>
                <w:szCs w:val="20"/>
                <w:lang w:eastAsia="en-US"/>
              </w:rPr>
              <w:t>Fax</w:t>
            </w:r>
          </w:p>
        </w:tc>
        <w:tc>
          <w:tcPr>
            <w:tcW w:w="6343" w:type="dxa"/>
            <w:shd w:val="clear" w:color="auto" w:fill="auto"/>
          </w:tcPr>
          <w:p w14:paraId="51DB9EA8" w14:textId="77777777" w:rsidR="001C1E65" w:rsidRPr="00FF479E" w:rsidRDefault="008328DC" w:rsidP="00925101">
            <w:pPr>
              <w:rPr>
                <w:rFonts w:cs="Arial"/>
                <w:szCs w:val="20"/>
              </w:rPr>
            </w:pPr>
            <w:r w:rsidRPr="00DB78F3">
              <w:rPr>
                <w:highlight w:val="yellow"/>
              </w:rPr>
              <w:t xml:space="preserve">[DOPLNÍ </w:t>
            </w:r>
            <w:r>
              <w:rPr>
                <w:highlight w:val="yellow"/>
              </w:rPr>
              <w:t>DODAVATEL</w:t>
            </w:r>
            <w:r w:rsidRPr="00DB78F3">
              <w:rPr>
                <w:highlight w:val="yellow"/>
              </w:rPr>
              <w:t>]</w:t>
            </w:r>
          </w:p>
        </w:tc>
      </w:tr>
    </w:tbl>
    <w:p w14:paraId="69F721A9" w14:textId="77777777" w:rsidR="00003815" w:rsidRPr="00FF479E" w:rsidRDefault="00003815" w:rsidP="00CB4254">
      <w:pPr>
        <w:pStyle w:val="RLProhlensmluvnchstran"/>
        <w:rPr>
          <w:rFonts w:cs="Arial"/>
          <w:szCs w:val="20"/>
        </w:rPr>
        <w:sectPr w:rsidR="00003815" w:rsidRPr="00FF479E" w:rsidSect="00C04C14">
          <w:headerReference w:type="default" r:id="rId18"/>
          <w:pgSz w:w="11906" w:h="16838"/>
          <w:pgMar w:top="1418" w:right="1418" w:bottom="1418" w:left="1418" w:header="709" w:footer="709" w:gutter="0"/>
          <w:pgNumType w:start="1"/>
          <w:cols w:space="708"/>
          <w:docGrid w:linePitch="360"/>
        </w:sectPr>
      </w:pPr>
      <w:bookmarkStart w:id="237" w:name="Annex05"/>
    </w:p>
    <w:p w14:paraId="48D34B80" w14:textId="77777777" w:rsidR="00CB4254" w:rsidRPr="00FF479E" w:rsidRDefault="00CB4254" w:rsidP="00CB4254">
      <w:pPr>
        <w:pStyle w:val="RLProhlensmluvnchstran"/>
        <w:rPr>
          <w:rFonts w:cs="Arial"/>
          <w:szCs w:val="20"/>
        </w:rPr>
      </w:pPr>
      <w:r w:rsidRPr="00FF479E">
        <w:rPr>
          <w:rFonts w:cs="Arial"/>
          <w:szCs w:val="20"/>
        </w:rPr>
        <w:lastRenderedPageBreak/>
        <w:t>Příloha č. 5</w:t>
      </w:r>
      <w:bookmarkEnd w:id="237"/>
    </w:p>
    <w:p w14:paraId="6D04580C" w14:textId="77777777" w:rsidR="00F225C9" w:rsidRPr="00FF479E" w:rsidRDefault="00C01D84" w:rsidP="00F225C9">
      <w:pPr>
        <w:pStyle w:val="RLProhlensmluvnchstran"/>
        <w:rPr>
          <w:rFonts w:cs="Arial"/>
          <w:szCs w:val="20"/>
        </w:rPr>
      </w:pPr>
      <w:r w:rsidRPr="00FF479E">
        <w:rPr>
          <w:rFonts w:cs="Arial"/>
          <w:szCs w:val="20"/>
        </w:rPr>
        <w:t xml:space="preserve">Seznam </w:t>
      </w:r>
      <w:r w:rsidR="00AB6BAC">
        <w:rPr>
          <w:rFonts w:cs="Arial"/>
          <w:szCs w:val="20"/>
        </w:rPr>
        <w:t>poddodavatel</w:t>
      </w:r>
      <w:r w:rsidRPr="00FF479E">
        <w:rPr>
          <w:rFonts w:cs="Arial"/>
          <w:szCs w:val="20"/>
        </w:rPr>
        <w:t>ů</w:t>
      </w:r>
    </w:p>
    <w:p w14:paraId="5AB2A970" w14:textId="77777777" w:rsidR="00390225" w:rsidRPr="00FF479E" w:rsidRDefault="00390225" w:rsidP="00390225">
      <w:pPr>
        <w:rPr>
          <w:rFonts w:cs="Arial"/>
          <w:b/>
          <w:szCs w:val="20"/>
        </w:rPr>
      </w:pPr>
    </w:p>
    <w:p w14:paraId="131B08E1" w14:textId="77777777" w:rsidR="00390225" w:rsidRPr="00FF479E" w:rsidRDefault="00390225" w:rsidP="00390225">
      <w:pPr>
        <w:rPr>
          <w:rFonts w:cs="Arial"/>
          <w:b/>
          <w:szCs w:val="20"/>
        </w:rPr>
      </w:pPr>
      <w:r w:rsidRPr="00FF479E">
        <w:rPr>
          <w:rFonts w:cs="Arial"/>
          <w:b/>
          <w:szCs w:val="20"/>
        </w:rPr>
        <w:t>1</w:t>
      </w:r>
      <w:r w:rsidR="00902D79" w:rsidRPr="00FF479E">
        <w:rPr>
          <w:rFonts w:cs="Arial"/>
          <w:b/>
          <w:szCs w:val="20"/>
        </w:rPr>
        <w:t>)</w:t>
      </w:r>
      <w:r w:rsidRPr="00FF479E">
        <w:rPr>
          <w:rFonts w:cs="Arial"/>
          <w:b/>
          <w:szCs w:val="20"/>
        </w:rPr>
        <w:t xml:space="preserve"> </w:t>
      </w:r>
    </w:p>
    <w:p w14:paraId="0F305564" w14:textId="77777777" w:rsidR="00390225" w:rsidRPr="00FF479E" w:rsidRDefault="00390225" w:rsidP="00390225">
      <w:pPr>
        <w:tabs>
          <w:tab w:val="left" w:pos="2340"/>
        </w:tabs>
        <w:rPr>
          <w:rFonts w:cs="Arial"/>
          <w:szCs w:val="20"/>
        </w:rPr>
      </w:pPr>
      <w:r w:rsidRPr="00FF479E">
        <w:rPr>
          <w:rFonts w:cs="Arial"/>
          <w:b/>
          <w:szCs w:val="20"/>
        </w:rPr>
        <w:t>Název:</w:t>
      </w:r>
      <w:r w:rsidRPr="00FF479E">
        <w:rPr>
          <w:rFonts w:cs="Arial"/>
          <w:szCs w:val="20"/>
        </w:rPr>
        <w:t xml:space="preserve"> </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4C4892E7" w14:textId="77777777" w:rsidR="00390225" w:rsidRPr="00FF479E" w:rsidRDefault="00390225" w:rsidP="00390225">
      <w:pPr>
        <w:tabs>
          <w:tab w:val="left" w:pos="2340"/>
        </w:tabs>
        <w:rPr>
          <w:rFonts w:cs="Arial"/>
          <w:szCs w:val="20"/>
        </w:rPr>
      </w:pPr>
      <w:r w:rsidRPr="00FF479E">
        <w:rPr>
          <w:rFonts w:cs="Arial"/>
          <w:b/>
          <w:szCs w:val="20"/>
        </w:rPr>
        <w:t>Sídlo:</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17387CE4" w14:textId="77777777" w:rsidR="00390225" w:rsidRPr="00FF479E" w:rsidRDefault="00390225" w:rsidP="00390225">
      <w:pPr>
        <w:tabs>
          <w:tab w:val="left" w:pos="2340"/>
        </w:tabs>
        <w:rPr>
          <w:rFonts w:cs="Arial"/>
          <w:szCs w:val="20"/>
        </w:rPr>
      </w:pPr>
      <w:r w:rsidRPr="00FF479E">
        <w:rPr>
          <w:rFonts w:cs="Arial"/>
          <w:b/>
          <w:szCs w:val="20"/>
        </w:rPr>
        <w:t>Právní forma:</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6D1BE98D" w14:textId="77777777" w:rsidR="00390225" w:rsidRPr="00FF479E" w:rsidRDefault="00390225" w:rsidP="00390225">
      <w:pPr>
        <w:tabs>
          <w:tab w:val="left" w:pos="2340"/>
        </w:tabs>
        <w:rPr>
          <w:rFonts w:cs="Arial"/>
          <w:szCs w:val="20"/>
        </w:rPr>
      </w:pPr>
      <w:r w:rsidRPr="00FF479E">
        <w:rPr>
          <w:rFonts w:cs="Arial"/>
          <w:b/>
          <w:szCs w:val="20"/>
        </w:rPr>
        <w:t>Identifikační číslo:</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62DBC54D" w14:textId="77777777" w:rsidR="00390225" w:rsidRPr="00FF479E" w:rsidRDefault="00390225" w:rsidP="00390225">
      <w:pPr>
        <w:tabs>
          <w:tab w:val="left" w:pos="2340"/>
        </w:tabs>
        <w:rPr>
          <w:rFonts w:cs="Arial"/>
          <w:b/>
          <w:szCs w:val="20"/>
        </w:rPr>
      </w:pPr>
      <w:r w:rsidRPr="00FF479E">
        <w:rPr>
          <w:rFonts w:cs="Arial"/>
          <w:b/>
          <w:szCs w:val="20"/>
        </w:rPr>
        <w:t>Rozsah plnění Smlouvy:</w:t>
      </w:r>
      <w:r w:rsidRPr="00FF479E">
        <w:rPr>
          <w:rFonts w:cs="Arial"/>
          <w:b/>
          <w:szCs w:val="20"/>
        </w:rPr>
        <w:tab/>
      </w:r>
      <w:r w:rsidR="00550C3C" w:rsidRPr="00FF479E">
        <w:rPr>
          <w:rFonts w:cs="Arial"/>
          <w:b/>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242CF736" w14:textId="77777777" w:rsidR="00390225" w:rsidRPr="00FF479E" w:rsidRDefault="00390225" w:rsidP="00390225">
      <w:pPr>
        <w:rPr>
          <w:rFonts w:cs="Arial"/>
          <w:b/>
          <w:szCs w:val="20"/>
        </w:rPr>
      </w:pPr>
    </w:p>
    <w:p w14:paraId="6C149D18" w14:textId="77777777" w:rsidR="00390225" w:rsidRPr="00FF479E" w:rsidRDefault="00390225" w:rsidP="00390225">
      <w:pPr>
        <w:rPr>
          <w:rFonts w:cs="Arial"/>
          <w:b/>
          <w:szCs w:val="20"/>
        </w:rPr>
      </w:pPr>
      <w:r w:rsidRPr="00FF479E">
        <w:rPr>
          <w:rFonts w:cs="Arial"/>
          <w:b/>
          <w:szCs w:val="20"/>
        </w:rPr>
        <w:t>2</w:t>
      </w:r>
      <w:r w:rsidR="00902D79" w:rsidRPr="00FF479E">
        <w:rPr>
          <w:rFonts w:cs="Arial"/>
          <w:b/>
          <w:szCs w:val="20"/>
        </w:rPr>
        <w:t>)</w:t>
      </w:r>
    </w:p>
    <w:p w14:paraId="6DDB90AF" w14:textId="77777777" w:rsidR="00390225" w:rsidRPr="00FF479E" w:rsidRDefault="00390225" w:rsidP="00390225">
      <w:pPr>
        <w:tabs>
          <w:tab w:val="left" w:pos="2340"/>
        </w:tabs>
        <w:rPr>
          <w:rFonts w:cs="Arial"/>
          <w:szCs w:val="20"/>
        </w:rPr>
      </w:pPr>
      <w:r w:rsidRPr="00FF479E">
        <w:rPr>
          <w:rFonts w:cs="Arial"/>
          <w:b/>
          <w:szCs w:val="20"/>
        </w:rPr>
        <w:t>Název:</w:t>
      </w:r>
      <w:r w:rsidRPr="00FF479E">
        <w:rPr>
          <w:rFonts w:cs="Arial"/>
          <w:szCs w:val="20"/>
        </w:rPr>
        <w:t xml:space="preserve"> </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1B4A8A3B" w14:textId="77777777" w:rsidR="00390225" w:rsidRPr="00FF479E" w:rsidRDefault="00390225" w:rsidP="00390225">
      <w:pPr>
        <w:tabs>
          <w:tab w:val="left" w:pos="2340"/>
        </w:tabs>
        <w:rPr>
          <w:rFonts w:cs="Arial"/>
          <w:szCs w:val="20"/>
        </w:rPr>
      </w:pPr>
      <w:r w:rsidRPr="00FF479E">
        <w:rPr>
          <w:rFonts w:cs="Arial"/>
          <w:b/>
          <w:szCs w:val="20"/>
        </w:rPr>
        <w:t>Sídlo:</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15A5A844" w14:textId="77777777" w:rsidR="00390225" w:rsidRPr="00FF479E" w:rsidRDefault="00390225" w:rsidP="00390225">
      <w:pPr>
        <w:tabs>
          <w:tab w:val="left" w:pos="2340"/>
        </w:tabs>
        <w:rPr>
          <w:rFonts w:cs="Arial"/>
          <w:szCs w:val="20"/>
        </w:rPr>
      </w:pPr>
      <w:r w:rsidRPr="00FF479E">
        <w:rPr>
          <w:rFonts w:cs="Arial"/>
          <w:b/>
          <w:szCs w:val="20"/>
        </w:rPr>
        <w:t>Právní forma:</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0F350056" w14:textId="77777777" w:rsidR="00390225" w:rsidRPr="00FF479E" w:rsidRDefault="00390225" w:rsidP="00390225">
      <w:pPr>
        <w:tabs>
          <w:tab w:val="left" w:pos="2340"/>
        </w:tabs>
        <w:rPr>
          <w:rFonts w:cs="Arial"/>
          <w:szCs w:val="20"/>
        </w:rPr>
      </w:pPr>
      <w:r w:rsidRPr="00FF479E">
        <w:rPr>
          <w:rFonts w:cs="Arial"/>
          <w:b/>
          <w:szCs w:val="20"/>
        </w:rPr>
        <w:t>Identifikační číslo:</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7F5AAF97" w14:textId="77777777" w:rsidR="00390225" w:rsidRPr="00FF479E" w:rsidRDefault="00390225" w:rsidP="00390225">
      <w:pPr>
        <w:tabs>
          <w:tab w:val="left" w:pos="2340"/>
        </w:tabs>
        <w:rPr>
          <w:rFonts w:cs="Arial"/>
          <w:b/>
          <w:szCs w:val="20"/>
        </w:rPr>
      </w:pPr>
      <w:r w:rsidRPr="00FF479E">
        <w:rPr>
          <w:rFonts w:cs="Arial"/>
          <w:b/>
          <w:szCs w:val="20"/>
        </w:rPr>
        <w:t>Rozsah plnění Smlouvy:</w:t>
      </w:r>
      <w:r w:rsidRPr="00FF479E">
        <w:rPr>
          <w:rFonts w:cs="Arial"/>
          <w:b/>
          <w:szCs w:val="20"/>
        </w:rPr>
        <w:tab/>
      </w:r>
      <w:r w:rsidR="00773CDD" w:rsidRPr="00FF479E">
        <w:rPr>
          <w:rFonts w:cs="Arial"/>
          <w:b/>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550F3794" w14:textId="77777777" w:rsidR="00390225" w:rsidRPr="00FF479E" w:rsidRDefault="00390225" w:rsidP="00390225">
      <w:pPr>
        <w:tabs>
          <w:tab w:val="left" w:pos="2340"/>
        </w:tabs>
        <w:rPr>
          <w:rFonts w:cs="Arial"/>
          <w:szCs w:val="20"/>
        </w:rPr>
      </w:pPr>
      <w:r w:rsidRPr="00FF479E">
        <w:rPr>
          <w:rFonts w:cs="Arial"/>
          <w:szCs w:val="20"/>
        </w:rPr>
        <w:t xml:space="preserve"> </w:t>
      </w:r>
    </w:p>
    <w:p w14:paraId="43D40F31" w14:textId="77777777" w:rsidR="00390225" w:rsidRPr="00FF479E" w:rsidRDefault="00390225" w:rsidP="00390225">
      <w:pPr>
        <w:rPr>
          <w:rFonts w:cs="Arial"/>
          <w:b/>
          <w:szCs w:val="20"/>
        </w:rPr>
      </w:pPr>
      <w:r w:rsidRPr="00FF479E">
        <w:rPr>
          <w:rFonts w:cs="Arial"/>
          <w:b/>
          <w:szCs w:val="20"/>
        </w:rPr>
        <w:t>3</w:t>
      </w:r>
      <w:r w:rsidR="00902D79" w:rsidRPr="00FF479E">
        <w:rPr>
          <w:rFonts w:cs="Arial"/>
          <w:b/>
          <w:szCs w:val="20"/>
        </w:rPr>
        <w:t>)</w:t>
      </w:r>
    </w:p>
    <w:p w14:paraId="3957B041" w14:textId="77777777" w:rsidR="00390225" w:rsidRPr="00FF479E" w:rsidRDefault="00390225" w:rsidP="00390225">
      <w:pPr>
        <w:tabs>
          <w:tab w:val="left" w:pos="2340"/>
        </w:tabs>
        <w:rPr>
          <w:rFonts w:cs="Arial"/>
          <w:szCs w:val="20"/>
        </w:rPr>
      </w:pPr>
      <w:r w:rsidRPr="00FF479E">
        <w:rPr>
          <w:rFonts w:cs="Arial"/>
          <w:b/>
          <w:szCs w:val="20"/>
        </w:rPr>
        <w:t>Název:</w:t>
      </w:r>
      <w:r w:rsidRPr="00FF479E">
        <w:rPr>
          <w:rFonts w:cs="Arial"/>
          <w:szCs w:val="20"/>
        </w:rPr>
        <w:t xml:space="preserve"> </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74118534" w14:textId="77777777" w:rsidR="00390225" w:rsidRPr="00FF479E" w:rsidRDefault="00390225" w:rsidP="00390225">
      <w:pPr>
        <w:tabs>
          <w:tab w:val="left" w:pos="2340"/>
        </w:tabs>
        <w:rPr>
          <w:rFonts w:cs="Arial"/>
          <w:szCs w:val="20"/>
        </w:rPr>
      </w:pPr>
      <w:r w:rsidRPr="00FF479E">
        <w:rPr>
          <w:rFonts w:cs="Arial"/>
          <w:b/>
          <w:szCs w:val="20"/>
        </w:rPr>
        <w:t>Sídlo:</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5F3002B1" w14:textId="77777777" w:rsidR="00390225" w:rsidRPr="00FF479E" w:rsidRDefault="00390225" w:rsidP="00390225">
      <w:pPr>
        <w:tabs>
          <w:tab w:val="left" w:pos="2340"/>
        </w:tabs>
        <w:rPr>
          <w:rFonts w:cs="Arial"/>
          <w:szCs w:val="20"/>
        </w:rPr>
      </w:pPr>
      <w:r w:rsidRPr="00FF479E">
        <w:rPr>
          <w:rFonts w:cs="Arial"/>
          <w:b/>
          <w:szCs w:val="20"/>
        </w:rPr>
        <w:t>Právní forma:</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4FE4223B" w14:textId="77777777" w:rsidR="00390225" w:rsidRPr="00FF479E" w:rsidRDefault="00390225" w:rsidP="00390225">
      <w:pPr>
        <w:tabs>
          <w:tab w:val="left" w:pos="2340"/>
        </w:tabs>
        <w:rPr>
          <w:rFonts w:cs="Arial"/>
          <w:szCs w:val="20"/>
        </w:rPr>
      </w:pPr>
      <w:r w:rsidRPr="00FF479E">
        <w:rPr>
          <w:rFonts w:cs="Arial"/>
          <w:b/>
          <w:szCs w:val="20"/>
        </w:rPr>
        <w:t>Identifikační číslo:</w:t>
      </w:r>
      <w:r w:rsidRPr="00FF479E">
        <w:rPr>
          <w:rFonts w:cs="Arial"/>
          <w:szCs w:val="20"/>
        </w:rPr>
        <w:tab/>
      </w:r>
      <w:r w:rsidR="00003815" w:rsidRPr="00FF479E">
        <w:rPr>
          <w:rFonts w:cs="Arial"/>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7E021AC8" w14:textId="77777777" w:rsidR="00390225" w:rsidRPr="00FF479E" w:rsidRDefault="00390225" w:rsidP="00390225">
      <w:pPr>
        <w:tabs>
          <w:tab w:val="left" w:pos="2340"/>
        </w:tabs>
        <w:rPr>
          <w:rFonts w:cs="Arial"/>
          <w:b/>
          <w:szCs w:val="20"/>
        </w:rPr>
      </w:pPr>
      <w:r w:rsidRPr="00FF479E">
        <w:rPr>
          <w:rFonts w:cs="Arial"/>
          <w:b/>
          <w:szCs w:val="20"/>
        </w:rPr>
        <w:t>Rozsah plnění Smlouvy:</w:t>
      </w:r>
      <w:r w:rsidRPr="00FF479E">
        <w:rPr>
          <w:rFonts w:cs="Arial"/>
          <w:b/>
          <w:szCs w:val="20"/>
        </w:rPr>
        <w:tab/>
      </w:r>
      <w:r w:rsidR="00773CDD" w:rsidRPr="00FF479E">
        <w:rPr>
          <w:rFonts w:cs="Arial"/>
          <w:b/>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31CA5355" w14:textId="77777777" w:rsidR="00390225" w:rsidRPr="00FF479E" w:rsidRDefault="00390225" w:rsidP="00390225">
      <w:pPr>
        <w:tabs>
          <w:tab w:val="left" w:pos="2340"/>
        </w:tabs>
        <w:rPr>
          <w:rFonts w:cs="Arial"/>
          <w:szCs w:val="20"/>
        </w:rPr>
      </w:pPr>
    </w:p>
    <w:p w14:paraId="39EBB447" w14:textId="77777777" w:rsidR="00F225C9" w:rsidRPr="00FF479E" w:rsidRDefault="00390225" w:rsidP="00390225">
      <w:pPr>
        <w:rPr>
          <w:rFonts w:cs="Arial"/>
          <w:szCs w:val="20"/>
        </w:rPr>
      </w:pPr>
      <w:r w:rsidRPr="00FF479E">
        <w:rPr>
          <w:rFonts w:cs="Arial"/>
          <w:b/>
          <w:szCs w:val="20"/>
        </w:rPr>
        <w:t xml:space="preserve">atd. </w:t>
      </w:r>
      <w:r w:rsidRPr="00FF479E">
        <w:rPr>
          <w:rFonts w:cs="Arial"/>
          <w:b/>
          <w:szCs w:val="20"/>
        </w:rPr>
        <w:tab/>
      </w:r>
      <w:r w:rsidR="008328DC" w:rsidRPr="00DB78F3">
        <w:rPr>
          <w:highlight w:val="yellow"/>
        </w:rPr>
        <w:t xml:space="preserve">[DOPLNÍ </w:t>
      </w:r>
      <w:r w:rsidR="008328DC">
        <w:rPr>
          <w:highlight w:val="yellow"/>
        </w:rPr>
        <w:t>DODAVATEL</w:t>
      </w:r>
      <w:r w:rsidR="008328DC" w:rsidRPr="00DB78F3">
        <w:rPr>
          <w:highlight w:val="yellow"/>
        </w:rPr>
        <w:t>]</w:t>
      </w:r>
    </w:p>
    <w:p w14:paraId="226FDDD0" w14:textId="77777777" w:rsidR="00F225C9" w:rsidRPr="00FF479E" w:rsidRDefault="00F225C9" w:rsidP="00F225C9">
      <w:pPr>
        <w:rPr>
          <w:rFonts w:cs="Arial"/>
          <w:szCs w:val="20"/>
        </w:rPr>
      </w:pPr>
    </w:p>
    <w:p w14:paraId="389D3C1F" w14:textId="77777777" w:rsidR="005A5E6F" w:rsidRPr="00FF479E" w:rsidRDefault="005A5E6F" w:rsidP="00CB4254">
      <w:pPr>
        <w:pStyle w:val="RLProhlensmluvnchstran"/>
        <w:rPr>
          <w:rFonts w:cs="Arial"/>
          <w:szCs w:val="20"/>
        </w:rPr>
      </w:pPr>
    </w:p>
    <w:p w14:paraId="031836A6" w14:textId="77777777" w:rsidR="005A5E6F" w:rsidRPr="00FF479E" w:rsidRDefault="005A5E6F" w:rsidP="00CB4254">
      <w:pPr>
        <w:pStyle w:val="RLProhlensmluvnchstran"/>
        <w:rPr>
          <w:rFonts w:cs="Arial"/>
          <w:szCs w:val="20"/>
        </w:rPr>
        <w:sectPr w:rsidR="005A5E6F" w:rsidRPr="00FF479E" w:rsidSect="00C04C14">
          <w:pgSz w:w="11906" w:h="16838"/>
          <w:pgMar w:top="1418" w:right="1418" w:bottom="1418" w:left="1418" w:header="709" w:footer="709" w:gutter="0"/>
          <w:pgNumType w:start="1"/>
          <w:cols w:space="708"/>
          <w:docGrid w:linePitch="360"/>
        </w:sectPr>
      </w:pPr>
    </w:p>
    <w:p w14:paraId="52F5396C" w14:textId="77777777" w:rsidR="00CB4254" w:rsidRPr="00FF479E" w:rsidRDefault="00CB4254" w:rsidP="00CB4254">
      <w:pPr>
        <w:pStyle w:val="RLProhlensmluvnchstran"/>
        <w:rPr>
          <w:rFonts w:cs="Arial"/>
          <w:szCs w:val="20"/>
        </w:rPr>
      </w:pPr>
      <w:bookmarkStart w:id="238" w:name="_Hlt313894098"/>
      <w:bookmarkStart w:id="239" w:name="Annex06"/>
      <w:bookmarkEnd w:id="238"/>
      <w:r w:rsidRPr="00FF479E">
        <w:rPr>
          <w:rFonts w:cs="Arial"/>
          <w:szCs w:val="20"/>
        </w:rPr>
        <w:lastRenderedPageBreak/>
        <w:t>Příloha č. 6</w:t>
      </w:r>
      <w:bookmarkEnd w:id="239"/>
    </w:p>
    <w:p w14:paraId="24A8CA24" w14:textId="77777777" w:rsidR="00201A5D" w:rsidRPr="00FF479E" w:rsidRDefault="00201A5D" w:rsidP="00201A5D">
      <w:pPr>
        <w:pStyle w:val="RLProhlensmluvnchstran"/>
        <w:rPr>
          <w:rFonts w:cs="Arial"/>
          <w:szCs w:val="20"/>
        </w:rPr>
      </w:pPr>
      <w:r w:rsidRPr="00FF479E">
        <w:rPr>
          <w:rFonts w:cs="Arial"/>
          <w:szCs w:val="20"/>
        </w:rPr>
        <w:t>Zadávací dokumentace</w:t>
      </w:r>
    </w:p>
    <w:p w14:paraId="7A5F92C1" w14:textId="77777777" w:rsidR="00201A5D" w:rsidRPr="00FF479E" w:rsidRDefault="00201A5D" w:rsidP="00201A5D">
      <w:pPr>
        <w:pStyle w:val="RLProhlensmluvnchstran"/>
        <w:rPr>
          <w:rFonts w:cs="Arial"/>
          <w:szCs w:val="20"/>
        </w:rPr>
      </w:pPr>
    </w:p>
    <w:p w14:paraId="3F8DE17C" w14:textId="34DFEE9F" w:rsidR="00D005AE" w:rsidRPr="005076DA" w:rsidRDefault="00201A5D" w:rsidP="00201A5D">
      <w:pPr>
        <w:pStyle w:val="RLProhlensmluvnchstran"/>
        <w:rPr>
          <w:rFonts w:cs="Arial"/>
          <w:b w:val="0"/>
          <w:i/>
          <w:szCs w:val="20"/>
        </w:rPr>
      </w:pPr>
      <w:r w:rsidRPr="00FF479E">
        <w:rPr>
          <w:rFonts w:cs="Arial"/>
          <w:b w:val="0"/>
          <w:i/>
          <w:szCs w:val="20"/>
        </w:rPr>
        <w:t>(volná příloha</w:t>
      </w:r>
      <w:r w:rsidR="00C852ED" w:rsidRPr="00FF479E">
        <w:rPr>
          <w:rFonts w:cs="Arial"/>
          <w:b w:val="0"/>
          <w:i/>
          <w:szCs w:val="20"/>
        </w:rPr>
        <w:t xml:space="preserve"> </w:t>
      </w:r>
      <w:r w:rsidRPr="00FF479E">
        <w:rPr>
          <w:rFonts w:cs="Arial"/>
          <w:b w:val="0"/>
          <w:i/>
          <w:szCs w:val="20"/>
        </w:rPr>
        <w:t>– bez její</w:t>
      </w:r>
      <w:r w:rsidR="00C4561F" w:rsidRPr="00FF479E">
        <w:rPr>
          <w:rFonts w:cs="Arial"/>
          <w:b w:val="0"/>
          <w:i/>
          <w:szCs w:val="20"/>
        </w:rPr>
        <w:t>ch</w:t>
      </w:r>
      <w:r w:rsidRPr="00FF479E">
        <w:rPr>
          <w:rFonts w:cs="Arial"/>
          <w:b w:val="0"/>
          <w:i/>
          <w:szCs w:val="20"/>
        </w:rPr>
        <w:t xml:space="preserve"> příloh č. </w:t>
      </w:r>
      <w:r w:rsidR="004A4A58">
        <w:rPr>
          <w:rFonts w:cs="Arial"/>
          <w:b w:val="0"/>
          <w:i/>
          <w:szCs w:val="20"/>
        </w:rPr>
        <w:t xml:space="preserve">1 a č. </w:t>
      </w:r>
      <w:r w:rsidRPr="00FF479E">
        <w:rPr>
          <w:rFonts w:cs="Arial"/>
          <w:b w:val="0"/>
          <w:i/>
          <w:szCs w:val="20"/>
        </w:rPr>
        <w:t>2</w:t>
      </w:r>
      <w:r w:rsidR="00C164B4" w:rsidRPr="00FF479E">
        <w:rPr>
          <w:rFonts w:cs="Arial"/>
          <w:b w:val="0"/>
          <w:i/>
          <w:szCs w:val="20"/>
        </w:rPr>
        <w:t xml:space="preserve"> </w:t>
      </w:r>
      <w:r w:rsidRPr="00FF479E">
        <w:rPr>
          <w:rFonts w:cs="Arial"/>
          <w:b w:val="0"/>
          <w:i/>
          <w:szCs w:val="20"/>
        </w:rPr>
        <w:t>bude přiložena k této Smlouvě při podpisu)</w:t>
      </w:r>
    </w:p>
    <w:p w14:paraId="41103720" w14:textId="77777777" w:rsidR="00D005AE" w:rsidRPr="005076DA" w:rsidRDefault="00D005AE" w:rsidP="00201A5D">
      <w:pPr>
        <w:pStyle w:val="RLProhlensmluvnchstran"/>
        <w:rPr>
          <w:rFonts w:cs="Arial"/>
          <w:b w:val="0"/>
          <w:i/>
          <w:szCs w:val="20"/>
        </w:rPr>
      </w:pPr>
    </w:p>
    <w:p w14:paraId="261FA1BD" w14:textId="77777777" w:rsidR="00C1671A" w:rsidRPr="005076DA" w:rsidRDefault="00C1671A" w:rsidP="00C9576C">
      <w:pPr>
        <w:pStyle w:val="RLProhlensmluvnchstran"/>
        <w:jc w:val="left"/>
        <w:rPr>
          <w:rFonts w:cs="Arial"/>
          <w:szCs w:val="20"/>
        </w:rPr>
      </w:pPr>
    </w:p>
    <w:sectPr w:rsidR="00C1671A" w:rsidRPr="005076DA" w:rsidSect="00C04C14">
      <w:headerReference w:type="default" r:id="rId1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23D75" w14:textId="77777777" w:rsidR="00C84691" w:rsidRDefault="00C84691">
      <w:r>
        <w:separator/>
      </w:r>
    </w:p>
  </w:endnote>
  <w:endnote w:type="continuationSeparator" w:id="0">
    <w:p w14:paraId="1419ED8F" w14:textId="77777777" w:rsidR="00C84691" w:rsidRDefault="00C84691">
      <w:r>
        <w:continuationSeparator/>
      </w:r>
    </w:p>
  </w:endnote>
  <w:endnote w:type="continuationNotice" w:id="1">
    <w:p w14:paraId="49F35448" w14:textId="77777777" w:rsidR="00C84691" w:rsidRDefault="00C84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altName w:val="Courier New PSMT"/>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0E3D7" w14:textId="77777777" w:rsidR="007F46EF" w:rsidRDefault="007F46EF" w:rsidP="00094A1C">
    <w:pPr>
      <w:pStyle w:val="Zpat"/>
      <w:framePr w:wrap="around" w:vAnchor="text" w:hAnchor="margin" w:xAlign="center" w:y="1"/>
    </w:pPr>
    <w:r>
      <w:fldChar w:fldCharType="begin"/>
    </w:r>
    <w:r>
      <w:instrText xml:space="preserve">PAGE  </w:instrText>
    </w:r>
    <w:r>
      <w:fldChar w:fldCharType="end"/>
    </w:r>
  </w:p>
  <w:p w14:paraId="0FB1A63F" w14:textId="77777777" w:rsidR="007F46EF" w:rsidRDefault="007F46E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337E0" w14:textId="24A77938" w:rsidR="007F46EF" w:rsidRDefault="007F46E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1C3592">
      <w:rPr>
        <w:rStyle w:val="slostrnky"/>
        <w:noProof/>
      </w:rPr>
      <w:t>42</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1C3592">
      <w:rPr>
        <w:noProof/>
      </w:rPr>
      <w:t>43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2AFFA" w14:textId="77777777" w:rsidR="007F46EF" w:rsidRPr="0054056B" w:rsidRDefault="007F46EF" w:rsidP="005405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86365" w14:textId="77777777" w:rsidR="00C84691" w:rsidRDefault="00C84691">
      <w:r>
        <w:separator/>
      </w:r>
    </w:p>
  </w:footnote>
  <w:footnote w:type="continuationSeparator" w:id="0">
    <w:p w14:paraId="1F3C9B4D" w14:textId="77777777" w:rsidR="00C84691" w:rsidRDefault="00C84691">
      <w:r>
        <w:continuationSeparator/>
      </w:r>
    </w:p>
  </w:footnote>
  <w:footnote w:type="continuationNotice" w:id="1">
    <w:p w14:paraId="786BCD83" w14:textId="77777777" w:rsidR="00C84691" w:rsidRDefault="00C846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6A30D" w14:textId="2044DEC1" w:rsidR="007F46EF" w:rsidRPr="00076868" w:rsidRDefault="007F46EF" w:rsidP="0054056B">
    <w:pPr>
      <w:pStyle w:val="Zhlav"/>
      <w:jc w:val="both"/>
    </w:pPr>
    <w:r w:rsidRPr="00C6358C">
      <w:t xml:space="preserve">Smlouva o vytvoření </w:t>
    </w:r>
    <w:r>
      <w:t xml:space="preserve">informačního </w:t>
    </w:r>
    <w:r w:rsidRPr="00C6358C">
      <w:t>systému „</w:t>
    </w:r>
    <w:proofErr w:type="spellStart"/>
    <w:r>
      <w:t>Czechiana</w:t>
    </w:r>
    <w:proofErr w:type="spellEnd"/>
    <w:r w:rsidRPr="00C6358C">
      <w:t>“</w:t>
    </w:r>
    <w:r>
      <w:t xml:space="preserve"> </w:t>
    </w:r>
    <w:r w:rsidRPr="00C6358C">
      <w:t>a poskytování služeb</w:t>
    </w:r>
    <w:r>
      <w:t xml:space="preserve"> podpory a rozvoje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0BF3" w14:textId="77777777" w:rsidR="007F46EF" w:rsidRDefault="007F46EF" w:rsidP="00CB7FB7">
    <w:pPr>
      <w:pStyle w:val="Zhlav"/>
      <w:pBdr>
        <w:bottom w:val="none" w:sz="0" w:space="0" w:color="auto"/>
      </w:pBdr>
    </w:pPr>
  </w:p>
  <w:p w14:paraId="6D375433" w14:textId="77777777" w:rsidR="007F46EF" w:rsidRDefault="007F46EF" w:rsidP="00A55951">
    <w:pPr>
      <w:pStyle w:val="Zhlav"/>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DB4A6" w14:textId="0DD227F3" w:rsidR="007F46EF" w:rsidRPr="001C4010" w:rsidRDefault="0086197F" w:rsidP="0054056B">
    <w:pPr>
      <w:pStyle w:val="Zhlav"/>
      <w:jc w:val="both"/>
    </w:pPr>
    <w:r w:rsidRPr="0086197F">
      <w:t>Smlouva o vytvoření informačního systému „</w:t>
    </w:r>
    <w:proofErr w:type="spellStart"/>
    <w:r w:rsidRPr="0086197F">
      <w:t>Czechiana</w:t>
    </w:r>
    <w:proofErr w:type="spellEnd"/>
    <w:r w:rsidRPr="0086197F">
      <w:t>“ a poskytování služeb podpory a rozvoje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1855" w14:textId="5253551E" w:rsidR="007F46EF" w:rsidRPr="00744B47" w:rsidRDefault="0086197F" w:rsidP="0054056B">
    <w:pPr>
      <w:pStyle w:val="Zhlav"/>
      <w:jc w:val="both"/>
    </w:pPr>
    <w:r w:rsidRPr="0086197F">
      <w:t>Smlouva o vytvoření informačního systému „</w:t>
    </w:r>
    <w:proofErr w:type="spellStart"/>
    <w:r w:rsidRPr="0086197F">
      <w:t>Czechiana</w:t>
    </w:r>
    <w:proofErr w:type="spellEnd"/>
    <w:r w:rsidRPr="0086197F">
      <w:t>“ a poskytování služeb podpory a rozvoje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7B76A" w14:textId="61F53072" w:rsidR="007F46EF" w:rsidRPr="00744B47" w:rsidRDefault="0086197F" w:rsidP="0054056B">
    <w:pPr>
      <w:pStyle w:val="Zhlav"/>
      <w:jc w:val="both"/>
    </w:pPr>
    <w:r w:rsidRPr="0086197F">
      <w:t>Smlouva o vytvoření informačního systému „</w:t>
    </w:r>
    <w:proofErr w:type="spellStart"/>
    <w:r w:rsidRPr="0086197F">
      <w:t>Czechiana</w:t>
    </w:r>
    <w:proofErr w:type="spellEnd"/>
    <w:r w:rsidRPr="0086197F">
      <w:t>“ a poskytování služeb podpory a rozvoje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Seznamsodrkami"/>
      <w:lvlText w:val="*"/>
      <w:lvlJc w:val="left"/>
      <w:pPr>
        <w:ind w:left="0" w:firstLine="0"/>
      </w:pPr>
    </w:lvl>
  </w:abstractNum>
  <w:abstractNum w:abstractNumId="1">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4">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62C6FCD"/>
    <w:multiLevelType w:val="multilevel"/>
    <w:tmpl w:val="2258EF1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7">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8"/>
  </w:num>
  <w:num w:numId="8">
    <w:abstractNumId w:val="3"/>
  </w:num>
  <w:num w:numId="9">
    <w:abstractNumId w:val="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6"/>
    <w:rsid w:val="00000E60"/>
    <w:rsid w:val="00001AA9"/>
    <w:rsid w:val="00003815"/>
    <w:rsid w:val="000052A2"/>
    <w:rsid w:val="0000553F"/>
    <w:rsid w:val="00005548"/>
    <w:rsid w:val="00005E8A"/>
    <w:rsid w:val="0001080A"/>
    <w:rsid w:val="00010BC3"/>
    <w:rsid w:val="0001136B"/>
    <w:rsid w:val="00011674"/>
    <w:rsid w:val="00012F51"/>
    <w:rsid w:val="00014EB2"/>
    <w:rsid w:val="00016C1D"/>
    <w:rsid w:val="000176DB"/>
    <w:rsid w:val="00017B14"/>
    <w:rsid w:val="00020846"/>
    <w:rsid w:val="00022D97"/>
    <w:rsid w:val="0002397B"/>
    <w:rsid w:val="00024CCD"/>
    <w:rsid w:val="0002553A"/>
    <w:rsid w:val="00025DFA"/>
    <w:rsid w:val="00026BAD"/>
    <w:rsid w:val="0003049C"/>
    <w:rsid w:val="000326B6"/>
    <w:rsid w:val="00032A64"/>
    <w:rsid w:val="00033374"/>
    <w:rsid w:val="00033865"/>
    <w:rsid w:val="00033EEF"/>
    <w:rsid w:val="00034E65"/>
    <w:rsid w:val="00035CB5"/>
    <w:rsid w:val="00035D0D"/>
    <w:rsid w:val="00035EC4"/>
    <w:rsid w:val="00037048"/>
    <w:rsid w:val="00041474"/>
    <w:rsid w:val="000414E2"/>
    <w:rsid w:val="000422AF"/>
    <w:rsid w:val="0004489C"/>
    <w:rsid w:val="0004492D"/>
    <w:rsid w:val="00045007"/>
    <w:rsid w:val="000455F3"/>
    <w:rsid w:val="000465D9"/>
    <w:rsid w:val="00046603"/>
    <w:rsid w:val="00046FCE"/>
    <w:rsid w:val="000544F9"/>
    <w:rsid w:val="00055FEF"/>
    <w:rsid w:val="00056137"/>
    <w:rsid w:val="00057279"/>
    <w:rsid w:val="00060D38"/>
    <w:rsid w:val="000630C1"/>
    <w:rsid w:val="0006496A"/>
    <w:rsid w:val="00065633"/>
    <w:rsid w:val="0006575A"/>
    <w:rsid w:val="00065F18"/>
    <w:rsid w:val="00070641"/>
    <w:rsid w:val="00070D5A"/>
    <w:rsid w:val="00071652"/>
    <w:rsid w:val="0007296B"/>
    <w:rsid w:val="000731C0"/>
    <w:rsid w:val="000744F5"/>
    <w:rsid w:val="000767D4"/>
    <w:rsid w:val="00076868"/>
    <w:rsid w:val="00077BBA"/>
    <w:rsid w:val="000803E8"/>
    <w:rsid w:val="000809B7"/>
    <w:rsid w:val="00084060"/>
    <w:rsid w:val="000855F6"/>
    <w:rsid w:val="00090191"/>
    <w:rsid w:val="0009092F"/>
    <w:rsid w:val="00092319"/>
    <w:rsid w:val="00092A44"/>
    <w:rsid w:val="00093F1D"/>
    <w:rsid w:val="00094A1C"/>
    <w:rsid w:val="000A1137"/>
    <w:rsid w:val="000A1D7D"/>
    <w:rsid w:val="000A1F56"/>
    <w:rsid w:val="000A25B0"/>
    <w:rsid w:val="000A278B"/>
    <w:rsid w:val="000A36E5"/>
    <w:rsid w:val="000A665D"/>
    <w:rsid w:val="000A7D58"/>
    <w:rsid w:val="000B1BD9"/>
    <w:rsid w:val="000B2D63"/>
    <w:rsid w:val="000B35F1"/>
    <w:rsid w:val="000B3792"/>
    <w:rsid w:val="000B37FD"/>
    <w:rsid w:val="000B470C"/>
    <w:rsid w:val="000B4B14"/>
    <w:rsid w:val="000B4F44"/>
    <w:rsid w:val="000B5176"/>
    <w:rsid w:val="000B62F4"/>
    <w:rsid w:val="000B670C"/>
    <w:rsid w:val="000B7251"/>
    <w:rsid w:val="000B7427"/>
    <w:rsid w:val="000B7472"/>
    <w:rsid w:val="000B7D8B"/>
    <w:rsid w:val="000C1787"/>
    <w:rsid w:val="000C2655"/>
    <w:rsid w:val="000C3AF6"/>
    <w:rsid w:val="000C3F5E"/>
    <w:rsid w:val="000C3F72"/>
    <w:rsid w:val="000C5158"/>
    <w:rsid w:val="000C53E0"/>
    <w:rsid w:val="000C55A7"/>
    <w:rsid w:val="000C617D"/>
    <w:rsid w:val="000C6C30"/>
    <w:rsid w:val="000D09F4"/>
    <w:rsid w:val="000D17FB"/>
    <w:rsid w:val="000D1AD3"/>
    <w:rsid w:val="000D2473"/>
    <w:rsid w:val="000D2A4A"/>
    <w:rsid w:val="000D3324"/>
    <w:rsid w:val="000D37CB"/>
    <w:rsid w:val="000D5215"/>
    <w:rsid w:val="000D666E"/>
    <w:rsid w:val="000D6858"/>
    <w:rsid w:val="000D6A82"/>
    <w:rsid w:val="000D6BAA"/>
    <w:rsid w:val="000D6D17"/>
    <w:rsid w:val="000D6E87"/>
    <w:rsid w:val="000D7333"/>
    <w:rsid w:val="000E1062"/>
    <w:rsid w:val="000E217E"/>
    <w:rsid w:val="000E2916"/>
    <w:rsid w:val="000E37B1"/>
    <w:rsid w:val="000E3B4C"/>
    <w:rsid w:val="000E415A"/>
    <w:rsid w:val="000E4774"/>
    <w:rsid w:val="000E4AA1"/>
    <w:rsid w:val="000E69A5"/>
    <w:rsid w:val="000E6CAB"/>
    <w:rsid w:val="000E72EF"/>
    <w:rsid w:val="000F0440"/>
    <w:rsid w:val="000F2C35"/>
    <w:rsid w:val="000F2FD2"/>
    <w:rsid w:val="000F315C"/>
    <w:rsid w:val="000F40E6"/>
    <w:rsid w:val="000F442B"/>
    <w:rsid w:val="000F4A99"/>
    <w:rsid w:val="000F57CB"/>
    <w:rsid w:val="000F592C"/>
    <w:rsid w:val="000F5BDD"/>
    <w:rsid w:val="000F5F36"/>
    <w:rsid w:val="000F6477"/>
    <w:rsid w:val="000F7338"/>
    <w:rsid w:val="000F77BE"/>
    <w:rsid w:val="000F7E77"/>
    <w:rsid w:val="00102091"/>
    <w:rsid w:val="00102162"/>
    <w:rsid w:val="00102A6E"/>
    <w:rsid w:val="00104576"/>
    <w:rsid w:val="0010661D"/>
    <w:rsid w:val="0010716A"/>
    <w:rsid w:val="00107BA6"/>
    <w:rsid w:val="00107DDE"/>
    <w:rsid w:val="00107DE4"/>
    <w:rsid w:val="0011022B"/>
    <w:rsid w:val="00110382"/>
    <w:rsid w:val="00110A9B"/>
    <w:rsid w:val="00110EA8"/>
    <w:rsid w:val="001110D4"/>
    <w:rsid w:val="001113FC"/>
    <w:rsid w:val="001114D8"/>
    <w:rsid w:val="00111E1D"/>
    <w:rsid w:val="001124A5"/>
    <w:rsid w:val="001125BD"/>
    <w:rsid w:val="00112933"/>
    <w:rsid w:val="00112E47"/>
    <w:rsid w:val="00116DDF"/>
    <w:rsid w:val="00117BC5"/>
    <w:rsid w:val="00120172"/>
    <w:rsid w:val="0012107C"/>
    <w:rsid w:val="001217CE"/>
    <w:rsid w:val="00123CB4"/>
    <w:rsid w:val="00124C1F"/>
    <w:rsid w:val="001255E6"/>
    <w:rsid w:val="00125C8C"/>
    <w:rsid w:val="00126505"/>
    <w:rsid w:val="00126961"/>
    <w:rsid w:val="00126A98"/>
    <w:rsid w:val="00126E54"/>
    <w:rsid w:val="00127763"/>
    <w:rsid w:val="00132022"/>
    <w:rsid w:val="0013384C"/>
    <w:rsid w:val="0013504C"/>
    <w:rsid w:val="00136866"/>
    <w:rsid w:val="00136F91"/>
    <w:rsid w:val="00141316"/>
    <w:rsid w:val="0014242A"/>
    <w:rsid w:val="00143FFF"/>
    <w:rsid w:val="001456AE"/>
    <w:rsid w:val="001459B1"/>
    <w:rsid w:val="001465DE"/>
    <w:rsid w:val="00146B00"/>
    <w:rsid w:val="00151327"/>
    <w:rsid w:val="00151832"/>
    <w:rsid w:val="0015279C"/>
    <w:rsid w:val="00155734"/>
    <w:rsid w:val="0015581B"/>
    <w:rsid w:val="00156335"/>
    <w:rsid w:val="00157018"/>
    <w:rsid w:val="0015744A"/>
    <w:rsid w:val="00160FA4"/>
    <w:rsid w:val="0016273B"/>
    <w:rsid w:val="00164313"/>
    <w:rsid w:val="0016541A"/>
    <w:rsid w:val="0016622D"/>
    <w:rsid w:val="00166C89"/>
    <w:rsid w:val="0016760A"/>
    <w:rsid w:val="00167ED5"/>
    <w:rsid w:val="00170602"/>
    <w:rsid w:val="001725B4"/>
    <w:rsid w:val="001725BF"/>
    <w:rsid w:val="001730E4"/>
    <w:rsid w:val="0017323B"/>
    <w:rsid w:val="00174EF0"/>
    <w:rsid w:val="001753AD"/>
    <w:rsid w:val="00175AE2"/>
    <w:rsid w:val="0017611D"/>
    <w:rsid w:val="00176DF6"/>
    <w:rsid w:val="00177094"/>
    <w:rsid w:val="001779DE"/>
    <w:rsid w:val="00181BBD"/>
    <w:rsid w:val="00183D57"/>
    <w:rsid w:val="001845D2"/>
    <w:rsid w:val="001849F8"/>
    <w:rsid w:val="00185A9E"/>
    <w:rsid w:val="001903AD"/>
    <w:rsid w:val="001913B8"/>
    <w:rsid w:val="0019207A"/>
    <w:rsid w:val="00192BAA"/>
    <w:rsid w:val="0019351D"/>
    <w:rsid w:val="00195C9B"/>
    <w:rsid w:val="0019755C"/>
    <w:rsid w:val="00197848"/>
    <w:rsid w:val="001A0DDE"/>
    <w:rsid w:val="001A1668"/>
    <w:rsid w:val="001A1E34"/>
    <w:rsid w:val="001A2276"/>
    <w:rsid w:val="001A3007"/>
    <w:rsid w:val="001A32AE"/>
    <w:rsid w:val="001A3595"/>
    <w:rsid w:val="001A3883"/>
    <w:rsid w:val="001A4807"/>
    <w:rsid w:val="001A4EFF"/>
    <w:rsid w:val="001A52B7"/>
    <w:rsid w:val="001A53EC"/>
    <w:rsid w:val="001A5560"/>
    <w:rsid w:val="001A5844"/>
    <w:rsid w:val="001A5E4E"/>
    <w:rsid w:val="001B1635"/>
    <w:rsid w:val="001B2796"/>
    <w:rsid w:val="001B2D64"/>
    <w:rsid w:val="001B37B8"/>
    <w:rsid w:val="001B3DC3"/>
    <w:rsid w:val="001B3F3F"/>
    <w:rsid w:val="001B42F7"/>
    <w:rsid w:val="001B52BF"/>
    <w:rsid w:val="001B55A2"/>
    <w:rsid w:val="001B5EC1"/>
    <w:rsid w:val="001C0F50"/>
    <w:rsid w:val="001C1E65"/>
    <w:rsid w:val="001C208C"/>
    <w:rsid w:val="001C27CD"/>
    <w:rsid w:val="001C3432"/>
    <w:rsid w:val="001C3592"/>
    <w:rsid w:val="001C3CC2"/>
    <w:rsid w:val="001C4010"/>
    <w:rsid w:val="001C444F"/>
    <w:rsid w:val="001C4884"/>
    <w:rsid w:val="001C60C3"/>
    <w:rsid w:val="001C619A"/>
    <w:rsid w:val="001C64B5"/>
    <w:rsid w:val="001C67E2"/>
    <w:rsid w:val="001D2D55"/>
    <w:rsid w:val="001D34C6"/>
    <w:rsid w:val="001D35C2"/>
    <w:rsid w:val="001D40FC"/>
    <w:rsid w:val="001D4653"/>
    <w:rsid w:val="001D4768"/>
    <w:rsid w:val="001D6A01"/>
    <w:rsid w:val="001E02D2"/>
    <w:rsid w:val="001E0C3F"/>
    <w:rsid w:val="001E1C4F"/>
    <w:rsid w:val="001E2045"/>
    <w:rsid w:val="001E2336"/>
    <w:rsid w:val="001E2758"/>
    <w:rsid w:val="001E3CDB"/>
    <w:rsid w:val="001E40B4"/>
    <w:rsid w:val="001E4289"/>
    <w:rsid w:val="001E45F3"/>
    <w:rsid w:val="001E51AB"/>
    <w:rsid w:val="001E5E07"/>
    <w:rsid w:val="001E7B18"/>
    <w:rsid w:val="001F00AD"/>
    <w:rsid w:val="001F0464"/>
    <w:rsid w:val="001F21A9"/>
    <w:rsid w:val="001F2381"/>
    <w:rsid w:val="001F32AF"/>
    <w:rsid w:val="001F4624"/>
    <w:rsid w:val="001F46A5"/>
    <w:rsid w:val="001F5FDA"/>
    <w:rsid w:val="001F6034"/>
    <w:rsid w:val="001F702A"/>
    <w:rsid w:val="001F76DF"/>
    <w:rsid w:val="001F7907"/>
    <w:rsid w:val="00200770"/>
    <w:rsid w:val="00200DB0"/>
    <w:rsid w:val="00201A5D"/>
    <w:rsid w:val="002027BB"/>
    <w:rsid w:val="00202C1B"/>
    <w:rsid w:val="0020325B"/>
    <w:rsid w:val="002043C1"/>
    <w:rsid w:val="0020470F"/>
    <w:rsid w:val="00204773"/>
    <w:rsid w:val="0020498E"/>
    <w:rsid w:val="0020686B"/>
    <w:rsid w:val="00206DDC"/>
    <w:rsid w:val="00207962"/>
    <w:rsid w:val="002108FE"/>
    <w:rsid w:val="00212133"/>
    <w:rsid w:val="002124E1"/>
    <w:rsid w:val="00212D38"/>
    <w:rsid w:val="002136F0"/>
    <w:rsid w:val="002139FD"/>
    <w:rsid w:val="00213D8D"/>
    <w:rsid w:val="00214337"/>
    <w:rsid w:val="00214B35"/>
    <w:rsid w:val="00215F17"/>
    <w:rsid w:val="00216D6A"/>
    <w:rsid w:val="002177DC"/>
    <w:rsid w:val="0021788F"/>
    <w:rsid w:val="00217958"/>
    <w:rsid w:val="00221734"/>
    <w:rsid w:val="002223A1"/>
    <w:rsid w:val="00223C1B"/>
    <w:rsid w:val="0022401C"/>
    <w:rsid w:val="00224392"/>
    <w:rsid w:val="00225601"/>
    <w:rsid w:val="0023026C"/>
    <w:rsid w:val="002311CB"/>
    <w:rsid w:val="0023341B"/>
    <w:rsid w:val="0023514F"/>
    <w:rsid w:val="002358AF"/>
    <w:rsid w:val="00235E51"/>
    <w:rsid w:val="00237406"/>
    <w:rsid w:val="00237F96"/>
    <w:rsid w:val="002415A7"/>
    <w:rsid w:val="00241E2D"/>
    <w:rsid w:val="00241ECF"/>
    <w:rsid w:val="00241FEF"/>
    <w:rsid w:val="002433DC"/>
    <w:rsid w:val="00245978"/>
    <w:rsid w:val="002466E7"/>
    <w:rsid w:val="002474F2"/>
    <w:rsid w:val="002505C1"/>
    <w:rsid w:val="00250655"/>
    <w:rsid w:val="00250A0A"/>
    <w:rsid w:val="00251DA7"/>
    <w:rsid w:val="00253AD6"/>
    <w:rsid w:val="00253B32"/>
    <w:rsid w:val="00253C93"/>
    <w:rsid w:val="002555C5"/>
    <w:rsid w:val="00256770"/>
    <w:rsid w:val="002576AA"/>
    <w:rsid w:val="00257CB4"/>
    <w:rsid w:val="00257E46"/>
    <w:rsid w:val="0026111A"/>
    <w:rsid w:val="00261F02"/>
    <w:rsid w:val="00264963"/>
    <w:rsid w:val="00264A38"/>
    <w:rsid w:val="002667DE"/>
    <w:rsid w:val="00270D07"/>
    <w:rsid w:val="0027380A"/>
    <w:rsid w:val="002739C6"/>
    <w:rsid w:val="00273D90"/>
    <w:rsid w:val="00274309"/>
    <w:rsid w:val="0027740D"/>
    <w:rsid w:val="00280654"/>
    <w:rsid w:val="00281380"/>
    <w:rsid w:val="00281D91"/>
    <w:rsid w:val="002822F3"/>
    <w:rsid w:val="00282FEB"/>
    <w:rsid w:val="00283650"/>
    <w:rsid w:val="00284512"/>
    <w:rsid w:val="0028455E"/>
    <w:rsid w:val="00284DD4"/>
    <w:rsid w:val="00285766"/>
    <w:rsid w:val="002911EA"/>
    <w:rsid w:val="00291A4F"/>
    <w:rsid w:val="002926DD"/>
    <w:rsid w:val="00292C77"/>
    <w:rsid w:val="0029309D"/>
    <w:rsid w:val="002933A1"/>
    <w:rsid w:val="0029405A"/>
    <w:rsid w:val="00294A8F"/>
    <w:rsid w:val="002952CE"/>
    <w:rsid w:val="00296B34"/>
    <w:rsid w:val="00297C1F"/>
    <w:rsid w:val="00297E94"/>
    <w:rsid w:val="002A008E"/>
    <w:rsid w:val="002A2721"/>
    <w:rsid w:val="002A273D"/>
    <w:rsid w:val="002A2F96"/>
    <w:rsid w:val="002A46C7"/>
    <w:rsid w:val="002A5273"/>
    <w:rsid w:val="002A5A92"/>
    <w:rsid w:val="002B0280"/>
    <w:rsid w:val="002B152D"/>
    <w:rsid w:val="002B1962"/>
    <w:rsid w:val="002B2973"/>
    <w:rsid w:val="002B37F2"/>
    <w:rsid w:val="002B4100"/>
    <w:rsid w:val="002B47B2"/>
    <w:rsid w:val="002B5320"/>
    <w:rsid w:val="002B6A06"/>
    <w:rsid w:val="002B71B9"/>
    <w:rsid w:val="002C0A83"/>
    <w:rsid w:val="002C0CDF"/>
    <w:rsid w:val="002C0E8D"/>
    <w:rsid w:val="002C1E41"/>
    <w:rsid w:val="002C34AA"/>
    <w:rsid w:val="002C3861"/>
    <w:rsid w:val="002C3A76"/>
    <w:rsid w:val="002C3C07"/>
    <w:rsid w:val="002C4CB0"/>
    <w:rsid w:val="002C5068"/>
    <w:rsid w:val="002C6D2B"/>
    <w:rsid w:val="002D3575"/>
    <w:rsid w:val="002D3E58"/>
    <w:rsid w:val="002D5486"/>
    <w:rsid w:val="002D5F11"/>
    <w:rsid w:val="002D73BE"/>
    <w:rsid w:val="002E0E1D"/>
    <w:rsid w:val="002E1BD4"/>
    <w:rsid w:val="002E1F14"/>
    <w:rsid w:val="002E3B8A"/>
    <w:rsid w:val="002E3FB9"/>
    <w:rsid w:val="002E48D2"/>
    <w:rsid w:val="002E51AC"/>
    <w:rsid w:val="002E52B9"/>
    <w:rsid w:val="002E718D"/>
    <w:rsid w:val="002F56C2"/>
    <w:rsid w:val="002F7F0C"/>
    <w:rsid w:val="0030241C"/>
    <w:rsid w:val="003028E8"/>
    <w:rsid w:val="00302ACF"/>
    <w:rsid w:val="00302FE7"/>
    <w:rsid w:val="00306B46"/>
    <w:rsid w:val="00307A5E"/>
    <w:rsid w:val="00310F9C"/>
    <w:rsid w:val="003111DC"/>
    <w:rsid w:val="00311BDC"/>
    <w:rsid w:val="00312B4F"/>
    <w:rsid w:val="00313A8D"/>
    <w:rsid w:val="00313ABD"/>
    <w:rsid w:val="00313C07"/>
    <w:rsid w:val="0031427B"/>
    <w:rsid w:val="00315065"/>
    <w:rsid w:val="00315647"/>
    <w:rsid w:val="003156AF"/>
    <w:rsid w:val="00315A87"/>
    <w:rsid w:val="00316944"/>
    <w:rsid w:val="00317273"/>
    <w:rsid w:val="00317572"/>
    <w:rsid w:val="00317700"/>
    <w:rsid w:val="00320D0C"/>
    <w:rsid w:val="00320D34"/>
    <w:rsid w:val="00321084"/>
    <w:rsid w:val="00321090"/>
    <w:rsid w:val="0032163A"/>
    <w:rsid w:val="003217FF"/>
    <w:rsid w:val="00321A3E"/>
    <w:rsid w:val="00321BFD"/>
    <w:rsid w:val="00322C7E"/>
    <w:rsid w:val="00324508"/>
    <w:rsid w:val="00324DAF"/>
    <w:rsid w:val="00325F41"/>
    <w:rsid w:val="00327346"/>
    <w:rsid w:val="00331052"/>
    <w:rsid w:val="003353C6"/>
    <w:rsid w:val="0033541B"/>
    <w:rsid w:val="003358E6"/>
    <w:rsid w:val="00337159"/>
    <w:rsid w:val="003372EA"/>
    <w:rsid w:val="00337AB7"/>
    <w:rsid w:val="003417BC"/>
    <w:rsid w:val="00341ACE"/>
    <w:rsid w:val="00341D78"/>
    <w:rsid w:val="003421BC"/>
    <w:rsid w:val="00343279"/>
    <w:rsid w:val="00344F89"/>
    <w:rsid w:val="00345A10"/>
    <w:rsid w:val="00346A96"/>
    <w:rsid w:val="00347C9A"/>
    <w:rsid w:val="003519D3"/>
    <w:rsid w:val="00351C5E"/>
    <w:rsid w:val="0035211F"/>
    <w:rsid w:val="00353A67"/>
    <w:rsid w:val="00353C8E"/>
    <w:rsid w:val="00354587"/>
    <w:rsid w:val="00354CD2"/>
    <w:rsid w:val="00356253"/>
    <w:rsid w:val="00356C50"/>
    <w:rsid w:val="00362EB4"/>
    <w:rsid w:val="00364E2B"/>
    <w:rsid w:val="0036547A"/>
    <w:rsid w:val="0036708F"/>
    <w:rsid w:val="003670FF"/>
    <w:rsid w:val="00370F6A"/>
    <w:rsid w:val="0037156D"/>
    <w:rsid w:val="00371B31"/>
    <w:rsid w:val="003733CD"/>
    <w:rsid w:val="0037363F"/>
    <w:rsid w:val="00375516"/>
    <w:rsid w:val="003756AA"/>
    <w:rsid w:val="0037645B"/>
    <w:rsid w:val="003767FF"/>
    <w:rsid w:val="00377E77"/>
    <w:rsid w:val="00380097"/>
    <w:rsid w:val="003831F9"/>
    <w:rsid w:val="0038332B"/>
    <w:rsid w:val="00383E0D"/>
    <w:rsid w:val="00383EE2"/>
    <w:rsid w:val="00384779"/>
    <w:rsid w:val="00386BAD"/>
    <w:rsid w:val="00387936"/>
    <w:rsid w:val="00390225"/>
    <w:rsid w:val="00390F00"/>
    <w:rsid w:val="00391724"/>
    <w:rsid w:val="003918FF"/>
    <w:rsid w:val="00391E2A"/>
    <w:rsid w:val="00394473"/>
    <w:rsid w:val="003944BD"/>
    <w:rsid w:val="00395080"/>
    <w:rsid w:val="003950A1"/>
    <w:rsid w:val="003A0E9D"/>
    <w:rsid w:val="003A13FD"/>
    <w:rsid w:val="003A16A1"/>
    <w:rsid w:val="003A17AE"/>
    <w:rsid w:val="003A1817"/>
    <w:rsid w:val="003A1D52"/>
    <w:rsid w:val="003A2312"/>
    <w:rsid w:val="003A2F23"/>
    <w:rsid w:val="003A38BA"/>
    <w:rsid w:val="003A4589"/>
    <w:rsid w:val="003A49E6"/>
    <w:rsid w:val="003A5724"/>
    <w:rsid w:val="003B2F94"/>
    <w:rsid w:val="003B33D9"/>
    <w:rsid w:val="003B3A13"/>
    <w:rsid w:val="003B48AF"/>
    <w:rsid w:val="003B5669"/>
    <w:rsid w:val="003B5B59"/>
    <w:rsid w:val="003B6269"/>
    <w:rsid w:val="003B6344"/>
    <w:rsid w:val="003C0190"/>
    <w:rsid w:val="003C0960"/>
    <w:rsid w:val="003C1D0A"/>
    <w:rsid w:val="003C24D4"/>
    <w:rsid w:val="003C3E6F"/>
    <w:rsid w:val="003C41FB"/>
    <w:rsid w:val="003C42CB"/>
    <w:rsid w:val="003C46CB"/>
    <w:rsid w:val="003C6BCE"/>
    <w:rsid w:val="003D0067"/>
    <w:rsid w:val="003D0D6F"/>
    <w:rsid w:val="003D13C7"/>
    <w:rsid w:val="003D42EC"/>
    <w:rsid w:val="003D4E00"/>
    <w:rsid w:val="003D51B6"/>
    <w:rsid w:val="003D6147"/>
    <w:rsid w:val="003D6B93"/>
    <w:rsid w:val="003D6C12"/>
    <w:rsid w:val="003E175B"/>
    <w:rsid w:val="003E1A3D"/>
    <w:rsid w:val="003E2108"/>
    <w:rsid w:val="003E243C"/>
    <w:rsid w:val="003E2887"/>
    <w:rsid w:val="003E3092"/>
    <w:rsid w:val="003E3521"/>
    <w:rsid w:val="003E353E"/>
    <w:rsid w:val="003E363F"/>
    <w:rsid w:val="003E4B86"/>
    <w:rsid w:val="003E5794"/>
    <w:rsid w:val="003E6079"/>
    <w:rsid w:val="003E759F"/>
    <w:rsid w:val="003E7C5B"/>
    <w:rsid w:val="003E7CC7"/>
    <w:rsid w:val="003F0144"/>
    <w:rsid w:val="003F2C7F"/>
    <w:rsid w:val="003F42F5"/>
    <w:rsid w:val="003F4F4E"/>
    <w:rsid w:val="003F59BD"/>
    <w:rsid w:val="003F62EC"/>
    <w:rsid w:val="0040125A"/>
    <w:rsid w:val="00402DAB"/>
    <w:rsid w:val="00402DD1"/>
    <w:rsid w:val="00402FEC"/>
    <w:rsid w:val="004059DD"/>
    <w:rsid w:val="00405A52"/>
    <w:rsid w:val="004062A4"/>
    <w:rsid w:val="004072A0"/>
    <w:rsid w:val="00411D9F"/>
    <w:rsid w:val="004133EF"/>
    <w:rsid w:val="00414FB4"/>
    <w:rsid w:val="00417DAD"/>
    <w:rsid w:val="004208BB"/>
    <w:rsid w:val="0042099D"/>
    <w:rsid w:val="00421593"/>
    <w:rsid w:val="00421C16"/>
    <w:rsid w:val="004226E3"/>
    <w:rsid w:val="004238CC"/>
    <w:rsid w:val="00424DEE"/>
    <w:rsid w:val="00426705"/>
    <w:rsid w:val="0042685B"/>
    <w:rsid w:val="00426F75"/>
    <w:rsid w:val="004307EA"/>
    <w:rsid w:val="00431C30"/>
    <w:rsid w:val="00433DD9"/>
    <w:rsid w:val="0043474B"/>
    <w:rsid w:val="00434E40"/>
    <w:rsid w:val="00435D11"/>
    <w:rsid w:val="00435E87"/>
    <w:rsid w:val="0043618A"/>
    <w:rsid w:val="00436EFC"/>
    <w:rsid w:val="00441167"/>
    <w:rsid w:val="00442548"/>
    <w:rsid w:val="00444D6F"/>
    <w:rsid w:val="004451D3"/>
    <w:rsid w:val="00445651"/>
    <w:rsid w:val="004456A4"/>
    <w:rsid w:val="00445B42"/>
    <w:rsid w:val="0045020B"/>
    <w:rsid w:val="0045151D"/>
    <w:rsid w:val="00451B7B"/>
    <w:rsid w:val="00452E74"/>
    <w:rsid w:val="0045351B"/>
    <w:rsid w:val="00453540"/>
    <w:rsid w:val="00453C2D"/>
    <w:rsid w:val="004551A0"/>
    <w:rsid w:val="0045556D"/>
    <w:rsid w:val="00455EAC"/>
    <w:rsid w:val="00456DEC"/>
    <w:rsid w:val="004574DD"/>
    <w:rsid w:val="004575AC"/>
    <w:rsid w:val="00460C3A"/>
    <w:rsid w:val="004644F9"/>
    <w:rsid w:val="0046705F"/>
    <w:rsid w:val="004673AC"/>
    <w:rsid w:val="00467B55"/>
    <w:rsid w:val="00470471"/>
    <w:rsid w:val="00470A3F"/>
    <w:rsid w:val="00470CEB"/>
    <w:rsid w:val="0047114B"/>
    <w:rsid w:val="00472827"/>
    <w:rsid w:val="0047399E"/>
    <w:rsid w:val="00474CE0"/>
    <w:rsid w:val="00475AFE"/>
    <w:rsid w:val="0047657F"/>
    <w:rsid w:val="004815EF"/>
    <w:rsid w:val="00481E67"/>
    <w:rsid w:val="004840FC"/>
    <w:rsid w:val="004845AB"/>
    <w:rsid w:val="00486223"/>
    <w:rsid w:val="004864EF"/>
    <w:rsid w:val="00486A36"/>
    <w:rsid w:val="004903AC"/>
    <w:rsid w:val="0049055E"/>
    <w:rsid w:val="00492D0C"/>
    <w:rsid w:val="00492FD5"/>
    <w:rsid w:val="0049428B"/>
    <w:rsid w:val="0049464D"/>
    <w:rsid w:val="0049497A"/>
    <w:rsid w:val="004949F3"/>
    <w:rsid w:val="0049543B"/>
    <w:rsid w:val="0049623C"/>
    <w:rsid w:val="004969D2"/>
    <w:rsid w:val="00496B05"/>
    <w:rsid w:val="004971BB"/>
    <w:rsid w:val="004973BA"/>
    <w:rsid w:val="004A0065"/>
    <w:rsid w:val="004A087C"/>
    <w:rsid w:val="004A1382"/>
    <w:rsid w:val="004A1C62"/>
    <w:rsid w:val="004A20EB"/>
    <w:rsid w:val="004A2829"/>
    <w:rsid w:val="004A3868"/>
    <w:rsid w:val="004A4A58"/>
    <w:rsid w:val="004A5CEC"/>
    <w:rsid w:val="004B03B7"/>
    <w:rsid w:val="004B35E3"/>
    <w:rsid w:val="004B527C"/>
    <w:rsid w:val="004B5507"/>
    <w:rsid w:val="004B565C"/>
    <w:rsid w:val="004B5C6B"/>
    <w:rsid w:val="004B6BF2"/>
    <w:rsid w:val="004C081A"/>
    <w:rsid w:val="004C10EE"/>
    <w:rsid w:val="004C1507"/>
    <w:rsid w:val="004C1863"/>
    <w:rsid w:val="004C1F79"/>
    <w:rsid w:val="004C2D38"/>
    <w:rsid w:val="004C3C6C"/>
    <w:rsid w:val="004C3E67"/>
    <w:rsid w:val="004C3F54"/>
    <w:rsid w:val="004C480F"/>
    <w:rsid w:val="004C6358"/>
    <w:rsid w:val="004C6680"/>
    <w:rsid w:val="004D2253"/>
    <w:rsid w:val="004D2521"/>
    <w:rsid w:val="004D49DC"/>
    <w:rsid w:val="004D517D"/>
    <w:rsid w:val="004D5836"/>
    <w:rsid w:val="004D6689"/>
    <w:rsid w:val="004D6E6F"/>
    <w:rsid w:val="004D7293"/>
    <w:rsid w:val="004D7B82"/>
    <w:rsid w:val="004E1812"/>
    <w:rsid w:val="004E2098"/>
    <w:rsid w:val="004E37E5"/>
    <w:rsid w:val="004E4072"/>
    <w:rsid w:val="004E4242"/>
    <w:rsid w:val="004E4380"/>
    <w:rsid w:val="004E4941"/>
    <w:rsid w:val="004E56E9"/>
    <w:rsid w:val="004E7E81"/>
    <w:rsid w:val="004F0504"/>
    <w:rsid w:val="004F08F8"/>
    <w:rsid w:val="004F1047"/>
    <w:rsid w:val="004F1081"/>
    <w:rsid w:val="004F29FB"/>
    <w:rsid w:val="004F3511"/>
    <w:rsid w:val="004F362B"/>
    <w:rsid w:val="004F38F3"/>
    <w:rsid w:val="004F39C0"/>
    <w:rsid w:val="004F4AD9"/>
    <w:rsid w:val="004F4F66"/>
    <w:rsid w:val="004F770A"/>
    <w:rsid w:val="004F7B8C"/>
    <w:rsid w:val="005013DA"/>
    <w:rsid w:val="00501A76"/>
    <w:rsid w:val="00502E46"/>
    <w:rsid w:val="00504B69"/>
    <w:rsid w:val="00505709"/>
    <w:rsid w:val="005076DA"/>
    <w:rsid w:val="00510778"/>
    <w:rsid w:val="00512B7C"/>
    <w:rsid w:val="005135B6"/>
    <w:rsid w:val="00514332"/>
    <w:rsid w:val="00514346"/>
    <w:rsid w:val="005154AC"/>
    <w:rsid w:val="00516E47"/>
    <w:rsid w:val="00517DFB"/>
    <w:rsid w:val="00521975"/>
    <w:rsid w:val="00522597"/>
    <w:rsid w:val="00523F73"/>
    <w:rsid w:val="005251BB"/>
    <w:rsid w:val="0052545B"/>
    <w:rsid w:val="00525DA6"/>
    <w:rsid w:val="0052673C"/>
    <w:rsid w:val="00526A39"/>
    <w:rsid w:val="00526A57"/>
    <w:rsid w:val="005308A7"/>
    <w:rsid w:val="005319C8"/>
    <w:rsid w:val="00532178"/>
    <w:rsid w:val="00532E28"/>
    <w:rsid w:val="00534665"/>
    <w:rsid w:val="00535663"/>
    <w:rsid w:val="00535A59"/>
    <w:rsid w:val="00536D87"/>
    <w:rsid w:val="0053730B"/>
    <w:rsid w:val="00540557"/>
    <w:rsid w:val="00540558"/>
    <w:rsid w:val="0054056B"/>
    <w:rsid w:val="005410C9"/>
    <w:rsid w:val="00542BD9"/>
    <w:rsid w:val="00542FE6"/>
    <w:rsid w:val="0054496C"/>
    <w:rsid w:val="005457DC"/>
    <w:rsid w:val="00546376"/>
    <w:rsid w:val="00550C3C"/>
    <w:rsid w:val="00552481"/>
    <w:rsid w:val="00553B30"/>
    <w:rsid w:val="00553E9C"/>
    <w:rsid w:val="00554C1E"/>
    <w:rsid w:val="00554DCD"/>
    <w:rsid w:val="00554ECF"/>
    <w:rsid w:val="00556CC7"/>
    <w:rsid w:val="00556D28"/>
    <w:rsid w:val="00557325"/>
    <w:rsid w:val="005575F0"/>
    <w:rsid w:val="0056290C"/>
    <w:rsid w:val="00563A65"/>
    <w:rsid w:val="00563C4E"/>
    <w:rsid w:val="005663E1"/>
    <w:rsid w:val="00567D88"/>
    <w:rsid w:val="00570746"/>
    <w:rsid w:val="00570F59"/>
    <w:rsid w:val="00571325"/>
    <w:rsid w:val="0057483E"/>
    <w:rsid w:val="00574F47"/>
    <w:rsid w:val="005750BC"/>
    <w:rsid w:val="005752F0"/>
    <w:rsid w:val="0057608B"/>
    <w:rsid w:val="0057699A"/>
    <w:rsid w:val="005777F8"/>
    <w:rsid w:val="00577CEC"/>
    <w:rsid w:val="00580859"/>
    <w:rsid w:val="00580C5B"/>
    <w:rsid w:val="00582A81"/>
    <w:rsid w:val="0058658B"/>
    <w:rsid w:val="005903D4"/>
    <w:rsid w:val="0059080A"/>
    <w:rsid w:val="005912C7"/>
    <w:rsid w:val="00591E92"/>
    <w:rsid w:val="005920F1"/>
    <w:rsid w:val="00593CF1"/>
    <w:rsid w:val="005958D3"/>
    <w:rsid w:val="005970AF"/>
    <w:rsid w:val="005970DD"/>
    <w:rsid w:val="005A0E34"/>
    <w:rsid w:val="005A1E63"/>
    <w:rsid w:val="005A39C5"/>
    <w:rsid w:val="005A49E4"/>
    <w:rsid w:val="005A5E6F"/>
    <w:rsid w:val="005A5FAC"/>
    <w:rsid w:val="005A6782"/>
    <w:rsid w:val="005A6D98"/>
    <w:rsid w:val="005A6E74"/>
    <w:rsid w:val="005A71C5"/>
    <w:rsid w:val="005A7649"/>
    <w:rsid w:val="005B0125"/>
    <w:rsid w:val="005B04E1"/>
    <w:rsid w:val="005B0C31"/>
    <w:rsid w:val="005B140F"/>
    <w:rsid w:val="005B17A0"/>
    <w:rsid w:val="005B2965"/>
    <w:rsid w:val="005B3CB9"/>
    <w:rsid w:val="005B3D4E"/>
    <w:rsid w:val="005B4507"/>
    <w:rsid w:val="005B5A6E"/>
    <w:rsid w:val="005B60AE"/>
    <w:rsid w:val="005B66AC"/>
    <w:rsid w:val="005B7C8B"/>
    <w:rsid w:val="005C0755"/>
    <w:rsid w:val="005C14D0"/>
    <w:rsid w:val="005C2538"/>
    <w:rsid w:val="005C3AB9"/>
    <w:rsid w:val="005C4431"/>
    <w:rsid w:val="005C4EE5"/>
    <w:rsid w:val="005C6056"/>
    <w:rsid w:val="005C7A48"/>
    <w:rsid w:val="005D0843"/>
    <w:rsid w:val="005D0AD8"/>
    <w:rsid w:val="005D0ADF"/>
    <w:rsid w:val="005D254D"/>
    <w:rsid w:val="005D291D"/>
    <w:rsid w:val="005D37BF"/>
    <w:rsid w:val="005D38B6"/>
    <w:rsid w:val="005D3DE4"/>
    <w:rsid w:val="005D44C3"/>
    <w:rsid w:val="005D5816"/>
    <w:rsid w:val="005E112E"/>
    <w:rsid w:val="005E1700"/>
    <w:rsid w:val="005E3078"/>
    <w:rsid w:val="005E432B"/>
    <w:rsid w:val="005E6174"/>
    <w:rsid w:val="005F0935"/>
    <w:rsid w:val="005F2527"/>
    <w:rsid w:val="005F362E"/>
    <w:rsid w:val="005F41D2"/>
    <w:rsid w:val="005F4D5F"/>
    <w:rsid w:val="005F504F"/>
    <w:rsid w:val="005F58EF"/>
    <w:rsid w:val="005F667E"/>
    <w:rsid w:val="005F702F"/>
    <w:rsid w:val="005F76F9"/>
    <w:rsid w:val="005F7AC9"/>
    <w:rsid w:val="0060086F"/>
    <w:rsid w:val="00600A10"/>
    <w:rsid w:val="00600D84"/>
    <w:rsid w:val="00604C6F"/>
    <w:rsid w:val="006059A9"/>
    <w:rsid w:val="00605DA4"/>
    <w:rsid w:val="00605F31"/>
    <w:rsid w:val="00605F77"/>
    <w:rsid w:val="00607561"/>
    <w:rsid w:val="0061230F"/>
    <w:rsid w:val="006123DD"/>
    <w:rsid w:val="0061350A"/>
    <w:rsid w:val="00614FC4"/>
    <w:rsid w:val="006163D2"/>
    <w:rsid w:val="0062032A"/>
    <w:rsid w:val="006206C6"/>
    <w:rsid w:val="00620B48"/>
    <w:rsid w:val="00620DCC"/>
    <w:rsid w:val="00623633"/>
    <w:rsid w:val="006237AA"/>
    <w:rsid w:val="00624933"/>
    <w:rsid w:val="0062698A"/>
    <w:rsid w:val="00626FE6"/>
    <w:rsid w:val="006278BA"/>
    <w:rsid w:val="00627933"/>
    <w:rsid w:val="00631474"/>
    <w:rsid w:val="0063191F"/>
    <w:rsid w:val="00631A18"/>
    <w:rsid w:val="00632A20"/>
    <w:rsid w:val="00633381"/>
    <w:rsid w:val="006351FB"/>
    <w:rsid w:val="0063749D"/>
    <w:rsid w:val="00637542"/>
    <w:rsid w:val="006410B4"/>
    <w:rsid w:val="00642201"/>
    <w:rsid w:val="006429C7"/>
    <w:rsid w:val="00643E95"/>
    <w:rsid w:val="006462CA"/>
    <w:rsid w:val="0064737D"/>
    <w:rsid w:val="00650755"/>
    <w:rsid w:val="00650A38"/>
    <w:rsid w:val="00653109"/>
    <w:rsid w:val="006540A0"/>
    <w:rsid w:val="0065494E"/>
    <w:rsid w:val="0065673D"/>
    <w:rsid w:val="006578BF"/>
    <w:rsid w:val="006579EB"/>
    <w:rsid w:val="00660B32"/>
    <w:rsid w:val="00662084"/>
    <w:rsid w:val="00663A9F"/>
    <w:rsid w:val="006704F5"/>
    <w:rsid w:val="0067121C"/>
    <w:rsid w:val="00671280"/>
    <w:rsid w:val="00671418"/>
    <w:rsid w:val="006731C1"/>
    <w:rsid w:val="00673C62"/>
    <w:rsid w:val="00673C9A"/>
    <w:rsid w:val="00674A1D"/>
    <w:rsid w:val="00674D40"/>
    <w:rsid w:val="006819FE"/>
    <w:rsid w:val="006826D3"/>
    <w:rsid w:val="006826ED"/>
    <w:rsid w:val="00683174"/>
    <w:rsid w:val="00684077"/>
    <w:rsid w:val="00684900"/>
    <w:rsid w:val="00684D8B"/>
    <w:rsid w:val="00686968"/>
    <w:rsid w:val="00686EDF"/>
    <w:rsid w:val="0069037D"/>
    <w:rsid w:val="006912E7"/>
    <w:rsid w:val="00693F6D"/>
    <w:rsid w:val="006951C0"/>
    <w:rsid w:val="0069557C"/>
    <w:rsid w:val="00695B38"/>
    <w:rsid w:val="006969B1"/>
    <w:rsid w:val="00696B40"/>
    <w:rsid w:val="00696D82"/>
    <w:rsid w:val="00697480"/>
    <w:rsid w:val="006A00E3"/>
    <w:rsid w:val="006A035B"/>
    <w:rsid w:val="006A1AAE"/>
    <w:rsid w:val="006A1EAB"/>
    <w:rsid w:val="006A39BF"/>
    <w:rsid w:val="006A5F2C"/>
    <w:rsid w:val="006B014A"/>
    <w:rsid w:val="006B0C78"/>
    <w:rsid w:val="006B135A"/>
    <w:rsid w:val="006B16C4"/>
    <w:rsid w:val="006B202E"/>
    <w:rsid w:val="006B2A1E"/>
    <w:rsid w:val="006B32E8"/>
    <w:rsid w:val="006B4657"/>
    <w:rsid w:val="006B4A9C"/>
    <w:rsid w:val="006B52D9"/>
    <w:rsid w:val="006B5635"/>
    <w:rsid w:val="006B79E2"/>
    <w:rsid w:val="006C06F7"/>
    <w:rsid w:val="006C11B2"/>
    <w:rsid w:val="006C142D"/>
    <w:rsid w:val="006C36AC"/>
    <w:rsid w:val="006C3936"/>
    <w:rsid w:val="006C442D"/>
    <w:rsid w:val="006C5122"/>
    <w:rsid w:val="006C5448"/>
    <w:rsid w:val="006C560F"/>
    <w:rsid w:val="006C7CB6"/>
    <w:rsid w:val="006D043F"/>
    <w:rsid w:val="006D0552"/>
    <w:rsid w:val="006D0A71"/>
    <w:rsid w:val="006D24BF"/>
    <w:rsid w:val="006D2C22"/>
    <w:rsid w:val="006D2D16"/>
    <w:rsid w:val="006D4106"/>
    <w:rsid w:val="006D6066"/>
    <w:rsid w:val="006D7DC6"/>
    <w:rsid w:val="006E00B2"/>
    <w:rsid w:val="006E0272"/>
    <w:rsid w:val="006E196D"/>
    <w:rsid w:val="006E2140"/>
    <w:rsid w:val="006E240C"/>
    <w:rsid w:val="006E2842"/>
    <w:rsid w:val="006E2C73"/>
    <w:rsid w:val="006E2E12"/>
    <w:rsid w:val="006E3C19"/>
    <w:rsid w:val="006E40C7"/>
    <w:rsid w:val="006E4AD3"/>
    <w:rsid w:val="006E54EE"/>
    <w:rsid w:val="006E7188"/>
    <w:rsid w:val="006E7DFD"/>
    <w:rsid w:val="006F0D61"/>
    <w:rsid w:val="006F0F76"/>
    <w:rsid w:val="006F143E"/>
    <w:rsid w:val="006F2BF9"/>
    <w:rsid w:val="006F340E"/>
    <w:rsid w:val="006F4BF4"/>
    <w:rsid w:val="006F4C8F"/>
    <w:rsid w:val="006F5AEA"/>
    <w:rsid w:val="006F73BE"/>
    <w:rsid w:val="00701205"/>
    <w:rsid w:val="0070127F"/>
    <w:rsid w:val="00702060"/>
    <w:rsid w:val="00702320"/>
    <w:rsid w:val="007066C1"/>
    <w:rsid w:val="007074BE"/>
    <w:rsid w:val="0071079E"/>
    <w:rsid w:val="00711A4C"/>
    <w:rsid w:val="00711B50"/>
    <w:rsid w:val="00711B5D"/>
    <w:rsid w:val="007145BC"/>
    <w:rsid w:val="00714713"/>
    <w:rsid w:val="00714F25"/>
    <w:rsid w:val="0071540B"/>
    <w:rsid w:val="0072011A"/>
    <w:rsid w:val="00720E64"/>
    <w:rsid w:val="00723D38"/>
    <w:rsid w:val="00724EA8"/>
    <w:rsid w:val="00727F05"/>
    <w:rsid w:val="00727F26"/>
    <w:rsid w:val="007312F1"/>
    <w:rsid w:val="00731AB8"/>
    <w:rsid w:val="007334C4"/>
    <w:rsid w:val="00734468"/>
    <w:rsid w:val="007348F8"/>
    <w:rsid w:val="00734C48"/>
    <w:rsid w:val="00736894"/>
    <w:rsid w:val="00737180"/>
    <w:rsid w:val="007371D7"/>
    <w:rsid w:val="007403A2"/>
    <w:rsid w:val="00741208"/>
    <w:rsid w:val="0074310F"/>
    <w:rsid w:val="00744B47"/>
    <w:rsid w:val="007468EC"/>
    <w:rsid w:val="00747C7A"/>
    <w:rsid w:val="00753760"/>
    <w:rsid w:val="00754BEC"/>
    <w:rsid w:val="00754EF5"/>
    <w:rsid w:val="0075641F"/>
    <w:rsid w:val="007574D1"/>
    <w:rsid w:val="00757EAB"/>
    <w:rsid w:val="00760D76"/>
    <w:rsid w:val="00761AC5"/>
    <w:rsid w:val="007625E7"/>
    <w:rsid w:val="00763432"/>
    <w:rsid w:val="007637A0"/>
    <w:rsid w:val="00764E5B"/>
    <w:rsid w:val="0076730E"/>
    <w:rsid w:val="0077039F"/>
    <w:rsid w:val="00770BC3"/>
    <w:rsid w:val="00770FFE"/>
    <w:rsid w:val="00772CFC"/>
    <w:rsid w:val="00773CDD"/>
    <w:rsid w:val="0077797C"/>
    <w:rsid w:val="00777DE9"/>
    <w:rsid w:val="007800EC"/>
    <w:rsid w:val="0078188F"/>
    <w:rsid w:val="007824A2"/>
    <w:rsid w:val="00783311"/>
    <w:rsid w:val="007846BC"/>
    <w:rsid w:val="007848E0"/>
    <w:rsid w:val="00785733"/>
    <w:rsid w:val="00787508"/>
    <w:rsid w:val="007875B3"/>
    <w:rsid w:val="00791750"/>
    <w:rsid w:val="00791D21"/>
    <w:rsid w:val="00792E89"/>
    <w:rsid w:val="00793FCE"/>
    <w:rsid w:val="0079421D"/>
    <w:rsid w:val="00794C71"/>
    <w:rsid w:val="007962D6"/>
    <w:rsid w:val="007970B9"/>
    <w:rsid w:val="007A142F"/>
    <w:rsid w:val="007A1E3B"/>
    <w:rsid w:val="007A28FB"/>
    <w:rsid w:val="007A2F63"/>
    <w:rsid w:val="007A3201"/>
    <w:rsid w:val="007A423D"/>
    <w:rsid w:val="007A4865"/>
    <w:rsid w:val="007A4C94"/>
    <w:rsid w:val="007A510C"/>
    <w:rsid w:val="007A516F"/>
    <w:rsid w:val="007A65B1"/>
    <w:rsid w:val="007B0DF8"/>
    <w:rsid w:val="007B1C83"/>
    <w:rsid w:val="007B1D70"/>
    <w:rsid w:val="007B4203"/>
    <w:rsid w:val="007B498D"/>
    <w:rsid w:val="007B5197"/>
    <w:rsid w:val="007B5BEB"/>
    <w:rsid w:val="007B6095"/>
    <w:rsid w:val="007B6E89"/>
    <w:rsid w:val="007B77CF"/>
    <w:rsid w:val="007C056F"/>
    <w:rsid w:val="007C1BEB"/>
    <w:rsid w:val="007C3757"/>
    <w:rsid w:val="007C4810"/>
    <w:rsid w:val="007C5BFE"/>
    <w:rsid w:val="007C5EC6"/>
    <w:rsid w:val="007C6378"/>
    <w:rsid w:val="007C6CA1"/>
    <w:rsid w:val="007D1154"/>
    <w:rsid w:val="007D12D1"/>
    <w:rsid w:val="007D1A8A"/>
    <w:rsid w:val="007D3B04"/>
    <w:rsid w:val="007D5EA3"/>
    <w:rsid w:val="007D7056"/>
    <w:rsid w:val="007E0AF5"/>
    <w:rsid w:val="007E105C"/>
    <w:rsid w:val="007E209D"/>
    <w:rsid w:val="007E2E8C"/>
    <w:rsid w:val="007E38E2"/>
    <w:rsid w:val="007E55FA"/>
    <w:rsid w:val="007E58CB"/>
    <w:rsid w:val="007F0B66"/>
    <w:rsid w:val="007F0CF6"/>
    <w:rsid w:val="007F0E50"/>
    <w:rsid w:val="007F1141"/>
    <w:rsid w:val="007F1592"/>
    <w:rsid w:val="007F2403"/>
    <w:rsid w:val="007F3D38"/>
    <w:rsid w:val="007F3E57"/>
    <w:rsid w:val="007F46EF"/>
    <w:rsid w:val="007F5552"/>
    <w:rsid w:val="007F5A27"/>
    <w:rsid w:val="00800174"/>
    <w:rsid w:val="0080089D"/>
    <w:rsid w:val="00800DB8"/>
    <w:rsid w:val="00803EE4"/>
    <w:rsid w:val="008057D8"/>
    <w:rsid w:val="0080581C"/>
    <w:rsid w:val="008060C4"/>
    <w:rsid w:val="008067CB"/>
    <w:rsid w:val="008067E7"/>
    <w:rsid w:val="0080783D"/>
    <w:rsid w:val="00807DD2"/>
    <w:rsid w:val="00810D07"/>
    <w:rsid w:val="0081132B"/>
    <w:rsid w:val="0081194C"/>
    <w:rsid w:val="00811A2E"/>
    <w:rsid w:val="00813042"/>
    <w:rsid w:val="00813AA8"/>
    <w:rsid w:val="008146B2"/>
    <w:rsid w:val="008160A6"/>
    <w:rsid w:val="008166CD"/>
    <w:rsid w:val="00820E24"/>
    <w:rsid w:val="00824BF7"/>
    <w:rsid w:val="00830E11"/>
    <w:rsid w:val="008314CD"/>
    <w:rsid w:val="008328DC"/>
    <w:rsid w:val="00833718"/>
    <w:rsid w:val="00833EAA"/>
    <w:rsid w:val="0083637F"/>
    <w:rsid w:val="008367B2"/>
    <w:rsid w:val="008375E5"/>
    <w:rsid w:val="00837970"/>
    <w:rsid w:val="0084034E"/>
    <w:rsid w:val="00840B40"/>
    <w:rsid w:val="00840DC5"/>
    <w:rsid w:val="00840E5A"/>
    <w:rsid w:val="0084181B"/>
    <w:rsid w:val="00841EE8"/>
    <w:rsid w:val="008424C1"/>
    <w:rsid w:val="00843076"/>
    <w:rsid w:val="00843E9F"/>
    <w:rsid w:val="00844527"/>
    <w:rsid w:val="0084473C"/>
    <w:rsid w:val="00845285"/>
    <w:rsid w:val="008453D3"/>
    <w:rsid w:val="00845891"/>
    <w:rsid w:val="0084594B"/>
    <w:rsid w:val="0084595F"/>
    <w:rsid w:val="008502C7"/>
    <w:rsid w:val="008506AB"/>
    <w:rsid w:val="0085172B"/>
    <w:rsid w:val="00852C4B"/>
    <w:rsid w:val="0085417C"/>
    <w:rsid w:val="008546EA"/>
    <w:rsid w:val="00855B23"/>
    <w:rsid w:val="00855DA3"/>
    <w:rsid w:val="00855E2F"/>
    <w:rsid w:val="00855F2D"/>
    <w:rsid w:val="00857FB6"/>
    <w:rsid w:val="00860F53"/>
    <w:rsid w:val="00861265"/>
    <w:rsid w:val="0086197F"/>
    <w:rsid w:val="00861AD8"/>
    <w:rsid w:val="00862503"/>
    <w:rsid w:val="00864F6C"/>
    <w:rsid w:val="00866168"/>
    <w:rsid w:val="0086785C"/>
    <w:rsid w:val="00867EF9"/>
    <w:rsid w:val="0087172A"/>
    <w:rsid w:val="008717C7"/>
    <w:rsid w:val="00874F8F"/>
    <w:rsid w:val="0087694D"/>
    <w:rsid w:val="00876956"/>
    <w:rsid w:val="0087749D"/>
    <w:rsid w:val="008776E5"/>
    <w:rsid w:val="00877798"/>
    <w:rsid w:val="0088060F"/>
    <w:rsid w:val="00880C4C"/>
    <w:rsid w:val="00880D63"/>
    <w:rsid w:val="00880DC2"/>
    <w:rsid w:val="00881A2E"/>
    <w:rsid w:val="00881BA4"/>
    <w:rsid w:val="00882410"/>
    <w:rsid w:val="00884E05"/>
    <w:rsid w:val="00885BB9"/>
    <w:rsid w:val="008869C5"/>
    <w:rsid w:val="008900B6"/>
    <w:rsid w:val="008909B0"/>
    <w:rsid w:val="008915A4"/>
    <w:rsid w:val="00891AD1"/>
    <w:rsid w:val="00892402"/>
    <w:rsid w:val="008943A5"/>
    <w:rsid w:val="00894AFB"/>
    <w:rsid w:val="00894C2A"/>
    <w:rsid w:val="00894E80"/>
    <w:rsid w:val="00894F03"/>
    <w:rsid w:val="00897B6C"/>
    <w:rsid w:val="00897D24"/>
    <w:rsid w:val="00897D42"/>
    <w:rsid w:val="008A1ABE"/>
    <w:rsid w:val="008A1B6F"/>
    <w:rsid w:val="008A2D25"/>
    <w:rsid w:val="008A37DA"/>
    <w:rsid w:val="008A3A3E"/>
    <w:rsid w:val="008A4CC1"/>
    <w:rsid w:val="008A5301"/>
    <w:rsid w:val="008A59A4"/>
    <w:rsid w:val="008A6943"/>
    <w:rsid w:val="008A78CA"/>
    <w:rsid w:val="008A78D8"/>
    <w:rsid w:val="008B16B3"/>
    <w:rsid w:val="008B2627"/>
    <w:rsid w:val="008B31F6"/>
    <w:rsid w:val="008B395E"/>
    <w:rsid w:val="008B3C73"/>
    <w:rsid w:val="008B3DA5"/>
    <w:rsid w:val="008B4C61"/>
    <w:rsid w:val="008B5039"/>
    <w:rsid w:val="008B6DDA"/>
    <w:rsid w:val="008B77E9"/>
    <w:rsid w:val="008B7939"/>
    <w:rsid w:val="008B7A92"/>
    <w:rsid w:val="008B7EAC"/>
    <w:rsid w:val="008C00C4"/>
    <w:rsid w:val="008C033A"/>
    <w:rsid w:val="008C307C"/>
    <w:rsid w:val="008C36FB"/>
    <w:rsid w:val="008C43E5"/>
    <w:rsid w:val="008C4F2D"/>
    <w:rsid w:val="008C5910"/>
    <w:rsid w:val="008C5F41"/>
    <w:rsid w:val="008D017A"/>
    <w:rsid w:val="008D113E"/>
    <w:rsid w:val="008D18E2"/>
    <w:rsid w:val="008D1A5E"/>
    <w:rsid w:val="008D21E2"/>
    <w:rsid w:val="008D230E"/>
    <w:rsid w:val="008D234C"/>
    <w:rsid w:val="008D2A9F"/>
    <w:rsid w:val="008D7009"/>
    <w:rsid w:val="008E0087"/>
    <w:rsid w:val="008E0930"/>
    <w:rsid w:val="008E1141"/>
    <w:rsid w:val="008E1E5F"/>
    <w:rsid w:val="008E2A07"/>
    <w:rsid w:val="008E3000"/>
    <w:rsid w:val="008E5551"/>
    <w:rsid w:val="008E5727"/>
    <w:rsid w:val="008E59AF"/>
    <w:rsid w:val="008E6F1D"/>
    <w:rsid w:val="008F03D8"/>
    <w:rsid w:val="008F245F"/>
    <w:rsid w:val="008F279D"/>
    <w:rsid w:val="008F4074"/>
    <w:rsid w:val="008F6C88"/>
    <w:rsid w:val="009003B9"/>
    <w:rsid w:val="00901272"/>
    <w:rsid w:val="00901852"/>
    <w:rsid w:val="009018CB"/>
    <w:rsid w:val="00901C59"/>
    <w:rsid w:val="00901C99"/>
    <w:rsid w:val="00902894"/>
    <w:rsid w:val="00902CFD"/>
    <w:rsid w:val="00902D74"/>
    <w:rsid w:val="00902D79"/>
    <w:rsid w:val="00903C3B"/>
    <w:rsid w:val="00904D28"/>
    <w:rsid w:val="00906E01"/>
    <w:rsid w:val="00907F08"/>
    <w:rsid w:val="00907F44"/>
    <w:rsid w:val="00910929"/>
    <w:rsid w:val="009124E3"/>
    <w:rsid w:val="00912A28"/>
    <w:rsid w:val="00912DE1"/>
    <w:rsid w:val="00915DEE"/>
    <w:rsid w:val="00920220"/>
    <w:rsid w:val="00920942"/>
    <w:rsid w:val="009209A0"/>
    <w:rsid w:val="009215C7"/>
    <w:rsid w:val="0092161F"/>
    <w:rsid w:val="00921C95"/>
    <w:rsid w:val="00921E59"/>
    <w:rsid w:val="0092324B"/>
    <w:rsid w:val="0092338E"/>
    <w:rsid w:val="0092381D"/>
    <w:rsid w:val="00925101"/>
    <w:rsid w:val="00925A33"/>
    <w:rsid w:val="0092733C"/>
    <w:rsid w:val="009302F0"/>
    <w:rsid w:val="00931A47"/>
    <w:rsid w:val="009335D8"/>
    <w:rsid w:val="00934264"/>
    <w:rsid w:val="009402DC"/>
    <w:rsid w:val="00942534"/>
    <w:rsid w:val="009426CF"/>
    <w:rsid w:val="00942ACB"/>
    <w:rsid w:val="0094351E"/>
    <w:rsid w:val="0094380D"/>
    <w:rsid w:val="009452B7"/>
    <w:rsid w:val="0094674D"/>
    <w:rsid w:val="00950343"/>
    <w:rsid w:val="00950599"/>
    <w:rsid w:val="00951F8A"/>
    <w:rsid w:val="00954B3F"/>
    <w:rsid w:val="00955399"/>
    <w:rsid w:val="009553FC"/>
    <w:rsid w:val="009555D9"/>
    <w:rsid w:val="00955EE7"/>
    <w:rsid w:val="0095674B"/>
    <w:rsid w:val="00956972"/>
    <w:rsid w:val="00956C86"/>
    <w:rsid w:val="0095719F"/>
    <w:rsid w:val="009575CB"/>
    <w:rsid w:val="00960D50"/>
    <w:rsid w:val="00961D02"/>
    <w:rsid w:val="009641DB"/>
    <w:rsid w:val="00964674"/>
    <w:rsid w:val="00965DF3"/>
    <w:rsid w:val="00966C6E"/>
    <w:rsid w:val="00966FBA"/>
    <w:rsid w:val="00970439"/>
    <w:rsid w:val="00970668"/>
    <w:rsid w:val="009708FF"/>
    <w:rsid w:val="00970C31"/>
    <w:rsid w:val="009720D3"/>
    <w:rsid w:val="00972D68"/>
    <w:rsid w:val="00972FD7"/>
    <w:rsid w:val="009751D9"/>
    <w:rsid w:val="00980D64"/>
    <w:rsid w:val="00982455"/>
    <w:rsid w:val="00982722"/>
    <w:rsid w:val="00982C8A"/>
    <w:rsid w:val="009838A5"/>
    <w:rsid w:val="009845E8"/>
    <w:rsid w:val="0098647A"/>
    <w:rsid w:val="00986554"/>
    <w:rsid w:val="0099211B"/>
    <w:rsid w:val="00993110"/>
    <w:rsid w:val="00993CEF"/>
    <w:rsid w:val="00994A93"/>
    <w:rsid w:val="00995AD7"/>
    <w:rsid w:val="00997CD4"/>
    <w:rsid w:val="009A05E0"/>
    <w:rsid w:val="009A0BD2"/>
    <w:rsid w:val="009A122F"/>
    <w:rsid w:val="009A393B"/>
    <w:rsid w:val="009A6CA1"/>
    <w:rsid w:val="009A7012"/>
    <w:rsid w:val="009A77FF"/>
    <w:rsid w:val="009B2BCA"/>
    <w:rsid w:val="009B37A9"/>
    <w:rsid w:val="009B5E53"/>
    <w:rsid w:val="009B60EA"/>
    <w:rsid w:val="009B752B"/>
    <w:rsid w:val="009B7761"/>
    <w:rsid w:val="009B7BF0"/>
    <w:rsid w:val="009B7D43"/>
    <w:rsid w:val="009C03F6"/>
    <w:rsid w:val="009C0A55"/>
    <w:rsid w:val="009C16EC"/>
    <w:rsid w:val="009C38BF"/>
    <w:rsid w:val="009C38C0"/>
    <w:rsid w:val="009C405E"/>
    <w:rsid w:val="009C41D3"/>
    <w:rsid w:val="009C619B"/>
    <w:rsid w:val="009C779E"/>
    <w:rsid w:val="009C7A41"/>
    <w:rsid w:val="009C7CF2"/>
    <w:rsid w:val="009D04E9"/>
    <w:rsid w:val="009D0574"/>
    <w:rsid w:val="009D19D9"/>
    <w:rsid w:val="009D2A39"/>
    <w:rsid w:val="009D4341"/>
    <w:rsid w:val="009D4A7B"/>
    <w:rsid w:val="009D54CB"/>
    <w:rsid w:val="009D5CFB"/>
    <w:rsid w:val="009D604A"/>
    <w:rsid w:val="009D6DB2"/>
    <w:rsid w:val="009D736B"/>
    <w:rsid w:val="009D759D"/>
    <w:rsid w:val="009E03D2"/>
    <w:rsid w:val="009E12DA"/>
    <w:rsid w:val="009E1AFC"/>
    <w:rsid w:val="009E1B59"/>
    <w:rsid w:val="009E20E1"/>
    <w:rsid w:val="009E5A78"/>
    <w:rsid w:val="009E634B"/>
    <w:rsid w:val="009E73D9"/>
    <w:rsid w:val="009E745A"/>
    <w:rsid w:val="009E7D06"/>
    <w:rsid w:val="009F0215"/>
    <w:rsid w:val="009F1C8B"/>
    <w:rsid w:val="009F2AC5"/>
    <w:rsid w:val="009F2CCF"/>
    <w:rsid w:val="009F3C42"/>
    <w:rsid w:val="009F41DB"/>
    <w:rsid w:val="009F5664"/>
    <w:rsid w:val="009F7234"/>
    <w:rsid w:val="009F7E14"/>
    <w:rsid w:val="00A00155"/>
    <w:rsid w:val="00A01B3B"/>
    <w:rsid w:val="00A020D4"/>
    <w:rsid w:val="00A02A63"/>
    <w:rsid w:val="00A02DFC"/>
    <w:rsid w:val="00A02F21"/>
    <w:rsid w:val="00A049E6"/>
    <w:rsid w:val="00A0528D"/>
    <w:rsid w:val="00A05293"/>
    <w:rsid w:val="00A1020C"/>
    <w:rsid w:val="00A109C4"/>
    <w:rsid w:val="00A11250"/>
    <w:rsid w:val="00A1179B"/>
    <w:rsid w:val="00A12096"/>
    <w:rsid w:val="00A14B28"/>
    <w:rsid w:val="00A1531F"/>
    <w:rsid w:val="00A158D9"/>
    <w:rsid w:val="00A16D16"/>
    <w:rsid w:val="00A175A2"/>
    <w:rsid w:val="00A178BE"/>
    <w:rsid w:val="00A21265"/>
    <w:rsid w:val="00A218DF"/>
    <w:rsid w:val="00A2231C"/>
    <w:rsid w:val="00A225D1"/>
    <w:rsid w:val="00A22BD4"/>
    <w:rsid w:val="00A22D08"/>
    <w:rsid w:val="00A2336F"/>
    <w:rsid w:val="00A25677"/>
    <w:rsid w:val="00A264E0"/>
    <w:rsid w:val="00A266CB"/>
    <w:rsid w:val="00A273EA"/>
    <w:rsid w:val="00A274FD"/>
    <w:rsid w:val="00A31727"/>
    <w:rsid w:val="00A33154"/>
    <w:rsid w:val="00A33460"/>
    <w:rsid w:val="00A33735"/>
    <w:rsid w:val="00A3642D"/>
    <w:rsid w:val="00A41889"/>
    <w:rsid w:val="00A43AD2"/>
    <w:rsid w:val="00A44577"/>
    <w:rsid w:val="00A46150"/>
    <w:rsid w:val="00A4732B"/>
    <w:rsid w:val="00A50477"/>
    <w:rsid w:val="00A50D6D"/>
    <w:rsid w:val="00A511C2"/>
    <w:rsid w:val="00A52480"/>
    <w:rsid w:val="00A52597"/>
    <w:rsid w:val="00A546F8"/>
    <w:rsid w:val="00A55951"/>
    <w:rsid w:val="00A55BE1"/>
    <w:rsid w:val="00A56D67"/>
    <w:rsid w:val="00A56F39"/>
    <w:rsid w:val="00A57264"/>
    <w:rsid w:val="00A61A5D"/>
    <w:rsid w:val="00A61C32"/>
    <w:rsid w:val="00A64B1D"/>
    <w:rsid w:val="00A6661F"/>
    <w:rsid w:val="00A66B77"/>
    <w:rsid w:val="00A66DCA"/>
    <w:rsid w:val="00A6754E"/>
    <w:rsid w:val="00A67686"/>
    <w:rsid w:val="00A70470"/>
    <w:rsid w:val="00A72105"/>
    <w:rsid w:val="00A72485"/>
    <w:rsid w:val="00A72E52"/>
    <w:rsid w:val="00A73590"/>
    <w:rsid w:val="00A7776E"/>
    <w:rsid w:val="00A8125B"/>
    <w:rsid w:val="00A8192A"/>
    <w:rsid w:val="00A82933"/>
    <w:rsid w:val="00A83CDD"/>
    <w:rsid w:val="00A8418D"/>
    <w:rsid w:val="00A85003"/>
    <w:rsid w:val="00A86278"/>
    <w:rsid w:val="00A86A4D"/>
    <w:rsid w:val="00A87280"/>
    <w:rsid w:val="00A879A0"/>
    <w:rsid w:val="00A90C4B"/>
    <w:rsid w:val="00A90CF7"/>
    <w:rsid w:val="00A90DEB"/>
    <w:rsid w:val="00A918F7"/>
    <w:rsid w:val="00A91E4F"/>
    <w:rsid w:val="00A91EFA"/>
    <w:rsid w:val="00A930D0"/>
    <w:rsid w:val="00A94C8C"/>
    <w:rsid w:val="00A94E63"/>
    <w:rsid w:val="00A96133"/>
    <w:rsid w:val="00A9630E"/>
    <w:rsid w:val="00A979CA"/>
    <w:rsid w:val="00A97AF2"/>
    <w:rsid w:val="00A97F7D"/>
    <w:rsid w:val="00AA1464"/>
    <w:rsid w:val="00AA1F3B"/>
    <w:rsid w:val="00AA4C92"/>
    <w:rsid w:val="00AA4D7F"/>
    <w:rsid w:val="00AA5C0B"/>
    <w:rsid w:val="00AA697A"/>
    <w:rsid w:val="00AA6997"/>
    <w:rsid w:val="00AB0279"/>
    <w:rsid w:val="00AB1430"/>
    <w:rsid w:val="00AB2049"/>
    <w:rsid w:val="00AB2260"/>
    <w:rsid w:val="00AB2678"/>
    <w:rsid w:val="00AB2D62"/>
    <w:rsid w:val="00AB386C"/>
    <w:rsid w:val="00AB399C"/>
    <w:rsid w:val="00AB4162"/>
    <w:rsid w:val="00AB47BE"/>
    <w:rsid w:val="00AB60D0"/>
    <w:rsid w:val="00AB6B8A"/>
    <w:rsid w:val="00AB6BAC"/>
    <w:rsid w:val="00AB7B53"/>
    <w:rsid w:val="00AB7B6B"/>
    <w:rsid w:val="00AC013C"/>
    <w:rsid w:val="00AC0DCC"/>
    <w:rsid w:val="00AC19FF"/>
    <w:rsid w:val="00AC2E3E"/>
    <w:rsid w:val="00AC33E2"/>
    <w:rsid w:val="00AC5530"/>
    <w:rsid w:val="00AC5565"/>
    <w:rsid w:val="00AC6919"/>
    <w:rsid w:val="00AC7869"/>
    <w:rsid w:val="00AC7D34"/>
    <w:rsid w:val="00AD0FC7"/>
    <w:rsid w:val="00AD1706"/>
    <w:rsid w:val="00AD1AC8"/>
    <w:rsid w:val="00AD1B1C"/>
    <w:rsid w:val="00AD1E81"/>
    <w:rsid w:val="00AD2310"/>
    <w:rsid w:val="00AD4C30"/>
    <w:rsid w:val="00AD50DD"/>
    <w:rsid w:val="00AD61BD"/>
    <w:rsid w:val="00AD713D"/>
    <w:rsid w:val="00AD770D"/>
    <w:rsid w:val="00AE1158"/>
    <w:rsid w:val="00AE1AEA"/>
    <w:rsid w:val="00AE22CF"/>
    <w:rsid w:val="00AE2682"/>
    <w:rsid w:val="00AE2F33"/>
    <w:rsid w:val="00AE30AE"/>
    <w:rsid w:val="00AE3F51"/>
    <w:rsid w:val="00AE4527"/>
    <w:rsid w:val="00AE63F1"/>
    <w:rsid w:val="00AE6789"/>
    <w:rsid w:val="00AE7298"/>
    <w:rsid w:val="00AE7D7B"/>
    <w:rsid w:val="00AF087B"/>
    <w:rsid w:val="00AF08EE"/>
    <w:rsid w:val="00AF0DD1"/>
    <w:rsid w:val="00AF0F2E"/>
    <w:rsid w:val="00AF0F7B"/>
    <w:rsid w:val="00AF369C"/>
    <w:rsid w:val="00AF55AB"/>
    <w:rsid w:val="00AF6BAA"/>
    <w:rsid w:val="00AF73D4"/>
    <w:rsid w:val="00AF7CC8"/>
    <w:rsid w:val="00B00D42"/>
    <w:rsid w:val="00B00EB8"/>
    <w:rsid w:val="00B01B27"/>
    <w:rsid w:val="00B02093"/>
    <w:rsid w:val="00B02971"/>
    <w:rsid w:val="00B02F36"/>
    <w:rsid w:val="00B062B2"/>
    <w:rsid w:val="00B064CE"/>
    <w:rsid w:val="00B104F8"/>
    <w:rsid w:val="00B11DBC"/>
    <w:rsid w:val="00B12128"/>
    <w:rsid w:val="00B1263B"/>
    <w:rsid w:val="00B12B51"/>
    <w:rsid w:val="00B131AC"/>
    <w:rsid w:val="00B13F97"/>
    <w:rsid w:val="00B141C3"/>
    <w:rsid w:val="00B1500B"/>
    <w:rsid w:val="00B1538C"/>
    <w:rsid w:val="00B20A75"/>
    <w:rsid w:val="00B20D04"/>
    <w:rsid w:val="00B21221"/>
    <w:rsid w:val="00B22AF2"/>
    <w:rsid w:val="00B24722"/>
    <w:rsid w:val="00B247E8"/>
    <w:rsid w:val="00B24A62"/>
    <w:rsid w:val="00B265FC"/>
    <w:rsid w:val="00B26686"/>
    <w:rsid w:val="00B31E2B"/>
    <w:rsid w:val="00B348E9"/>
    <w:rsid w:val="00B3494A"/>
    <w:rsid w:val="00B34C86"/>
    <w:rsid w:val="00B3585A"/>
    <w:rsid w:val="00B376B5"/>
    <w:rsid w:val="00B40321"/>
    <w:rsid w:val="00B408C2"/>
    <w:rsid w:val="00B41639"/>
    <w:rsid w:val="00B41703"/>
    <w:rsid w:val="00B41F5E"/>
    <w:rsid w:val="00B427D3"/>
    <w:rsid w:val="00B44944"/>
    <w:rsid w:val="00B45C15"/>
    <w:rsid w:val="00B45E26"/>
    <w:rsid w:val="00B46F1A"/>
    <w:rsid w:val="00B511A2"/>
    <w:rsid w:val="00B5131A"/>
    <w:rsid w:val="00B51917"/>
    <w:rsid w:val="00B52E1A"/>
    <w:rsid w:val="00B53518"/>
    <w:rsid w:val="00B538AF"/>
    <w:rsid w:val="00B54292"/>
    <w:rsid w:val="00B55A24"/>
    <w:rsid w:val="00B57D1B"/>
    <w:rsid w:val="00B60C13"/>
    <w:rsid w:val="00B60DA2"/>
    <w:rsid w:val="00B6136C"/>
    <w:rsid w:val="00B61A58"/>
    <w:rsid w:val="00B633A1"/>
    <w:rsid w:val="00B6362C"/>
    <w:rsid w:val="00B63F97"/>
    <w:rsid w:val="00B66566"/>
    <w:rsid w:val="00B66CD7"/>
    <w:rsid w:val="00B7111D"/>
    <w:rsid w:val="00B71DE8"/>
    <w:rsid w:val="00B71FD9"/>
    <w:rsid w:val="00B722AC"/>
    <w:rsid w:val="00B72368"/>
    <w:rsid w:val="00B72767"/>
    <w:rsid w:val="00B744D2"/>
    <w:rsid w:val="00B7536D"/>
    <w:rsid w:val="00B755A3"/>
    <w:rsid w:val="00B75F3A"/>
    <w:rsid w:val="00B801A4"/>
    <w:rsid w:val="00B80759"/>
    <w:rsid w:val="00B809F0"/>
    <w:rsid w:val="00B81C62"/>
    <w:rsid w:val="00B830B2"/>
    <w:rsid w:val="00B83C25"/>
    <w:rsid w:val="00B83F8D"/>
    <w:rsid w:val="00B8401B"/>
    <w:rsid w:val="00B8407C"/>
    <w:rsid w:val="00B8576B"/>
    <w:rsid w:val="00B85B2E"/>
    <w:rsid w:val="00B90DD6"/>
    <w:rsid w:val="00B91A0F"/>
    <w:rsid w:val="00B924A1"/>
    <w:rsid w:val="00B930C7"/>
    <w:rsid w:val="00B9327C"/>
    <w:rsid w:val="00B978DF"/>
    <w:rsid w:val="00BA0B61"/>
    <w:rsid w:val="00BA2434"/>
    <w:rsid w:val="00BA7098"/>
    <w:rsid w:val="00BA7504"/>
    <w:rsid w:val="00BB0C45"/>
    <w:rsid w:val="00BB26A0"/>
    <w:rsid w:val="00BB3B52"/>
    <w:rsid w:val="00BB440F"/>
    <w:rsid w:val="00BB458D"/>
    <w:rsid w:val="00BB4DDD"/>
    <w:rsid w:val="00BB56FD"/>
    <w:rsid w:val="00BB6586"/>
    <w:rsid w:val="00BB7A8F"/>
    <w:rsid w:val="00BC0F67"/>
    <w:rsid w:val="00BC25A4"/>
    <w:rsid w:val="00BC3DB4"/>
    <w:rsid w:val="00BC404C"/>
    <w:rsid w:val="00BC4D4B"/>
    <w:rsid w:val="00BC546A"/>
    <w:rsid w:val="00BC5F1F"/>
    <w:rsid w:val="00BC62D3"/>
    <w:rsid w:val="00BC74D8"/>
    <w:rsid w:val="00BD05C3"/>
    <w:rsid w:val="00BD0FD6"/>
    <w:rsid w:val="00BD1A79"/>
    <w:rsid w:val="00BD1B57"/>
    <w:rsid w:val="00BD20DB"/>
    <w:rsid w:val="00BD2F33"/>
    <w:rsid w:val="00BD4191"/>
    <w:rsid w:val="00BD48AC"/>
    <w:rsid w:val="00BD49F4"/>
    <w:rsid w:val="00BD4C83"/>
    <w:rsid w:val="00BD5506"/>
    <w:rsid w:val="00BE2C9F"/>
    <w:rsid w:val="00BE53D1"/>
    <w:rsid w:val="00BE59FA"/>
    <w:rsid w:val="00BE6018"/>
    <w:rsid w:val="00BE72F0"/>
    <w:rsid w:val="00BE7AE4"/>
    <w:rsid w:val="00BF0A67"/>
    <w:rsid w:val="00BF54E2"/>
    <w:rsid w:val="00BF5972"/>
    <w:rsid w:val="00BF6FFC"/>
    <w:rsid w:val="00BF7676"/>
    <w:rsid w:val="00C00413"/>
    <w:rsid w:val="00C00FA3"/>
    <w:rsid w:val="00C01D84"/>
    <w:rsid w:val="00C0256D"/>
    <w:rsid w:val="00C02819"/>
    <w:rsid w:val="00C02CC9"/>
    <w:rsid w:val="00C045C3"/>
    <w:rsid w:val="00C048A9"/>
    <w:rsid w:val="00C04C14"/>
    <w:rsid w:val="00C04D57"/>
    <w:rsid w:val="00C056EE"/>
    <w:rsid w:val="00C061A2"/>
    <w:rsid w:val="00C06821"/>
    <w:rsid w:val="00C072FD"/>
    <w:rsid w:val="00C07B61"/>
    <w:rsid w:val="00C07EC3"/>
    <w:rsid w:val="00C102A6"/>
    <w:rsid w:val="00C102E9"/>
    <w:rsid w:val="00C10ED2"/>
    <w:rsid w:val="00C11C13"/>
    <w:rsid w:val="00C12AE7"/>
    <w:rsid w:val="00C138FE"/>
    <w:rsid w:val="00C14017"/>
    <w:rsid w:val="00C14A04"/>
    <w:rsid w:val="00C1566E"/>
    <w:rsid w:val="00C164B4"/>
    <w:rsid w:val="00C1671A"/>
    <w:rsid w:val="00C20525"/>
    <w:rsid w:val="00C206A1"/>
    <w:rsid w:val="00C20D6B"/>
    <w:rsid w:val="00C20E00"/>
    <w:rsid w:val="00C21092"/>
    <w:rsid w:val="00C2263A"/>
    <w:rsid w:val="00C25E4D"/>
    <w:rsid w:val="00C2626B"/>
    <w:rsid w:val="00C337F1"/>
    <w:rsid w:val="00C3404D"/>
    <w:rsid w:val="00C34271"/>
    <w:rsid w:val="00C352B5"/>
    <w:rsid w:val="00C365E0"/>
    <w:rsid w:val="00C37F2A"/>
    <w:rsid w:val="00C4125E"/>
    <w:rsid w:val="00C41665"/>
    <w:rsid w:val="00C42D59"/>
    <w:rsid w:val="00C44D27"/>
    <w:rsid w:val="00C45182"/>
    <w:rsid w:val="00C4561F"/>
    <w:rsid w:val="00C459A5"/>
    <w:rsid w:val="00C471C5"/>
    <w:rsid w:val="00C47DFC"/>
    <w:rsid w:val="00C50155"/>
    <w:rsid w:val="00C514F2"/>
    <w:rsid w:val="00C51E67"/>
    <w:rsid w:val="00C52332"/>
    <w:rsid w:val="00C523CB"/>
    <w:rsid w:val="00C52955"/>
    <w:rsid w:val="00C52B56"/>
    <w:rsid w:val="00C55050"/>
    <w:rsid w:val="00C557B6"/>
    <w:rsid w:val="00C55B20"/>
    <w:rsid w:val="00C57E37"/>
    <w:rsid w:val="00C602B7"/>
    <w:rsid w:val="00C60984"/>
    <w:rsid w:val="00C61318"/>
    <w:rsid w:val="00C61626"/>
    <w:rsid w:val="00C62351"/>
    <w:rsid w:val="00C62356"/>
    <w:rsid w:val="00C633EC"/>
    <w:rsid w:val="00C6358C"/>
    <w:rsid w:val="00C659CB"/>
    <w:rsid w:val="00C6645C"/>
    <w:rsid w:val="00C67045"/>
    <w:rsid w:val="00C705A2"/>
    <w:rsid w:val="00C70F7A"/>
    <w:rsid w:val="00C71224"/>
    <w:rsid w:val="00C718DE"/>
    <w:rsid w:val="00C75D17"/>
    <w:rsid w:val="00C76811"/>
    <w:rsid w:val="00C76E49"/>
    <w:rsid w:val="00C800BC"/>
    <w:rsid w:val="00C81409"/>
    <w:rsid w:val="00C8147C"/>
    <w:rsid w:val="00C8238C"/>
    <w:rsid w:val="00C83884"/>
    <w:rsid w:val="00C83C53"/>
    <w:rsid w:val="00C83E06"/>
    <w:rsid w:val="00C84499"/>
    <w:rsid w:val="00C8464B"/>
    <w:rsid w:val="00C84691"/>
    <w:rsid w:val="00C84808"/>
    <w:rsid w:val="00C8494F"/>
    <w:rsid w:val="00C852ED"/>
    <w:rsid w:val="00C85427"/>
    <w:rsid w:val="00C858D0"/>
    <w:rsid w:val="00C860B7"/>
    <w:rsid w:val="00C8681E"/>
    <w:rsid w:val="00C86F15"/>
    <w:rsid w:val="00C87F63"/>
    <w:rsid w:val="00C90C3B"/>
    <w:rsid w:val="00C91075"/>
    <w:rsid w:val="00C91373"/>
    <w:rsid w:val="00C9292F"/>
    <w:rsid w:val="00C929FA"/>
    <w:rsid w:val="00C93645"/>
    <w:rsid w:val="00C93A16"/>
    <w:rsid w:val="00C9461D"/>
    <w:rsid w:val="00C94768"/>
    <w:rsid w:val="00C9576C"/>
    <w:rsid w:val="00C9680C"/>
    <w:rsid w:val="00C96EA4"/>
    <w:rsid w:val="00CA06E0"/>
    <w:rsid w:val="00CA0FFD"/>
    <w:rsid w:val="00CA1451"/>
    <w:rsid w:val="00CA17C0"/>
    <w:rsid w:val="00CA21CB"/>
    <w:rsid w:val="00CA23AC"/>
    <w:rsid w:val="00CA3A25"/>
    <w:rsid w:val="00CA4703"/>
    <w:rsid w:val="00CA53F7"/>
    <w:rsid w:val="00CA583C"/>
    <w:rsid w:val="00CA6034"/>
    <w:rsid w:val="00CA643C"/>
    <w:rsid w:val="00CA71E0"/>
    <w:rsid w:val="00CA72C2"/>
    <w:rsid w:val="00CA78C3"/>
    <w:rsid w:val="00CB23D1"/>
    <w:rsid w:val="00CB26FE"/>
    <w:rsid w:val="00CB4254"/>
    <w:rsid w:val="00CB5753"/>
    <w:rsid w:val="00CB6CEF"/>
    <w:rsid w:val="00CB7231"/>
    <w:rsid w:val="00CB7FB7"/>
    <w:rsid w:val="00CC2B97"/>
    <w:rsid w:val="00CC3E61"/>
    <w:rsid w:val="00CC47DE"/>
    <w:rsid w:val="00CC4CFB"/>
    <w:rsid w:val="00CC4FD2"/>
    <w:rsid w:val="00CC62DC"/>
    <w:rsid w:val="00CC659B"/>
    <w:rsid w:val="00CC7115"/>
    <w:rsid w:val="00CC7C26"/>
    <w:rsid w:val="00CD08B1"/>
    <w:rsid w:val="00CD09EB"/>
    <w:rsid w:val="00CD1A3D"/>
    <w:rsid w:val="00CD1C76"/>
    <w:rsid w:val="00CD1EA6"/>
    <w:rsid w:val="00CD28EC"/>
    <w:rsid w:val="00CD2F70"/>
    <w:rsid w:val="00CD528F"/>
    <w:rsid w:val="00CD5D60"/>
    <w:rsid w:val="00CD6610"/>
    <w:rsid w:val="00CD668A"/>
    <w:rsid w:val="00CD6FCA"/>
    <w:rsid w:val="00CE0080"/>
    <w:rsid w:val="00CE0A62"/>
    <w:rsid w:val="00CE15FC"/>
    <w:rsid w:val="00CE2E8F"/>
    <w:rsid w:val="00CE3DFD"/>
    <w:rsid w:val="00CE528F"/>
    <w:rsid w:val="00CE6601"/>
    <w:rsid w:val="00CE6F7B"/>
    <w:rsid w:val="00CE7047"/>
    <w:rsid w:val="00CE7715"/>
    <w:rsid w:val="00CF2284"/>
    <w:rsid w:val="00CF314C"/>
    <w:rsid w:val="00CF33EC"/>
    <w:rsid w:val="00CF4664"/>
    <w:rsid w:val="00CF6508"/>
    <w:rsid w:val="00CF7D0A"/>
    <w:rsid w:val="00D003D6"/>
    <w:rsid w:val="00D005AE"/>
    <w:rsid w:val="00D01B1B"/>
    <w:rsid w:val="00D022F4"/>
    <w:rsid w:val="00D023C2"/>
    <w:rsid w:val="00D02DDD"/>
    <w:rsid w:val="00D0313B"/>
    <w:rsid w:val="00D0342F"/>
    <w:rsid w:val="00D06B51"/>
    <w:rsid w:val="00D10B4A"/>
    <w:rsid w:val="00D117F4"/>
    <w:rsid w:val="00D12CA0"/>
    <w:rsid w:val="00D13792"/>
    <w:rsid w:val="00D14AA8"/>
    <w:rsid w:val="00D14E6F"/>
    <w:rsid w:val="00D15A19"/>
    <w:rsid w:val="00D161E4"/>
    <w:rsid w:val="00D16229"/>
    <w:rsid w:val="00D16242"/>
    <w:rsid w:val="00D200BF"/>
    <w:rsid w:val="00D20903"/>
    <w:rsid w:val="00D20B02"/>
    <w:rsid w:val="00D21AF1"/>
    <w:rsid w:val="00D223B9"/>
    <w:rsid w:val="00D2245A"/>
    <w:rsid w:val="00D23799"/>
    <w:rsid w:val="00D259D9"/>
    <w:rsid w:val="00D26908"/>
    <w:rsid w:val="00D30EFF"/>
    <w:rsid w:val="00D3261D"/>
    <w:rsid w:val="00D338C9"/>
    <w:rsid w:val="00D35A69"/>
    <w:rsid w:val="00D35B77"/>
    <w:rsid w:val="00D3743E"/>
    <w:rsid w:val="00D37C44"/>
    <w:rsid w:val="00D40505"/>
    <w:rsid w:val="00D4094E"/>
    <w:rsid w:val="00D416FB"/>
    <w:rsid w:val="00D41E02"/>
    <w:rsid w:val="00D42A63"/>
    <w:rsid w:val="00D42BC8"/>
    <w:rsid w:val="00D42EB1"/>
    <w:rsid w:val="00D42F11"/>
    <w:rsid w:val="00D44849"/>
    <w:rsid w:val="00D451E2"/>
    <w:rsid w:val="00D4620C"/>
    <w:rsid w:val="00D466AD"/>
    <w:rsid w:val="00D46D65"/>
    <w:rsid w:val="00D4704F"/>
    <w:rsid w:val="00D50AC8"/>
    <w:rsid w:val="00D51AE0"/>
    <w:rsid w:val="00D52279"/>
    <w:rsid w:val="00D52977"/>
    <w:rsid w:val="00D52C37"/>
    <w:rsid w:val="00D536E5"/>
    <w:rsid w:val="00D53A11"/>
    <w:rsid w:val="00D5488D"/>
    <w:rsid w:val="00D5512E"/>
    <w:rsid w:val="00D56644"/>
    <w:rsid w:val="00D56811"/>
    <w:rsid w:val="00D56C77"/>
    <w:rsid w:val="00D60E10"/>
    <w:rsid w:val="00D617D3"/>
    <w:rsid w:val="00D61C76"/>
    <w:rsid w:val="00D61E6A"/>
    <w:rsid w:val="00D626FE"/>
    <w:rsid w:val="00D6447A"/>
    <w:rsid w:val="00D645E5"/>
    <w:rsid w:val="00D664EF"/>
    <w:rsid w:val="00D6682B"/>
    <w:rsid w:val="00D67676"/>
    <w:rsid w:val="00D67B13"/>
    <w:rsid w:val="00D7030E"/>
    <w:rsid w:val="00D70E62"/>
    <w:rsid w:val="00D71B62"/>
    <w:rsid w:val="00D71CA0"/>
    <w:rsid w:val="00D7375B"/>
    <w:rsid w:val="00D73CC6"/>
    <w:rsid w:val="00D7529B"/>
    <w:rsid w:val="00D77BB4"/>
    <w:rsid w:val="00D77D63"/>
    <w:rsid w:val="00D80596"/>
    <w:rsid w:val="00D80DA9"/>
    <w:rsid w:val="00D810EF"/>
    <w:rsid w:val="00D81697"/>
    <w:rsid w:val="00D83922"/>
    <w:rsid w:val="00D840BB"/>
    <w:rsid w:val="00D84314"/>
    <w:rsid w:val="00D84EF3"/>
    <w:rsid w:val="00D8598F"/>
    <w:rsid w:val="00D85C61"/>
    <w:rsid w:val="00D8718F"/>
    <w:rsid w:val="00D872EC"/>
    <w:rsid w:val="00D904E2"/>
    <w:rsid w:val="00D91A8C"/>
    <w:rsid w:val="00D91BD0"/>
    <w:rsid w:val="00D927A6"/>
    <w:rsid w:val="00D9600A"/>
    <w:rsid w:val="00D9766D"/>
    <w:rsid w:val="00DA098D"/>
    <w:rsid w:val="00DA3545"/>
    <w:rsid w:val="00DA3817"/>
    <w:rsid w:val="00DA3EC0"/>
    <w:rsid w:val="00DA562F"/>
    <w:rsid w:val="00DA67CE"/>
    <w:rsid w:val="00DA6BA6"/>
    <w:rsid w:val="00DA6BB2"/>
    <w:rsid w:val="00DA779D"/>
    <w:rsid w:val="00DA7BFE"/>
    <w:rsid w:val="00DB0CE7"/>
    <w:rsid w:val="00DB123E"/>
    <w:rsid w:val="00DB2187"/>
    <w:rsid w:val="00DB2358"/>
    <w:rsid w:val="00DB54CD"/>
    <w:rsid w:val="00DB5C2A"/>
    <w:rsid w:val="00DB6886"/>
    <w:rsid w:val="00DB78F3"/>
    <w:rsid w:val="00DB7C43"/>
    <w:rsid w:val="00DC0253"/>
    <w:rsid w:val="00DC02D0"/>
    <w:rsid w:val="00DC0419"/>
    <w:rsid w:val="00DC0E33"/>
    <w:rsid w:val="00DC17B7"/>
    <w:rsid w:val="00DC1E23"/>
    <w:rsid w:val="00DC2BD1"/>
    <w:rsid w:val="00DC2BEF"/>
    <w:rsid w:val="00DC3951"/>
    <w:rsid w:val="00DC42E3"/>
    <w:rsid w:val="00DC4E4B"/>
    <w:rsid w:val="00DC568E"/>
    <w:rsid w:val="00DC60D8"/>
    <w:rsid w:val="00DC645F"/>
    <w:rsid w:val="00DC68E9"/>
    <w:rsid w:val="00DC749D"/>
    <w:rsid w:val="00DD0B68"/>
    <w:rsid w:val="00DD1393"/>
    <w:rsid w:val="00DD5103"/>
    <w:rsid w:val="00DD5180"/>
    <w:rsid w:val="00DD5689"/>
    <w:rsid w:val="00DD56EC"/>
    <w:rsid w:val="00DD6CDA"/>
    <w:rsid w:val="00DD7BB0"/>
    <w:rsid w:val="00DE1DCF"/>
    <w:rsid w:val="00DE3FAB"/>
    <w:rsid w:val="00DE4597"/>
    <w:rsid w:val="00DE47EA"/>
    <w:rsid w:val="00DE6DFA"/>
    <w:rsid w:val="00DE7519"/>
    <w:rsid w:val="00DF0A57"/>
    <w:rsid w:val="00DF1298"/>
    <w:rsid w:val="00DF2211"/>
    <w:rsid w:val="00DF2D34"/>
    <w:rsid w:val="00DF3F0B"/>
    <w:rsid w:val="00DF4FAB"/>
    <w:rsid w:val="00DF51AC"/>
    <w:rsid w:val="00DF5EE2"/>
    <w:rsid w:val="00DF6BD5"/>
    <w:rsid w:val="00DF74B1"/>
    <w:rsid w:val="00DF7AB5"/>
    <w:rsid w:val="00E01F78"/>
    <w:rsid w:val="00E0245B"/>
    <w:rsid w:val="00E027AF"/>
    <w:rsid w:val="00E0289C"/>
    <w:rsid w:val="00E06AEC"/>
    <w:rsid w:val="00E118E7"/>
    <w:rsid w:val="00E129EC"/>
    <w:rsid w:val="00E13504"/>
    <w:rsid w:val="00E156E9"/>
    <w:rsid w:val="00E200A2"/>
    <w:rsid w:val="00E22E0B"/>
    <w:rsid w:val="00E23C7E"/>
    <w:rsid w:val="00E25BFA"/>
    <w:rsid w:val="00E25C0E"/>
    <w:rsid w:val="00E25C21"/>
    <w:rsid w:val="00E26ACD"/>
    <w:rsid w:val="00E26BA0"/>
    <w:rsid w:val="00E26F0A"/>
    <w:rsid w:val="00E277E9"/>
    <w:rsid w:val="00E27C5F"/>
    <w:rsid w:val="00E30674"/>
    <w:rsid w:val="00E30E54"/>
    <w:rsid w:val="00E32969"/>
    <w:rsid w:val="00E33BB0"/>
    <w:rsid w:val="00E35489"/>
    <w:rsid w:val="00E35975"/>
    <w:rsid w:val="00E36CFE"/>
    <w:rsid w:val="00E41482"/>
    <w:rsid w:val="00E42251"/>
    <w:rsid w:val="00E43F5C"/>
    <w:rsid w:val="00E44021"/>
    <w:rsid w:val="00E44D18"/>
    <w:rsid w:val="00E4607E"/>
    <w:rsid w:val="00E46C97"/>
    <w:rsid w:val="00E50563"/>
    <w:rsid w:val="00E50699"/>
    <w:rsid w:val="00E51908"/>
    <w:rsid w:val="00E523D6"/>
    <w:rsid w:val="00E53D71"/>
    <w:rsid w:val="00E54382"/>
    <w:rsid w:val="00E569E6"/>
    <w:rsid w:val="00E57BBC"/>
    <w:rsid w:val="00E60FB5"/>
    <w:rsid w:val="00E62BC4"/>
    <w:rsid w:val="00E6308B"/>
    <w:rsid w:val="00E63CD6"/>
    <w:rsid w:val="00E64FEB"/>
    <w:rsid w:val="00E653BD"/>
    <w:rsid w:val="00E664A9"/>
    <w:rsid w:val="00E70634"/>
    <w:rsid w:val="00E743A1"/>
    <w:rsid w:val="00E74646"/>
    <w:rsid w:val="00E74874"/>
    <w:rsid w:val="00E748D5"/>
    <w:rsid w:val="00E749E8"/>
    <w:rsid w:val="00E7510E"/>
    <w:rsid w:val="00E751E0"/>
    <w:rsid w:val="00E768ED"/>
    <w:rsid w:val="00E76963"/>
    <w:rsid w:val="00E81C25"/>
    <w:rsid w:val="00E851D5"/>
    <w:rsid w:val="00E85941"/>
    <w:rsid w:val="00E900A6"/>
    <w:rsid w:val="00E905D7"/>
    <w:rsid w:val="00E911C0"/>
    <w:rsid w:val="00E92AC3"/>
    <w:rsid w:val="00E93DA3"/>
    <w:rsid w:val="00E949D9"/>
    <w:rsid w:val="00E95092"/>
    <w:rsid w:val="00E9512B"/>
    <w:rsid w:val="00E95320"/>
    <w:rsid w:val="00E96304"/>
    <w:rsid w:val="00EA0C68"/>
    <w:rsid w:val="00EA0E9C"/>
    <w:rsid w:val="00EA17AF"/>
    <w:rsid w:val="00EA3D33"/>
    <w:rsid w:val="00EA4722"/>
    <w:rsid w:val="00EA4901"/>
    <w:rsid w:val="00EA4B39"/>
    <w:rsid w:val="00EA637E"/>
    <w:rsid w:val="00EA6424"/>
    <w:rsid w:val="00EA79A3"/>
    <w:rsid w:val="00EB13E2"/>
    <w:rsid w:val="00EB153A"/>
    <w:rsid w:val="00EB17B1"/>
    <w:rsid w:val="00EB201B"/>
    <w:rsid w:val="00EB346B"/>
    <w:rsid w:val="00EB44AC"/>
    <w:rsid w:val="00EB4992"/>
    <w:rsid w:val="00EB4FA1"/>
    <w:rsid w:val="00EC051F"/>
    <w:rsid w:val="00EC1199"/>
    <w:rsid w:val="00EC1516"/>
    <w:rsid w:val="00EC245F"/>
    <w:rsid w:val="00EC3EDF"/>
    <w:rsid w:val="00EC4209"/>
    <w:rsid w:val="00EC4DBD"/>
    <w:rsid w:val="00EC664E"/>
    <w:rsid w:val="00EC68F8"/>
    <w:rsid w:val="00EC69D5"/>
    <w:rsid w:val="00EC6A9A"/>
    <w:rsid w:val="00EC6FEB"/>
    <w:rsid w:val="00EC7407"/>
    <w:rsid w:val="00ED0436"/>
    <w:rsid w:val="00ED0699"/>
    <w:rsid w:val="00ED1BE7"/>
    <w:rsid w:val="00ED24B0"/>
    <w:rsid w:val="00ED2719"/>
    <w:rsid w:val="00ED3357"/>
    <w:rsid w:val="00EE2BE4"/>
    <w:rsid w:val="00EE2C96"/>
    <w:rsid w:val="00EE3CD2"/>
    <w:rsid w:val="00EE6477"/>
    <w:rsid w:val="00EE6A49"/>
    <w:rsid w:val="00EE70F2"/>
    <w:rsid w:val="00EE78A9"/>
    <w:rsid w:val="00EF0AB5"/>
    <w:rsid w:val="00EF0D93"/>
    <w:rsid w:val="00EF0ED2"/>
    <w:rsid w:val="00EF2891"/>
    <w:rsid w:val="00EF3ADF"/>
    <w:rsid w:val="00EF5AB4"/>
    <w:rsid w:val="00EF6309"/>
    <w:rsid w:val="00EF6716"/>
    <w:rsid w:val="00EF67FA"/>
    <w:rsid w:val="00EF6845"/>
    <w:rsid w:val="00EF7912"/>
    <w:rsid w:val="00F00183"/>
    <w:rsid w:val="00F00A26"/>
    <w:rsid w:val="00F021AC"/>
    <w:rsid w:val="00F02862"/>
    <w:rsid w:val="00F02FD5"/>
    <w:rsid w:val="00F042DD"/>
    <w:rsid w:val="00F0587B"/>
    <w:rsid w:val="00F069A2"/>
    <w:rsid w:val="00F06D84"/>
    <w:rsid w:val="00F107D2"/>
    <w:rsid w:val="00F1098F"/>
    <w:rsid w:val="00F1246B"/>
    <w:rsid w:val="00F13661"/>
    <w:rsid w:val="00F13E3D"/>
    <w:rsid w:val="00F13E5A"/>
    <w:rsid w:val="00F14233"/>
    <w:rsid w:val="00F144FB"/>
    <w:rsid w:val="00F15052"/>
    <w:rsid w:val="00F15704"/>
    <w:rsid w:val="00F164EA"/>
    <w:rsid w:val="00F1672E"/>
    <w:rsid w:val="00F16D57"/>
    <w:rsid w:val="00F172C5"/>
    <w:rsid w:val="00F1754C"/>
    <w:rsid w:val="00F20F95"/>
    <w:rsid w:val="00F2138F"/>
    <w:rsid w:val="00F225C9"/>
    <w:rsid w:val="00F22902"/>
    <w:rsid w:val="00F23367"/>
    <w:rsid w:val="00F26373"/>
    <w:rsid w:val="00F26B85"/>
    <w:rsid w:val="00F27336"/>
    <w:rsid w:val="00F32530"/>
    <w:rsid w:val="00F32B69"/>
    <w:rsid w:val="00F35297"/>
    <w:rsid w:val="00F373DE"/>
    <w:rsid w:val="00F373E3"/>
    <w:rsid w:val="00F4158E"/>
    <w:rsid w:val="00F41CCD"/>
    <w:rsid w:val="00F43C03"/>
    <w:rsid w:val="00F43EC1"/>
    <w:rsid w:val="00F45C5D"/>
    <w:rsid w:val="00F47BD2"/>
    <w:rsid w:val="00F519A1"/>
    <w:rsid w:val="00F53005"/>
    <w:rsid w:val="00F54141"/>
    <w:rsid w:val="00F55162"/>
    <w:rsid w:val="00F55A51"/>
    <w:rsid w:val="00F62020"/>
    <w:rsid w:val="00F62C09"/>
    <w:rsid w:val="00F646EE"/>
    <w:rsid w:val="00F64CE4"/>
    <w:rsid w:val="00F65266"/>
    <w:rsid w:val="00F6635E"/>
    <w:rsid w:val="00F703E5"/>
    <w:rsid w:val="00F729E1"/>
    <w:rsid w:val="00F740C5"/>
    <w:rsid w:val="00F7457E"/>
    <w:rsid w:val="00F7706C"/>
    <w:rsid w:val="00F777FC"/>
    <w:rsid w:val="00F81E87"/>
    <w:rsid w:val="00F824AC"/>
    <w:rsid w:val="00F83DBE"/>
    <w:rsid w:val="00F85997"/>
    <w:rsid w:val="00F85DA1"/>
    <w:rsid w:val="00F86C99"/>
    <w:rsid w:val="00F876A1"/>
    <w:rsid w:val="00F87B73"/>
    <w:rsid w:val="00F911B3"/>
    <w:rsid w:val="00F91A07"/>
    <w:rsid w:val="00F91E41"/>
    <w:rsid w:val="00F927D4"/>
    <w:rsid w:val="00F92E66"/>
    <w:rsid w:val="00F92F6E"/>
    <w:rsid w:val="00F95137"/>
    <w:rsid w:val="00F9543B"/>
    <w:rsid w:val="00F95817"/>
    <w:rsid w:val="00F95A36"/>
    <w:rsid w:val="00FA0268"/>
    <w:rsid w:val="00FA14EF"/>
    <w:rsid w:val="00FA1636"/>
    <w:rsid w:val="00FA1B03"/>
    <w:rsid w:val="00FA3113"/>
    <w:rsid w:val="00FA348B"/>
    <w:rsid w:val="00FA39E3"/>
    <w:rsid w:val="00FA519A"/>
    <w:rsid w:val="00FA5228"/>
    <w:rsid w:val="00FA655A"/>
    <w:rsid w:val="00FA6ED9"/>
    <w:rsid w:val="00FA77C3"/>
    <w:rsid w:val="00FB1021"/>
    <w:rsid w:val="00FB14FA"/>
    <w:rsid w:val="00FB1709"/>
    <w:rsid w:val="00FB1D64"/>
    <w:rsid w:val="00FB22DA"/>
    <w:rsid w:val="00FB29ED"/>
    <w:rsid w:val="00FB2D21"/>
    <w:rsid w:val="00FB3026"/>
    <w:rsid w:val="00FB4E8E"/>
    <w:rsid w:val="00FB7A9A"/>
    <w:rsid w:val="00FC01C9"/>
    <w:rsid w:val="00FC1185"/>
    <w:rsid w:val="00FC17EB"/>
    <w:rsid w:val="00FC3AD2"/>
    <w:rsid w:val="00FC4098"/>
    <w:rsid w:val="00FC4E73"/>
    <w:rsid w:val="00FC5638"/>
    <w:rsid w:val="00FD0640"/>
    <w:rsid w:val="00FD37E9"/>
    <w:rsid w:val="00FD5929"/>
    <w:rsid w:val="00FD6F79"/>
    <w:rsid w:val="00FD7818"/>
    <w:rsid w:val="00FD782D"/>
    <w:rsid w:val="00FE0EA2"/>
    <w:rsid w:val="00FE12B6"/>
    <w:rsid w:val="00FE15EB"/>
    <w:rsid w:val="00FE1CEC"/>
    <w:rsid w:val="00FE2506"/>
    <w:rsid w:val="00FE26F6"/>
    <w:rsid w:val="00FE2C5C"/>
    <w:rsid w:val="00FE30AB"/>
    <w:rsid w:val="00FE71BA"/>
    <w:rsid w:val="00FE7426"/>
    <w:rsid w:val="00FF0F93"/>
    <w:rsid w:val="00FF3496"/>
    <w:rsid w:val="00FF3821"/>
    <w:rsid w:val="00FF3939"/>
    <w:rsid w:val="00FF479E"/>
    <w:rsid w:val="00FF5130"/>
    <w:rsid w:val="00FF562B"/>
    <w:rsid w:val="00FF56AE"/>
    <w:rsid w:val="00FF670C"/>
    <w:rsid w:val="00FF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44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99"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595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titul">
    <w:name w:val="Subtitle"/>
    <w:basedOn w:val="Normln"/>
    <w:next w:val="Normln"/>
    <w:link w:val="PodtitulChar"/>
    <w:qFormat/>
    <w:rsid w:val="000A36E5"/>
    <w:pPr>
      <w:spacing w:before="120" w:after="0" w:line="240" w:lineRule="auto"/>
      <w:jc w:val="center"/>
    </w:pPr>
    <w:rPr>
      <w:rFonts w:ascii="Garamond" w:hAnsi="Garamond" w:cs="Garamond"/>
      <w:smallCaps/>
      <w:spacing w:val="20"/>
      <w:sz w:val="28"/>
      <w:szCs w:val="22"/>
    </w:rPr>
  </w:style>
  <w:style w:type="character" w:customStyle="1" w:styleId="PodtitulChar">
    <w:name w:val="Podtitul Char"/>
    <w:basedOn w:val="Standardnpsmoodstavce"/>
    <w:link w:val="Podtitul"/>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99"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595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titul">
    <w:name w:val="Subtitle"/>
    <w:basedOn w:val="Normln"/>
    <w:next w:val="Normln"/>
    <w:link w:val="PodtitulChar"/>
    <w:qFormat/>
    <w:rsid w:val="000A36E5"/>
    <w:pPr>
      <w:spacing w:before="120" w:after="0" w:line="240" w:lineRule="auto"/>
      <w:jc w:val="center"/>
    </w:pPr>
    <w:rPr>
      <w:rFonts w:ascii="Garamond" w:hAnsi="Garamond" w:cs="Garamond"/>
      <w:smallCaps/>
      <w:spacing w:val="20"/>
      <w:sz w:val="28"/>
      <w:szCs w:val="22"/>
    </w:rPr>
  </w:style>
  <w:style w:type="character" w:customStyle="1" w:styleId="PodtitulChar">
    <w:name w:val="Podtitul Char"/>
    <w:basedOn w:val="Standardnpsmoodstavce"/>
    <w:link w:val="Podtitul"/>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765150328">
      <w:bodyDiv w:val="1"/>
      <w:marLeft w:val="0"/>
      <w:marRight w:val="0"/>
      <w:marTop w:val="0"/>
      <w:marBottom w:val="0"/>
      <w:divBdr>
        <w:top w:val="none" w:sz="0" w:space="0" w:color="auto"/>
        <w:left w:val="none" w:sz="0" w:space="0" w:color="auto"/>
        <w:bottom w:val="none" w:sz="0" w:space="0" w:color="auto"/>
        <w:right w:val="none" w:sz="0" w:space="0" w:color="auto"/>
      </w:divBdr>
    </w:div>
    <w:div w:id="78639157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669013">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39945590">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26195409">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1970472096">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2EB584D29A478B419B6411A162E3E92C" ma:contentTypeVersion="" ma:contentTypeDescription="" ma:contentTypeScope="" ma:versionID="be89cf9815bb7cc09292ca63d0203949">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5A4F-BD9E-47A5-A5FF-6637B9029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790CF-5C94-4B77-A430-3A712CFDFFC0}">
  <ds:schemaRefs>
    <ds:schemaRef ds:uri="http://schemas.microsoft.com/office/infopath/2007/PartnerControl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a9359a40-f311-4999-9c73-bd7ebaba2dd8"/>
    <ds:schemaRef ds:uri="http://www.w3.org/XML/1998/namespace"/>
  </ds:schemaRefs>
</ds:datastoreItem>
</file>

<file path=customXml/itemProps3.xml><?xml version="1.0" encoding="utf-8"?>
<ds:datastoreItem xmlns:ds="http://schemas.openxmlformats.org/officeDocument/2006/customXml" ds:itemID="{6D094912-0168-46CA-89A7-BB04D3D8B32D}">
  <ds:schemaRefs>
    <ds:schemaRef ds:uri="http://schemas.microsoft.com/sharepoint/v3/contenttype/forms"/>
  </ds:schemaRefs>
</ds:datastoreItem>
</file>

<file path=customXml/itemProps4.xml><?xml version="1.0" encoding="utf-8"?>
<ds:datastoreItem xmlns:ds="http://schemas.openxmlformats.org/officeDocument/2006/customXml" ds:itemID="{59FB0EAE-6855-4D5B-B6F5-BFD118E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18386</Words>
  <Characters>108480</Characters>
  <Application>Microsoft Office Word</Application>
  <DocSecurity>0</DocSecurity>
  <Lines>904</Lines>
  <Paragraphs>253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126613</CharactersWithSpaces>
  <SharedDoc>false</SharedDoc>
  <HLinks>
    <vt:vector size="114" baseType="variant">
      <vt:variant>
        <vt:i4>5636154</vt:i4>
      </vt:variant>
      <vt:variant>
        <vt:i4>248</vt:i4>
      </vt:variant>
      <vt:variant>
        <vt:i4>0</vt:i4>
      </vt:variant>
      <vt:variant>
        <vt:i4>5</vt:i4>
      </vt:variant>
      <vt:variant>
        <vt:lpwstr>mailto:petr.vancura@mze.cz</vt:lpwstr>
      </vt:variant>
      <vt:variant>
        <vt:lpwstr/>
      </vt:variant>
      <vt:variant>
        <vt:i4>3866743</vt:i4>
      </vt:variant>
      <vt:variant>
        <vt:i4>233</vt:i4>
      </vt:variant>
      <vt:variant>
        <vt:i4>0</vt:i4>
      </vt:variant>
      <vt:variant>
        <vt:i4>5</vt:i4>
      </vt:variant>
      <vt:variant>
        <vt:lpwstr/>
      </vt:variant>
      <vt:variant>
        <vt:lpwstr>Annex08</vt:lpwstr>
      </vt:variant>
      <vt:variant>
        <vt:i4>3866743</vt:i4>
      </vt:variant>
      <vt:variant>
        <vt:i4>230</vt:i4>
      </vt:variant>
      <vt:variant>
        <vt:i4>0</vt:i4>
      </vt:variant>
      <vt:variant>
        <vt:i4>5</vt:i4>
      </vt:variant>
      <vt:variant>
        <vt:lpwstr/>
      </vt:variant>
      <vt:variant>
        <vt:lpwstr>Annex07</vt:lpwstr>
      </vt:variant>
      <vt:variant>
        <vt:i4>3866743</vt:i4>
      </vt:variant>
      <vt:variant>
        <vt:i4>227</vt:i4>
      </vt:variant>
      <vt:variant>
        <vt:i4>0</vt:i4>
      </vt:variant>
      <vt:variant>
        <vt:i4>5</vt:i4>
      </vt:variant>
      <vt:variant>
        <vt:lpwstr/>
      </vt:variant>
      <vt:variant>
        <vt:lpwstr>Annex06</vt:lpwstr>
      </vt:variant>
      <vt:variant>
        <vt:i4>3866743</vt:i4>
      </vt:variant>
      <vt:variant>
        <vt:i4>224</vt:i4>
      </vt:variant>
      <vt:variant>
        <vt:i4>0</vt:i4>
      </vt:variant>
      <vt:variant>
        <vt:i4>5</vt:i4>
      </vt:variant>
      <vt:variant>
        <vt:lpwstr/>
      </vt:variant>
      <vt:variant>
        <vt:lpwstr>Annex05</vt:lpwstr>
      </vt:variant>
      <vt:variant>
        <vt:i4>3866743</vt:i4>
      </vt:variant>
      <vt:variant>
        <vt:i4>221</vt:i4>
      </vt:variant>
      <vt:variant>
        <vt:i4>0</vt:i4>
      </vt:variant>
      <vt:variant>
        <vt:i4>5</vt:i4>
      </vt:variant>
      <vt:variant>
        <vt:lpwstr/>
      </vt:variant>
      <vt:variant>
        <vt:lpwstr>Annex04</vt:lpwstr>
      </vt:variant>
      <vt:variant>
        <vt:i4>3866743</vt:i4>
      </vt:variant>
      <vt:variant>
        <vt:i4>218</vt:i4>
      </vt:variant>
      <vt:variant>
        <vt:i4>0</vt:i4>
      </vt:variant>
      <vt:variant>
        <vt:i4>5</vt:i4>
      </vt:variant>
      <vt:variant>
        <vt:lpwstr/>
      </vt:variant>
      <vt:variant>
        <vt:lpwstr>Annex03</vt:lpwstr>
      </vt:variant>
      <vt:variant>
        <vt:i4>3866743</vt:i4>
      </vt:variant>
      <vt:variant>
        <vt:i4>215</vt:i4>
      </vt:variant>
      <vt:variant>
        <vt:i4>0</vt:i4>
      </vt:variant>
      <vt:variant>
        <vt:i4>5</vt:i4>
      </vt:variant>
      <vt:variant>
        <vt:lpwstr/>
      </vt:variant>
      <vt:variant>
        <vt:lpwstr>Annex02</vt:lpwstr>
      </vt:variant>
      <vt:variant>
        <vt:i4>3866743</vt:i4>
      </vt:variant>
      <vt:variant>
        <vt:i4>212</vt:i4>
      </vt:variant>
      <vt:variant>
        <vt:i4>0</vt:i4>
      </vt:variant>
      <vt:variant>
        <vt:i4>5</vt:i4>
      </vt:variant>
      <vt:variant>
        <vt:lpwstr/>
      </vt:variant>
      <vt:variant>
        <vt:lpwstr>Annex01</vt:lpwstr>
      </vt:variant>
      <vt:variant>
        <vt:i4>2490472</vt:i4>
      </vt:variant>
      <vt:variant>
        <vt:i4>179</vt:i4>
      </vt:variant>
      <vt:variant>
        <vt:i4>0</vt:i4>
      </vt:variant>
      <vt:variant>
        <vt:i4>5</vt:i4>
      </vt:variant>
      <vt:variant>
        <vt:lpwstr/>
      </vt:variant>
      <vt:variant>
        <vt:lpwstr>ListAnnex04</vt:lpwstr>
      </vt:variant>
      <vt:variant>
        <vt:i4>2490472</vt:i4>
      </vt:variant>
      <vt:variant>
        <vt:i4>161</vt:i4>
      </vt:variant>
      <vt:variant>
        <vt:i4>0</vt:i4>
      </vt:variant>
      <vt:variant>
        <vt:i4>5</vt:i4>
      </vt:variant>
      <vt:variant>
        <vt:lpwstr/>
      </vt:variant>
      <vt:variant>
        <vt:lpwstr>ListAnnex04</vt:lpwstr>
      </vt:variant>
      <vt:variant>
        <vt:i4>2490472</vt:i4>
      </vt:variant>
      <vt:variant>
        <vt:i4>92</vt:i4>
      </vt:variant>
      <vt:variant>
        <vt:i4>0</vt:i4>
      </vt:variant>
      <vt:variant>
        <vt:i4>5</vt:i4>
      </vt:variant>
      <vt:variant>
        <vt:lpwstr/>
      </vt:variant>
      <vt:variant>
        <vt:lpwstr>ListAnnex02</vt:lpwstr>
      </vt:variant>
      <vt:variant>
        <vt:i4>2490472</vt:i4>
      </vt:variant>
      <vt:variant>
        <vt:i4>80</vt:i4>
      </vt:variant>
      <vt:variant>
        <vt:i4>0</vt:i4>
      </vt:variant>
      <vt:variant>
        <vt:i4>5</vt:i4>
      </vt:variant>
      <vt:variant>
        <vt:lpwstr/>
      </vt:variant>
      <vt:variant>
        <vt:lpwstr>ListAnnex02</vt:lpwstr>
      </vt:variant>
      <vt:variant>
        <vt:i4>2490472</vt:i4>
      </vt:variant>
      <vt:variant>
        <vt:i4>77</vt:i4>
      </vt:variant>
      <vt:variant>
        <vt:i4>0</vt:i4>
      </vt:variant>
      <vt:variant>
        <vt:i4>5</vt:i4>
      </vt:variant>
      <vt:variant>
        <vt:lpwstr/>
      </vt:variant>
      <vt:variant>
        <vt:lpwstr>ListAnnex07</vt:lpwstr>
      </vt:variant>
      <vt:variant>
        <vt:i4>2490472</vt:i4>
      </vt:variant>
      <vt:variant>
        <vt:i4>74</vt:i4>
      </vt:variant>
      <vt:variant>
        <vt:i4>0</vt:i4>
      </vt:variant>
      <vt:variant>
        <vt:i4>5</vt:i4>
      </vt:variant>
      <vt:variant>
        <vt:lpwstr/>
      </vt:variant>
      <vt:variant>
        <vt:lpwstr>ListAnnex06</vt:lpwstr>
      </vt:variant>
      <vt:variant>
        <vt:i4>2490472</vt:i4>
      </vt:variant>
      <vt:variant>
        <vt:i4>50</vt:i4>
      </vt:variant>
      <vt:variant>
        <vt:i4>0</vt:i4>
      </vt:variant>
      <vt:variant>
        <vt:i4>5</vt:i4>
      </vt:variant>
      <vt:variant>
        <vt:lpwstr/>
      </vt:variant>
      <vt:variant>
        <vt:lpwstr>ListAnnex08</vt:lpwstr>
      </vt:variant>
      <vt:variant>
        <vt:i4>2490472</vt:i4>
      </vt:variant>
      <vt:variant>
        <vt:i4>38</vt:i4>
      </vt:variant>
      <vt:variant>
        <vt:i4>0</vt:i4>
      </vt:variant>
      <vt:variant>
        <vt:i4>5</vt:i4>
      </vt:variant>
      <vt:variant>
        <vt:lpwstr/>
      </vt:variant>
      <vt:variant>
        <vt:lpwstr>ListAnnex05</vt:lpwstr>
      </vt:variant>
      <vt:variant>
        <vt:i4>2490472</vt:i4>
      </vt:variant>
      <vt:variant>
        <vt:i4>35</vt:i4>
      </vt:variant>
      <vt:variant>
        <vt:i4>0</vt:i4>
      </vt:variant>
      <vt:variant>
        <vt:i4>5</vt:i4>
      </vt:variant>
      <vt:variant>
        <vt:lpwstr/>
      </vt:variant>
      <vt:variant>
        <vt:lpwstr>ListAnnex01</vt:lpwstr>
      </vt:variant>
      <vt:variant>
        <vt:i4>2490472</vt:i4>
      </vt:variant>
      <vt:variant>
        <vt:i4>32</vt:i4>
      </vt:variant>
      <vt:variant>
        <vt:i4>0</vt:i4>
      </vt:variant>
      <vt:variant>
        <vt:i4>5</vt:i4>
      </vt:variant>
      <vt:variant>
        <vt:lpwstr/>
      </vt:variant>
      <vt:variant>
        <vt:lpwstr>ListAnnex03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Trávníčková Kristýna</dc:creator>
  <cp:lastModifiedBy>Uživatel systému Windows</cp:lastModifiedBy>
  <cp:revision>2</cp:revision>
  <dcterms:created xsi:type="dcterms:W3CDTF">2019-03-07T10:34:00Z</dcterms:created>
  <dcterms:modified xsi:type="dcterms:W3CDTF">2019-03-07T10:34:00Z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0x010100ED1503153C2C3544ABECD9F4CE08C943002EB584D29A478B419B6411A162E3E92C</vt:lpwstr>
  </property>
  <property fmtid="{D5CDD505-2E9C-101B-9397-08002B2CF9AE}" pid="3" name="Order">
    <vt:r8>9400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