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27" w:rsidRPr="007028D2" w:rsidRDefault="009A2827" w:rsidP="0013112B">
      <w:pPr>
        <w:keepLines/>
        <w:jc w:val="right"/>
        <w:rPr>
          <w:rFonts w:ascii="Arial" w:hAnsi="Arial" w:cs="Arial"/>
          <w:b/>
          <w:bCs/>
          <w:sz w:val="22"/>
          <w:szCs w:val="22"/>
        </w:rPr>
      </w:pPr>
      <w:r w:rsidRPr="007028D2">
        <w:rPr>
          <w:rFonts w:ascii="Arial" w:hAnsi="Arial" w:cs="Arial"/>
          <w:b/>
          <w:bCs/>
          <w:sz w:val="22"/>
          <w:szCs w:val="22"/>
        </w:rPr>
        <w:t>Příloha č</w:t>
      </w:r>
      <w:r w:rsidR="00BF50DF">
        <w:rPr>
          <w:rFonts w:ascii="Arial" w:hAnsi="Arial" w:cs="Arial"/>
          <w:b/>
          <w:bCs/>
          <w:sz w:val="22"/>
          <w:szCs w:val="22"/>
        </w:rPr>
        <w:t>.</w:t>
      </w:r>
      <w:r w:rsidRPr="007028D2">
        <w:rPr>
          <w:rFonts w:ascii="Arial" w:hAnsi="Arial" w:cs="Arial"/>
          <w:b/>
          <w:bCs/>
          <w:sz w:val="22"/>
          <w:szCs w:val="22"/>
        </w:rPr>
        <w:t xml:space="preserve"> </w:t>
      </w:r>
      <w:r w:rsidR="00295C8B" w:rsidRPr="007028D2">
        <w:rPr>
          <w:rFonts w:ascii="Arial" w:hAnsi="Arial" w:cs="Arial"/>
          <w:b/>
          <w:bCs/>
          <w:sz w:val="22"/>
          <w:szCs w:val="22"/>
        </w:rPr>
        <w:t>2</w:t>
      </w:r>
    </w:p>
    <w:p w:rsidR="009A2827" w:rsidRPr="007028D2" w:rsidRDefault="009A2827" w:rsidP="009A2827">
      <w:pPr>
        <w:keepLines/>
        <w:spacing w:before="120"/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A2827" w:rsidRPr="007028D2" w:rsidRDefault="009A2827" w:rsidP="009A2827">
      <w:pPr>
        <w:jc w:val="center"/>
        <w:rPr>
          <w:rFonts w:ascii="Arial" w:hAnsi="Arial" w:cs="Arial"/>
          <w:sz w:val="24"/>
          <w:szCs w:val="24"/>
        </w:rPr>
      </w:pPr>
      <w:r w:rsidRPr="007028D2">
        <w:rPr>
          <w:rFonts w:ascii="Arial" w:hAnsi="Arial" w:cs="Arial"/>
          <w:b/>
          <w:sz w:val="24"/>
          <w:szCs w:val="24"/>
        </w:rPr>
        <w:t>Specifikace služeb</w:t>
      </w:r>
    </w:p>
    <w:p w:rsidR="00FC3615" w:rsidRPr="007028D2" w:rsidRDefault="00FC3615" w:rsidP="009A2827">
      <w:pPr>
        <w:rPr>
          <w:rFonts w:ascii="Arial" w:hAnsi="Arial" w:cs="Arial"/>
          <w:sz w:val="24"/>
          <w:szCs w:val="24"/>
        </w:rPr>
      </w:pPr>
    </w:p>
    <w:p w:rsidR="00E20E4F" w:rsidRPr="007028D2" w:rsidRDefault="00E20E4F" w:rsidP="00E20E4F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7028D2">
        <w:rPr>
          <w:rFonts w:ascii="Arial" w:hAnsi="Arial" w:cs="Arial"/>
          <w:color w:val="auto"/>
          <w:sz w:val="24"/>
          <w:szCs w:val="24"/>
        </w:rPr>
        <w:t>ROZSAH PLÁNOVANÉ VÝMĚNY FILTRACE</w:t>
      </w:r>
    </w:p>
    <w:p w:rsidR="00E20E4F" w:rsidRDefault="00E20E4F" w:rsidP="00E20E4F">
      <w:r>
        <w:t xml:space="preserve">  </w:t>
      </w:r>
    </w:p>
    <w:p w:rsidR="00E20E4F" w:rsidRPr="007028D2" w:rsidRDefault="00E20E4F" w:rsidP="00310F80">
      <w:pPr>
        <w:pStyle w:val="Nadpis2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</w:rPr>
      </w:pPr>
      <w:r w:rsidRPr="007028D2">
        <w:rPr>
          <w:rFonts w:ascii="Arial" w:hAnsi="Arial" w:cs="Arial"/>
          <w:color w:val="auto"/>
          <w:sz w:val="20"/>
          <w:szCs w:val="20"/>
        </w:rPr>
        <w:t>Výměna filtrace ve vzduchotechnických jednotkách prováděna na základě plánované výměny je rozdělena na výměnu kapsových filtrů ve VZT jednotkách, čištění filtračních komor VZT jednotek desinfekčním prostředkem, výměnu HEPA filtrů v čistých nástavcích a laminárních polích, čištění čistých nástavců a laminárních polí desinfekčním prostředkem a provedení defektoskopie a kontrolu těsnosti HEPA filtrů. Výměnné práce jsou prováděny technologií předepsanou výrobcem vzduchových filtrů a HEPA filtrů v souladu s projektovou dokumentací a požadavky objednatele.</w:t>
      </w:r>
    </w:p>
    <w:p w:rsidR="00E20E4F" w:rsidRPr="007028D2" w:rsidRDefault="00E20E4F" w:rsidP="00310F80">
      <w:pPr>
        <w:rPr>
          <w:rFonts w:ascii="Arial" w:hAnsi="Arial" w:cs="Arial"/>
        </w:rPr>
      </w:pPr>
      <w:r w:rsidRPr="007028D2">
        <w:rPr>
          <w:rFonts w:ascii="Arial" w:hAnsi="Arial" w:cs="Arial"/>
        </w:rPr>
        <w:t xml:space="preserve">       </w:t>
      </w:r>
    </w:p>
    <w:p w:rsidR="00E20E4F" w:rsidRPr="007028D2" w:rsidRDefault="00E20E4F" w:rsidP="00310F80">
      <w:pPr>
        <w:pStyle w:val="Nadpis2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</w:rPr>
      </w:pPr>
      <w:r w:rsidRPr="007028D2">
        <w:rPr>
          <w:rFonts w:ascii="Arial" w:hAnsi="Arial" w:cs="Arial"/>
          <w:color w:val="auto"/>
          <w:sz w:val="20"/>
          <w:szCs w:val="20"/>
        </w:rPr>
        <w:t>Výměnu filtrace provádí zhotovitel bez ohledu na intenzitu provozu technologie v intervalu uvedeném v této smlouvě a v předem stanovených lhůtách.</w:t>
      </w:r>
    </w:p>
    <w:p w:rsidR="00E20E4F" w:rsidRPr="007028D2" w:rsidRDefault="00E20E4F" w:rsidP="00310F80">
      <w:pPr>
        <w:rPr>
          <w:rFonts w:ascii="Arial" w:hAnsi="Arial" w:cs="Arial"/>
        </w:rPr>
      </w:pPr>
    </w:p>
    <w:p w:rsidR="00E20E4F" w:rsidRPr="007028D2" w:rsidRDefault="00E20E4F" w:rsidP="00310F80">
      <w:pPr>
        <w:pStyle w:val="Nadpis2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</w:rPr>
      </w:pPr>
      <w:r w:rsidRPr="007028D2">
        <w:rPr>
          <w:rStyle w:val="Nadpis2Char"/>
          <w:rFonts w:ascii="Arial" w:hAnsi="Arial" w:cs="Arial"/>
          <w:color w:val="auto"/>
          <w:sz w:val="20"/>
          <w:szCs w:val="20"/>
        </w:rPr>
        <w:t xml:space="preserve"> O provedení plánované výměny filtrace provede servisní technik zhotovitele písemný zápis</w:t>
      </w:r>
      <w:r w:rsidRPr="007028D2">
        <w:rPr>
          <w:rFonts w:ascii="Arial" w:hAnsi="Arial" w:cs="Arial"/>
          <w:color w:val="auto"/>
          <w:sz w:val="20"/>
          <w:szCs w:val="20"/>
        </w:rPr>
        <w:t>.</w:t>
      </w:r>
    </w:p>
    <w:p w:rsidR="00E20E4F" w:rsidRPr="007028D2" w:rsidRDefault="00E20E4F" w:rsidP="00310F80">
      <w:pPr>
        <w:rPr>
          <w:rFonts w:ascii="Arial" w:hAnsi="Arial" w:cs="Arial"/>
        </w:rPr>
      </w:pPr>
    </w:p>
    <w:p w:rsidR="00E20E4F" w:rsidRPr="007028D2" w:rsidRDefault="00E20E4F" w:rsidP="00310F80">
      <w:pPr>
        <w:pStyle w:val="Nadpis2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</w:rPr>
      </w:pPr>
      <w:r w:rsidRPr="007028D2">
        <w:rPr>
          <w:rFonts w:ascii="Arial" w:hAnsi="Arial" w:cs="Arial"/>
          <w:color w:val="auto"/>
          <w:sz w:val="20"/>
          <w:szCs w:val="20"/>
        </w:rPr>
        <w:t>Dodávka filtrace do VZT jednotek a jejich následná výměna bude vždy předem dohodnuta a písemně odsouhlasena oprávněnými osobami této smlouvy. Před prováděním výměny filtrů musí být každé oddělení vždy informováno v dostatečném časovém předstihu.</w:t>
      </w:r>
    </w:p>
    <w:p w:rsidR="00FC3615" w:rsidRDefault="00FC3615" w:rsidP="009A2827">
      <w:pPr>
        <w:rPr>
          <w:sz w:val="22"/>
          <w:szCs w:val="22"/>
        </w:rPr>
      </w:pPr>
    </w:p>
    <w:p w:rsidR="00295C8B" w:rsidRDefault="00295C8B" w:rsidP="009A2827">
      <w:pPr>
        <w:rPr>
          <w:sz w:val="22"/>
          <w:szCs w:val="22"/>
        </w:rPr>
      </w:pPr>
    </w:p>
    <w:p w:rsidR="00295C8B" w:rsidRPr="00295C8B" w:rsidRDefault="00295C8B" w:rsidP="00295C8B">
      <w:pPr>
        <w:keepNext/>
        <w:keepLines/>
        <w:widowControl w:val="0"/>
        <w:numPr>
          <w:ilvl w:val="0"/>
          <w:numId w:val="4"/>
        </w:numPr>
        <w:autoSpaceDE/>
        <w:autoSpaceDN/>
        <w:spacing w:before="240"/>
        <w:ind w:left="574"/>
        <w:outlineLvl w:val="0"/>
        <w:rPr>
          <w:rFonts w:ascii="Arial" w:hAnsi="Arial" w:cs="Arial"/>
          <w:sz w:val="24"/>
          <w:szCs w:val="24"/>
          <w:lang w:bidi="cs-CZ"/>
        </w:rPr>
      </w:pPr>
      <w:r w:rsidRPr="00295C8B">
        <w:rPr>
          <w:rFonts w:ascii="Arial" w:hAnsi="Arial" w:cs="Arial"/>
          <w:sz w:val="24"/>
          <w:szCs w:val="24"/>
          <w:lang w:bidi="cs-CZ"/>
        </w:rPr>
        <w:t>TECHNICKÁ SPECIFIKACE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rPr>
          <w:color w:val="000000"/>
          <w:lang w:bidi="cs-CZ"/>
        </w:rPr>
      </w:pPr>
    </w:p>
    <w:p w:rsidR="00295C8B" w:rsidRPr="00295C8B" w:rsidRDefault="00295C8B" w:rsidP="00310F80">
      <w:pPr>
        <w:keepNext/>
        <w:keepLines/>
        <w:widowControl w:val="0"/>
        <w:autoSpaceDE/>
        <w:autoSpaceDN/>
        <w:spacing w:before="40"/>
        <w:outlineLvl w:val="1"/>
        <w:rPr>
          <w:rFonts w:ascii="Arial" w:hAnsi="Arial" w:cs="Arial"/>
          <w:lang w:bidi="cs-CZ"/>
        </w:rPr>
      </w:pPr>
      <w:r w:rsidRPr="00295C8B">
        <w:rPr>
          <w:rFonts w:ascii="Arial" w:hAnsi="Arial" w:cs="Arial"/>
          <w:lang w:bidi="cs-CZ"/>
        </w:rPr>
        <w:t xml:space="preserve">Zhotovitel objednateli předloží doklady, prohlášení o shodě, veřejnoprávní rozhodnutí, osvědčení, atesty a certifikáty vztahující se k předmětu díla v českém jazyce, jedná-li se o dodávky zahraničního subjektu doloží jej v původním jazyce spolu s překladem do českého jazyka. </w:t>
      </w:r>
    </w:p>
    <w:p w:rsidR="00295C8B" w:rsidRPr="00295C8B" w:rsidRDefault="00295C8B" w:rsidP="00310F80">
      <w:pPr>
        <w:widowControl w:val="0"/>
        <w:autoSpaceDE/>
        <w:autoSpaceDN/>
        <w:rPr>
          <w:rFonts w:ascii="Arial" w:hAnsi="Arial" w:cs="Arial"/>
          <w:lang w:bidi="cs-CZ"/>
        </w:rPr>
      </w:pPr>
    </w:p>
    <w:p w:rsidR="00295C8B" w:rsidRPr="00310F80" w:rsidRDefault="00AF156D" w:rsidP="00310F80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310F80">
        <w:rPr>
          <w:rFonts w:ascii="Arial" w:hAnsi="Arial" w:cs="Arial"/>
          <w:color w:val="auto"/>
          <w:sz w:val="22"/>
          <w:szCs w:val="22"/>
        </w:rPr>
        <w:t>D</w:t>
      </w:r>
      <w:r w:rsidR="00295C8B" w:rsidRPr="00310F80">
        <w:rPr>
          <w:rFonts w:ascii="Arial" w:hAnsi="Arial" w:cs="Arial"/>
          <w:color w:val="auto"/>
          <w:sz w:val="22"/>
          <w:szCs w:val="22"/>
        </w:rPr>
        <w:t>okumenty</w:t>
      </w:r>
    </w:p>
    <w:p w:rsidR="007028D2" w:rsidRPr="007028D2" w:rsidRDefault="007028D2" w:rsidP="00310F80">
      <w:pPr>
        <w:rPr>
          <w:lang w:bidi="cs-CZ"/>
        </w:rPr>
      </w:pPr>
    </w:p>
    <w:p w:rsidR="00295C8B" w:rsidRPr="00295C8B" w:rsidRDefault="00295C8B" w:rsidP="00310F80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U HEPA filtrů </w:t>
      </w:r>
      <w:proofErr w:type="spellStart"/>
      <w:r w:rsidRPr="00295C8B">
        <w:rPr>
          <w:rFonts w:ascii="Arial" w:hAnsi="Arial" w:cs="Arial"/>
          <w:color w:val="000000"/>
          <w:lang w:bidi="cs-CZ"/>
        </w:rPr>
        <w:t>scantest</w:t>
      </w:r>
      <w:proofErr w:type="spellEnd"/>
      <w:r w:rsidRPr="00295C8B">
        <w:rPr>
          <w:rFonts w:ascii="Arial" w:hAnsi="Arial" w:cs="Arial"/>
          <w:color w:val="000000"/>
          <w:lang w:bidi="cs-CZ"/>
        </w:rPr>
        <w:t xml:space="preserve"> o </w:t>
      </w:r>
      <w:proofErr w:type="spellStart"/>
      <w:r w:rsidRPr="00295C8B">
        <w:rPr>
          <w:rFonts w:ascii="Arial" w:hAnsi="Arial" w:cs="Arial"/>
          <w:color w:val="000000"/>
          <w:lang w:bidi="cs-CZ"/>
        </w:rPr>
        <w:t>bezdefekčnosti</w:t>
      </w:r>
      <w:proofErr w:type="spellEnd"/>
      <w:r w:rsidRPr="00295C8B">
        <w:rPr>
          <w:rFonts w:ascii="Arial" w:hAnsi="Arial" w:cs="Arial"/>
          <w:color w:val="000000"/>
          <w:lang w:bidi="cs-CZ"/>
        </w:rPr>
        <w:t xml:space="preserve"> – defektoskopie</w:t>
      </w:r>
    </w:p>
    <w:p w:rsidR="00295C8B" w:rsidRPr="00295C8B" w:rsidRDefault="00295C8B" w:rsidP="00310F80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Hygienické posouzení filtrů Státním zdravotním ústavem</w:t>
      </w:r>
    </w:p>
    <w:p w:rsidR="00310F80" w:rsidRDefault="00295C8B" w:rsidP="00310F80">
      <w:pPr>
        <w:widowControl w:val="0"/>
        <w:shd w:val="clear" w:color="auto" w:fill="FFFFFF"/>
        <w:tabs>
          <w:tab w:val="left" w:pos="536"/>
        </w:tabs>
        <w:autoSpaceDE/>
        <w:autoSpaceDN/>
        <w:spacing w:after="120" w:line="360" w:lineRule="auto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U kapsových filtrů budou doloženy certifikáty akreditovaných zkušeben deklarující účinnost filtrace, </w:t>
      </w:r>
      <w:proofErr w:type="spellStart"/>
      <w:r w:rsidRPr="00295C8B">
        <w:rPr>
          <w:rFonts w:ascii="Arial" w:hAnsi="Arial" w:cs="Arial"/>
          <w:color w:val="000000"/>
          <w:lang w:bidi="cs-CZ"/>
        </w:rPr>
        <w:t>odlučivost</w:t>
      </w:r>
      <w:proofErr w:type="spellEnd"/>
      <w:r w:rsidRPr="00295C8B">
        <w:rPr>
          <w:rFonts w:ascii="Arial" w:hAnsi="Arial" w:cs="Arial"/>
          <w:color w:val="000000"/>
          <w:lang w:bidi="cs-CZ"/>
        </w:rPr>
        <w:t>, jímavost a tlakové ztráty dle ČSN EN ISO 16890</w:t>
      </w:r>
      <w:r w:rsidR="003804E1">
        <w:rPr>
          <w:rFonts w:ascii="Arial" w:hAnsi="Arial" w:cs="Arial"/>
          <w:color w:val="000000"/>
          <w:lang w:bidi="cs-CZ"/>
        </w:rPr>
        <w:t>-1,2,3,4</w:t>
      </w:r>
      <w:r w:rsidRPr="00295C8B">
        <w:rPr>
          <w:rFonts w:ascii="Arial" w:hAnsi="Arial" w:cs="Arial"/>
          <w:color w:val="000000"/>
          <w:lang w:bidi="cs-CZ"/>
        </w:rPr>
        <w:t>.</w:t>
      </w:r>
    </w:p>
    <w:p w:rsidR="00310F80" w:rsidRPr="00295C8B" w:rsidRDefault="00310F80" w:rsidP="00310F80">
      <w:pPr>
        <w:widowControl w:val="0"/>
        <w:shd w:val="clear" w:color="auto" w:fill="FFFFFF"/>
        <w:tabs>
          <w:tab w:val="left" w:pos="536"/>
        </w:tabs>
        <w:autoSpaceDE/>
        <w:autoSpaceDN/>
        <w:spacing w:after="120" w:line="360" w:lineRule="auto"/>
        <w:ind w:left="360"/>
        <w:rPr>
          <w:rFonts w:ascii="Arial" w:hAnsi="Arial" w:cs="Arial"/>
          <w:color w:val="000000"/>
          <w:lang w:bidi="cs-CZ"/>
        </w:rPr>
      </w:pPr>
    </w:p>
    <w:p w:rsidR="00295C8B" w:rsidRPr="00310F80" w:rsidRDefault="00295C8B" w:rsidP="00310F80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310F80">
        <w:rPr>
          <w:rFonts w:ascii="Arial" w:hAnsi="Arial" w:cs="Arial"/>
          <w:color w:val="auto"/>
          <w:sz w:val="22"/>
          <w:szCs w:val="22"/>
        </w:rPr>
        <w:t>Specifikace/složení požadovaných filtrů</w:t>
      </w:r>
    </w:p>
    <w:p w:rsidR="00295C8B" w:rsidRPr="00295C8B" w:rsidRDefault="00295C8B" w:rsidP="00310F80">
      <w:pPr>
        <w:widowControl w:val="0"/>
        <w:autoSpaceDE/>
        <w:autoSpaceDN/>
        <w:rPr>
          <w:rFonts w:ascii="Arial" w:hAnsi="Arial" w:cs="Arial"/>
          <w:color w:val="000000"/>
          <w:lang w:bidi="cs-CZ"/>
        </w:rPr>
      </w:pPr>
    </w:p>
    <w:p w:rsidR="00295C8B" w:rsidRPr="00295C8B" w:rsidRDefault="00295C8B" w:rsidP="00310F80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Vzduchové filtry pro všeobecné větrání (mimo HEPA Filtry) musí být v souladu s normou </w:t>
      </w:r>
    </w:p>
    <w:p w:rsidR="00295C8B" w:rsidRPr="00295C8B" w:rsidRDefault="00295C8B" w:rsidP="00310F80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    ČSN EN ISO 16890-1</w:t>
      </w:r>
      <w:r w:rsidR="00E51C93">
        <w:rPr>
          <w:rFonts w:ascii="Arial" w:hAnsi="Arial" w:cs="Arial"/>
          <w:color w:val="000000"/>
          <w:lang w:bidi="cs-CZ"/>
        </w:rPr>
        <w:t>,2,3,4</w:t>
      </w:r>
      <w:bookmarkStart w:id="0" w:name="_GoBack"/>
      <w:bookmarkEnd w:id="0"/>
      <w:r w:rsidRPr="00295C8B">
        <w:rPr>
          <w:rFonts w:ascii="Arial" w:hAnsi="Arial" w:cs="Arial"/>
          <w:color w:val="000000"/>
          <w:lang w:bidi="cs-CZ"/>
        </w:rPr>
        <w:t>.</w:t>
      </w:r>
    </w:p>
    <w:p w:rsidR="00295C8B" w:rsidRPr="00295C8B" w:rsidRDefault="00295C8B" w:rsidP="00310F80">
      <w:pPr>
        <w:widowControl w:val="0"/>
        <w:tabs>
          <w:tab w:val="left" w:pos="536"/>
        </w:tabs>
        <w:autoSpaceDE/>
        <w:autoSpaceDN/>
        <w:spacing w:after="120" w:line="276" w:lineRule="auto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Vysoce účinné filtry vzduchu (EPA, HEPA a ULPA) v souladu s normou ČSN EN 1822-1 ze září 2021.</w:t>
      </w:r>
    </w:p>
    <w:p w:rsidR="00295C8B" w:rsidRPr="00310F80" w:rsidRDefault="00295C8B" w:rsidP="00310F80">
      <w:pPr>
        <w:pStyle w:val="Nadpis2"/>
        <w:rPr>
          <w:rFonts w:ascii="Arial" w:hAnsi="Arial" w:cs="Arial"/>
          <w:sz w:val="22"/>
          <w:szCs w:val="22"/>
        </w:rPr>
      </w:pPr>
      <w:r w:rsidRPr="00310F80">
        <w:rPr>
          <w:rFonts w:ascii="Arial" w:hAnsi="Arial" w:cs="Arial"/>
          <w:color w:val="auto"/>
          <w:sz w:val="22"/>
          <w:szCs w:val="22"/>
        </w:rPr>
        <w:t>Minimální požadavky na vzduchové filtry pro všeobecné větrání:</w:t>
      </w:r>
    </w:p>
    <w:p w:rsidR="00295C8B" w:rsidRPr="00295C8B" w:rsidRDefault="00295C8B" w:rsidP="00295C8B">
      <w:pPr>
        <w:keepNext/>
        <w:keepLines/>
        <w:widowControl w:val="0"/>
        <w:autoSpaceDE/>
        <w:autoSpaceDN/>
        <w:spacing w:before="40" w:line="360" w:lineRule="auto"/>
        <w:ind w:left="720"/>
        <w:outlineLvl w:val="2"/>
        <w:rPr>
          <w:rFonts w:ascii="Arial" w:hAnsi="Arial" w:cs="Arial"/>
          <w:lang w:bidi="cs-CZ"/>
        </w:rPr>
      </w:pPr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G3-Coarse 50 %, G4 – </w:t>
      </w:r>
      <w:proofErr w:type="spellStart"/>
      <w:r w:rsidRPr="00295C8B">
        <w:rPr>
          <w:rFonts w:ascii="Arial" w:hAnsi="Arial" w:cs="Arial"/>
          <w:color w:val="000000"/>
          <w:lang w:bidi="cs-CZ"/>
        </w:rPr>
        <w:t>Coarse</w:t>
      </w:r>
      <w:proofErr w:type="spellEnd"/>
      <w:r w:rsidRPr="00295C8B">
        <w:rPr>
          <w:rFonts w:ascii="Arial" w:hAnsi="Arial" w:cs="Arial"/>
          <w:color w:val="000000"/>
          <w:lang w:bidi="cs-CZ"/>
        </w:rPr>
        <w:t xml:space="preserve"> 60 %, </w:t>
      </w:r>
      <w:bookmarkStart w:id="1" w:name="_Hlk165281456"/>
      <w:proofErr w:type="gramStart"/>
      <w:r w:rsidRPr="00295C8B">
        <w:rPr>
          <w:rFonts w:ascii="Arial" w:hAnsi="Arial" w:cs="Arial"/>
          <w:color w:val="000000"/>
          <w:lang w:bidi="cs-CZ"/>
        </w:rPr>
        <w:t>M5- ePM</w:t>
      </w:r>
      <w:r w:rsidRPr="00295C8B">
        <w:rPr>
          <w:rFonts w:ascii="Arial" w:hAnsi="Arial" w:cs="Arial"/>
          <w:color w:val="000000"/>
          <w:vertAlign w:val="subscript"/>
          <w:lang w:bidi="cs-CZ"/>
        </w:rPr>
        <w:t>10</w:t>
      </w:r>
      <w:proofErr w:type="gramEnd"/>
      <w:r w:rsidRPr="00295C8B">
        <w:rPr>
          <w:rFonts w:ascii="Arial" w:hAnsi="Arial" w:cs="Arial"/>
          <w:color w:val="000000"/>
          <w:vertAlign w:val="subscript"/>
          <w:lang w:bidi="cs-CZ"/>
        </w:rPr>
        <w:t xml:space="preserve"> </w:t>
      </w:r>
      <w:r w:rsidRPr="00295C8B">
        <w:rPr>
          <w:rFonts w:ascii="Arial" w:hAnsi="Arial" w:cs="Arial"/>
          <w:color w:val="000000"/>
          <w:lang w:bidi="cs-CZ"/>
        </w:rPr>
        <w:t xml:space="preserve">60 %, </w:t>
      </w:r>
      <w:bookmarkEnd w:id="1"/>
      <w:r w:rsidRPr="00295C8B">
        <w:rPr>
          <w:rFonts w:ascii="Arial" w:hAnsi="Arial" w:cs="Arial"/>
          <w:color w:val="000000"/>
          <w:lang w:bidi="cs-CZ"/>
        </w:rPr>
        <w:t>M6- ePM</w:t>
      </w:r>
      <w:r w:rsidRPr="00295C8B">
        <w:rPr>
          <w:rFonts w:ascii="Arial" w:hAnsi="Arial" w:cs="Arial"/>
          <w:color w:val="000000"/>
          <w:vertAlign w:val="subscript"/>
          <w:lang w:bidi="cs-CZ"/>
        </w:rPr>
        <w:t xml:space="preserve">10 </w:t>
      </w:r>
      <w:r w:rsidRPr="00295C8B">
        <w:rPr>
          <w:rFonts w:ascii="Arial" w:hAnsi="Arial" w:cs="Arial"/>
          <w:color w:val="000000"/>
          <w:lang w:bidi="cs-CZ"/>
        </w:rPr>
        <w:t>75 %, F7- ePM</w:t>
      </w:r>
      <w:r w:rsidRPr="00295C8B">
        <w:rPr>
          <w:rFonts w:ascii="Arial" w:hAnsi="Arial" w:cs="Arial"/>
          <w:color w:val="000000"/>
          <w:vertAlign w:val="subscript"/>
          <w:lang w:bidi="cs-CZ"/>
        </w:rPr>
        <w:t xml:space="preserve">2,5 </w:t>
      </w:r>
      <w:r w:rsidRPr="00295C8B">
        <w:rPr>
          <w:rFonts w:ascii="Arial" w:hAnsi="Arial" w:cs="Arial"/>
          <w:color w:val="000000"/>
          <w:lang w:bidi="cs-CZ"/>
        </w:rPr>
        <w:t>60 %,</w:t>
      </w:r>
    </w:p>
    <w:p w:rsidR="00295C8B" w:rsidRPr="007028D2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   F8- ePM</w:t>
      </w:r>
      <w:proofErr w:type="gramStart"/>
      <w:r w:rsidRPr="00295C8B">
        <w:rPr>
          <w:rFonts w:ascii="Arial" w:hAnsi="Arial" w:cs="Arial"/>
          <w:color w:val="000000"/>
          <w:vertAlign w:val="subscript"/>
          <w:lang w:bidi="cs-CZ"/>
        </w:rPr>
        <w:t xml:space="preserve">1  </w:t>
      </w:r>
      <w:r w:rsidRPr="00295C8B">
        <w:rPr>
          <w:rFonts w:ascii="Arial" w:hAnsi="Arial" w:cs="Arial"/>
          <w:color w:val="000000"/>
          <w:lang w:bidi="cs-CZ"/>
        </w:rPr>
        <w:t>75</w:t>
      </w:r>
      <w:proofErr w:type="gramEnd"/>
      <w:r w:rsidRPr="00295C8B">
        <w:rPr>
          <w:rFonts w:ascii="Arial" w:hAnsi="Arial" w:cs="Arial"/>
          <w:color w:val="000000"/>
          <w:lang w:bidi="cs-CZ"/>
        </w:rPr>
        <w:t xml:space="preserve"> %, M9- ePM</w:t>
      </w:r>
      <w:r w:rsidRPr="00295C8B">
        <w:rPr>
          <w:rFonts w:ascii="Arial" w:hAnsi="Arial" w:cs="Arial"/>
          <w:color w:val="000000"/>
          <w:vertAlign w:val="subscript"/>
          <w:lang w:bidi="cs-CZ"/>
        </w:rPr>
        <w:t xml:space="preserve">1  </w:t>
      </w:r>
      <w:r w:rsidRPr="00295C8B">
        <w:rPr>
          <w:rFonts w:ascii="Arial" w:hAnsi="Arial" w:cs="Arial"/>
          <w:color w:val="000000"/>
          <w:lang w:bidi="cs-CZ"/>
        </w:rPr>
        <w:t>85 %.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360"/>
        <w:rPr>
          <w:rFonts w:ascii="Arial" w:hAnsi="Arial" w:cs="Arial"/>
          <w:color w:val="000000"/>
          <w:lang w:bidi="cs-CZ"/>
        </w:rPr>
      </w:pPr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G4 – </w:t>
      </w:r>
      <w:bookmarkStart w:id="2" w:name="_Hlk165283303"/>
      <w:r w:rsidRPr="00295C8B">
        <w:rPr>
          <w:rFonts w:ascii="Arial" w:hAnsi="Arial" w:cs="Arial"/>
          <w:color w:val="000000"/>
          <w:lang w:bidi="cs-CZ"/>
        </w:rPr>
        <w:t>složení vlákna 100 % PET, základní hmotnost 150 g/m</w:t>
      </w:r>
      <w:r w:rsidRPr="00295C8B">
        <w:rPr>
          <w:rFonts w:ascii="Arial" w:hAnsi="Arial" w:cs="Arial"/>
          <w:color w:val="000000"/>
          <w:vertAlign w:val="superscript"/>
          <w:lang w:bidi="cs-CZ"/>
        </w:rPr>
        <w:t>2</w:t>
      </w:r>
      <w:r w:rsidRPr="00295C8B">
        <w:rPr>
          <w:rFonts w:ascii="Arial" w:hAnsi="Arial" w:cs="Arial"/>
          <w:color w:val="000000"/>
          <w:lang w:bidi="cs-CZ"/>
        </w:rPr>
        <w:t>, tloušťka 8-11 mm.</w:t>
      </w:r>
      <w:bookmarkEnd w:id="2"/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F5 – složení vlákna 100 % PET, základní hmotnost 150 g/m</w:t>
      </w:r>
      <w:r w:rsidRPr="00295C8B">
        <w:rPr>
          <w:rFonts w:ascii="Arial" w:hAnsi="Arial" w:cs="Arial"/>
          <w:color w:val="000000"/>
          <w:vertAlign w:val="superscript"/>
          <w:lang w:bidi="cs-CZ"/>
        </w:rPr>
        <w:t>2</w:t>
      </w:r>
      <w:r w:rsidRPr="00295C8B">
        <w:rPr>
          <w:rFonts w:ascii="Arial" w:hAnsi="Arial" w:cs="Arial"/>
          <w:color w:val="000000"/>
          <w:lang w:bidi="cs-CZ"/>
        </w:rPr>
        <w:t>, tloušťka 4,8-6,8 mm.</w:t>
      </w:r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F7 – složení vlákna 100 % PET, základní hmotnost 140 g/m</w:t>
      </w:r>
      <w:r w:rsidRPr="00295C8B">
        <w:rPr>
          <w:rFonts w:ascii="Arial" w:hAnsi="Arial" w:cs="Arial"/>
          <w:color w:val="000000"/>
          <w:vertAlign w:val="superscript"/>
          <w:lang w:bidi="cs-CZ"/>
        </w:rPr>
        <w:t>2</w:t>
      </w:r>
      <w:r w:rsidRPr="00295C8B">
        <w:rPr>
          <w:rFonts w:ascii="Arial" w:hAnsi="Arial" w:cs="Arial"/>
          <w:color w:val="000000"/>
          <w:lang w:bidi="cs-CZ"/>
        </w:rPr>
        <w:t>, tloušťka 1,8-2,2 mm,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720"/>
        <w:rPr>
          <w:rFonts w:ascii="Arial" w:hAnsi="Arial" w:cs="Arial"/>
          <w:color w:val="000000"/>
          <w:lang w:bidi="cs-CZ"/>
        </w:rPr>
      </w:pPr>
      <w:bookmarkStart w:id="3" w:name="_Hlk165283778"/>
      <w:r w:rsidRPr="00295C8B">
        <w:rPr>
          <w:rFonts w:ascii="Arial" w:hAnsi="Arial" w:cs="Arial"/>
          <w:color w:val="000000"/>
          <w:lang w:bidi="cs-CZ"/>
        </w:rPr>
        <w:t xml:space="preserve">                                                                 </w:t>
      </w:r>
      <w:bookmarkStart w:id="4" w:name="_Hlk165283852"/>
      <w:r w:rsidRPr="00295C8B">
        <w:rPr>
          <w:rFonts w:ascii="Arial" w:hAnsi="Arial" w:cs="Arial"/>
          <w:color w:val="000000"/>
          <w:lang w:bidi="cs-CZ"/>
        </w:rPr>
        <w:t>počáteční tlaková ztráta 50-65 Pa/0,16m/s</w:t>
      </w:r>
      <w:bookmarkEnd w:id="4"/>
      <w:r w:rsidRPr="00295C8B">
        <w:rPr>
          <w:rFonts w:ascii="Arial" w:hAnsi="Arial" w:cs="Arial"/>
          <w:color w:val="000000"/>
          <w:lang w:bidi="cs-CZ"/>
        </w:rPr>
        <w:t>.</w:t>
      </w:r>
    </w:p>
    <w:bookmarkEnd w:id="3"/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F8 – složení vlákna 100 % PET, základní hmotnost 160 g/m</w:t>
      </w:r>
      <w:r w:rsidRPr="00295C8B">
        <w:rPr>
          <w:rFonts w:ascii="Arial" w:hAnsi="Arial" w:cs="Arial"/>
          <w:color w:val="000000"/>
          <w:vertAlign w:val="superscript"/>
          <w:lang w:bidi="cs-CZ"/>
        </w:rPr>
        <w:t>2</w:t>
      </w:r>
      <w:r w:rsidRPr="00295C8B">
        <w:rPr>
          <w:rFonts w:ascii="Arial" w:hAnsi="Arial" w:cs="Arial"/>
          <w:color w:val="000000"/>
          <w:lang w:bidi="cs-CZ"/>
        </w:rPr>
        <w:t>, tloušťka 1,9-2,4 mm,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72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                                                                 počáteční tlaková ztráta 70-90 Pa/0,16m/s.</w:t>
      </w:r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 w:line="278" w:lineRule="exact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F9 – složení vlákna 100 % PET, základní hmotnost 190 g/m</w:t>
      </w:r>
      <w:r w:rsidRPr="00295C8B">
        <w:rPr>
          <w:rFonts w:ascii="Arial" w:hAnsi="Arial" w:cs="Arial"/>
          <w:color w:val="000000"/>
          <w:vertAlign w:val="superscript"/>
          <w:lang w:bidi="cs-CZ"/>
        </w:rPr>
        <w:t>2</w:t>
      </w:r>
      <w:r w:rsidRPr="00295C8B">
        <w:rPr>
          <w:rFonts w:ascii="Arial" w:hAnsi="Arial" w:cs="Arial"/>
          <w:color w:val="000000"/>
          <w:lang w:bidi="cs-CZ"/>
        </w:rPr>
        <w:t>, tloušťka 2,2-2,6 mm,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72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 xml:space="preserve">                                                          </w:t>
      </w:r>
      <w:r w:rsidRPr="007028D2">
        <w:rPr>
          <w:rFonts w:ascii="Arial" w:hAnsi="Arial" w:cs="Arial"/>
          <w:color w:val="000000"/>
          <w:lang w:bidi="cs-CZ"/>
        </w:rPr>
        <w:t xml:space="preserve">  </w:t>
      </w:r>
      <w:r w:rsidRPr="00295C8B">
        <w:rPr>
          <w:rFonts w:ascii="Arial" w:hAnsi="Arial" w:cs="Arial"/>
          <w:color w:val="000000"/>
          <w:lang w:bidi="cs-CZ"/>
        </w:rPr>
        <w:t xml:space="preserve">    počáteční tlaková ztráta 100-120 Pa/0,16m/s.</w:t>
      </w:r>
    </w:p>
    <w:p w:rsidR="00295C8B" w:rsidRPr="00295C8B" w:rsidRDefault="00295C8B" w:rsidP="00295C8B">
      <w:pPr>
        <w:widowControl w:val="0"/>
        <w:tabs>
          <w:tab w:val="left" w:pos="536"/>
        </w:tabs>
        <w:autoSpaceDE/>
        <w:autoSpaceDN/>
        <w:spacing w:after="120" w:line="278" w:lineRule="exact"/>
        <w:ind w:left="720"/>
        <w:rPr>
          <w:rFonts w:ascii="Arial" w:hAnsi="Arial" w:cs="Arial"/>
          <w:color w:val="000000"/>
          <w:lang w:bidi="cs-CZ"/>
        </w:rPr>
      </w:pPr>
    </w:p>
    <w:p w:rsidR="00295C8B" w:rsidRPr="00295C8B" w:rsidRDefault="00295C8B" w:rsidP="007028D2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Filtry pro laminární proudění budou s hliníkovými rámy a včetně oboustranné</w:t>
      </w:r>
    </w:p>
    <w:p w:rsidR="00295C8B" w:rsidRPr="00295C8B" w:rsidRDefault="00295C8B" w:rsidP="007028D2">
      <w:pPr>
        <w:widowControl w:val="0"/>
        <w:tabs>
          <w:tab w:val="left" w:pos="536"/>
        </w:tabs>
        <w:autoSpaceDE/>
        <w:autoSpaceDN/>
        <w:spacing w:after="120"/>
        <w:ind w:left="72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ochranné mřížky.</w:t>
      </w:r>
    </w:p>
    <w:p w:rsidR="00295C8B" w:rsidRPr="00295C8B" w:rsidRDefault="00295C8B" w:rsidP="00295C8B">
      <w:pPr>
        <w:widowControl w:val="0"/>
        <w:numPr>
          <w:ilvl w:val="0"/>
          <w:numId w:val="6"/>
        </w:numPr>
        <w:tabs>
          <w:tab w:val="left" w:pos="536"/>
        </w:tabs>
        <w:autoSpaceDE/>
        <w:autoSpaceDN/>
        <w:spacing w:after="120"/>
        <w:rPr>
          <w:rFonts w:ascii="Arial" w:hAnsi="Arial" w:cs="Arial"/>
          <w:color w:val="000000"/>
          <w:lang w:bidi="cs-CZ"/>
        </w:rPr>
      </w:pPr>
      <w:r w:rsidRPr="00295C8B">
        <w:rPr>
          <w:rFonts w:ascii="Arial" w:hAnsi="Arial" w:cs="Arial"/>
          <w:color w:val="000000"/>
          <w:lang w:bidi="cs-CZ"/>
        </w:rPr>
        <w:t>Kapsové filtry o rozměrech nad 600 x 600 budou s kovovými rámečky z důvodu zajištění těsnosti filtrů.</w:t>
      </w:r>
    </w:p>
    <w:p w:rsidR="00295C8B" w:rsidRDefault="00295C8B" w:rsidP="009A2827">
      <w:pPr>
        <w:rPr>
          <w:sz w:val="22"/>
          <w:szCs w:val="22"/>
        </w:rPr>
      </w:pPr>
    </w:p>
    <w:p w:rsidR="00FC3615" w:rsidRDefault="00FC3615" w:rsidP="009A2827">
      <w:pPr>
        <w:rPr>
          <w:sz w:val="22"/>
          <w:szCs w:val="22"/>
        </w:rPr>
      </w:pPr>
    </w:p>
    <w:p w:rsidR="00FC3615" w:rsidRDefault="00FC3615" w:rsidP="009A2827">
      <w:pPr>
        <w:rPr>
          <w:sz w:val="22"/>
          <w:szCs w:val="22"/>
        </w:rPr>
      </w:pPr>
    </w:p>
    <w:p w:rsidR="00FC3615" w:rsidRDefault="00FC3615" w:rsidP="009A2827">
      <w:pPr>
        <w:rPr>
          <w:sz w:val="22"/>
          <w:szCs w:val="22"/>
        </w:rPr>
      </w:pPr>
    </w:p>
    <w:p w:rsidR="0061161D" w:rsidRDefault="0061161D"/>
    <w:sectPr w:rsidR="006116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AE7" w:rsidRDefault="00E90AE7">
      <w:r>
        <w:separator/>
      </w:r>
    </w:p>
  </w:endnote>
  <w:endnote w:type="continuationSeparator" w:id="0">
    <w:p w:rsidR="00E90AE7" w:rsidRDefault="00E9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06A" w:rsidRDefault="00D8206A">
    <w:pPr>
      <w:pStyle w:val="Zpat"/>
    </w:pPr>
  </w:p>
  <w:p w:rsidR="00D8206A" w:rsidRDefault="00D82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AE7" w:rsidRDefault="00E90AE7">
      <w:r>
        <w:separator/>
      </w:r>
    </w:p>
  </w:footnote>
  <w:footnote w:type="continuationSeparator" w:id="0">
    <w:p w:rsidR="00E90AE7" w:rsidRDefault="00E9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D91" w:rsidRPr="007D73DB" w:rsidRDefault="00E90AE7" w:rsidP="002C1BF0">
    <w:pPr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DF3"/>
    <w:multiLevelType w:val="hybridMultilevel"/>
    <w:tmpl w:val="BB80B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5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5E736A"/>
    <w:multiLevelType w:val="hybridMultilevel"/>
    <w:tmpl w:val="E294F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A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2C68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2A21376"/>
    <w:multiLevelType w:val="multilevel"/>
    <w:tmpl w:val="4A167E8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7"/>
    <w:rsid w:val="000E32ED"/>
    <w:rsid w:val="000E71D4"/>
    <w:rsid w:val="0013112B"/>
    <w:rsid w:val="001E3C53"/>
    <w:rsid w:val="00272DB7"/>
    <w:rsid w:val="00295C8B"/>
    <w:rsid w:val="00310F80"/>
    <w:rsid w:val="003804E1"/>
    <w:rsid w:val="004F2F80"/>
    <w:rsid w:val="0061161D"/>
    <w:rsid w:val="007028D2"/>
    <w:rsid w:val="009A2827"/>
    <w:rsid w:val="009C2C95"/>
    <w:rsid w:val="009D4F65"/>
    <w:rsid w:val="00AF156D"/>
    <w:rsid w:val="00BF50DF"/>
    <w:rsid w:val="00D8206A"/>
    <w:rsid w:val="00E20E4F"/>
    <w:rsid w:val="00E51C93"/>
    <w:rsid w:val="00E90AE7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2B40"/>
  <w15:chartTrackingRefBased/>
  <w15:docId w15:val="{1F9A3B32-4858-4EBE-84E0-873E4DA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8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0E4F"/>
    <w:pPr>
      <w:keepNext/>
      <w:keepLines/>
      <w:widowControl w:val="0"/>
      <w:numPr>
        <w:numId w:val="4"/>
      </w:numPr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0E4F"/>
    <w:pPr>
      <w:keepNext/>
      <w:keepLines/>
      <w:widowControl w:val="0"/>
      <w:numPr>
        <w:ilvl w:val="1"/>
        <w:numId w:val="4"/>
      </w:numPr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0E4F"/>
    <w:pPr>
      <w:keepNext/>
      <w:keepLines/>
      <w:widowControl w:val="0"/>
      <w:numPr>
        <w:ilvl w:val="2"/>
        <w:numId w:val="4"/>
      </w:numPr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0E4F"/>
    <w:pPr>
      <w:keepNext/>
      <w:keepLines/>
      <w:widowControl w:val="0"/>
      <w:numPr>
        <w:ilvl w:val="3"/>
        <w:numId w:val="4"/>
      </w:numPr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E4F"/>
    <w:pPr>
      <w:keepNext/>
      <w:keepLines/>
      <w:widowControl w:val="0"/>
      <w:numPr>
        <w:ilvl w:val="4"/>
        <w:numId w:val="4"/>
      </w:numPr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0E4F"/>
    <w:pPr>
      <w:keepNext/>
      <w:keepLines/>
      <w:widowControl w:val="0"/>
      <w:numPr>
        <w:ilvl w:val="5"/>
        <w:numId w:val="4"/>
      </w:numPr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0E4F"/>
    <w:pPr>
      <w:keepNext/>
      <w:keepLines/>
      <w:widowControl w:val="0"/>
      <w:numPr>
        <w:ilvl w:val="6"/>
        <w:numId w:val="4"/>
      </w:numPr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0E4F"/>
    <w:pPr>
      <w:keepNext/>
      <w:keepLines/>
      <w:widowControl w:val="0"/>
      <w:numPr>
        <w:ilvl w:val="7"/>
        <w:numId w:val="4"/>
      </w:numPr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0E4F"/>
    <w:pPr>
      <w:keepNext/>
      <w:keepLines/>
      <w:widowControl w:val="0"/>
      <w:numPr>
        <w:ilvl w:val="8"/>
        <w:numId w:val="4"/>
      </w:numPr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2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8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1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6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0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0E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E20E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20E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0E4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E4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0E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0E4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0E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0E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DCEF-1DE2-4D30-8C12-399876C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 Rudolf</dc:creator>
  <cp:keywords/>
  <dc:description/>
  <cp:lastModifiedBy>Červinka Martin</cp:lastModifiedBy>
  <cp:revision>3</cp:revision>
  <cp:lastPrinted>2024-05-20T08:32:00Z</cp:lastPrinted>
  <dcterms:created xsi:type="dcterms:W3CDTF">2024-06-17T10:20:00Z</dcterms:created>
  <dcterms:modified xsi:type="dcterms:W3CDTF">2024-06-17T10:31:00Z</dcterms:modified>
</cp:coreProperties>
</file>