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2" w:rsidRDefault="0008337A" w:rsidP="00C5711D">
      <w:pPr>
        <w:rPr>
          <w:color w:val="00B050"/>
          <w:sz w:val="22"/>
          <w:szCs w:val="22"/>
        </w:rPr>
      </w:pPr>
    </w:p>
    <w:p w:rsidR="00C5711D" w:rsidRPr="008A1648" w:rsidRDefault="0008337A" w:rsidP="00C5711D">
      <w:pPr>
        <w:pStyle w:val="Nadpis1"/>
        <w:rPr>
          <w:rFonts w:cs="Times New Roman"/>
        </w:rPr>
      </w:pPr>
      <w:r w:rsidRPr="008A1648">
        <w:rPr>
          <w:rFonts w:cs="Times New Roman"/>
        </w:rPr>
        <w:t>Písemná zpráva zadavatele</w:t>
      </w:r>
    </w:p>
    <w:p w:rsidR="00C5711D" w:rsidRPr="008A1648" w:rsidRDefault="0008337A" w:rsidP="00C5711D">
      <w:pPr>
        <w:rPr>
          <w:b/>
        </w:rPr>
      </w:pPr>
      <w:r w:rsidRPr="008A1648">
        <w:rPr>
          <w:b/>
        </w:rPr>
        <w:t>Identifikace zadavatele</w:t>
      </w:r>
    </w:p>
    <w:p w:rsidR="002A5C3D" w:rsidRPr="00274F95" w:rsidRDefault="0008337A" w:rsidP="002A5C3D">
      <w:pPr>
        <w:pStyle w:val="Normal0"/>
        <w:jc w:val="left"/>
        <w:rPr>
          <w:b/>
        </w:rPr>
      </w:pPr>
      <w:r w:rsidRPr="00274F95">
        <w:rPr>
          <w:lang w:val="en-US"/>
        </w:rPr>
        <w:t>Ministerstvo zahraničních věcí</w:t>
      </w:r>
      <w:r w:rsidRPr="00274F95">
        <w:br/>
      </w:r>
      <w:r w:rsidRPr="00274F95">
        <w:rPr>
          <w:lang w:val="en-US"/>
        </w:rPr>
        <w:t>Loretánské náměstí</w:t>
      </w:r>
      <w:r w:rsidRPr="00274F95">
        <w:t xml:space="preserve"> </w:t>
      </w:r>
      <w:r w:rsidRPr="00274F95">
        <w:rPr>
          <w:lang w:val="en-US"/>
        </w:rPr>
        <w:t>101</w:t>
      </w:r>
      <w:r w:rsidRPr="00274F95">
        <w:t>/</w:t>
      </w:r>
      <w:r w:rsidRPr="00274F95">
        <w:rPr>
          <w:lang w:val="en-US"/>
        </w:rPr>
        <w:t>5</w:t>
      </w:r>
      <w:r w:rsidRPr="00274F95">
        <w:br/>
      </w:r>
      <w:r w:rsidRPr="00274F95">
        <w:rPr>
          <w:lang w:val="en-US"/>
        </w:rPr>
        <w:t>11800</w:t>
      </w:r>
      <w:r w:rsidRPr="00274F95">
        <w:t xml:space="preserve">, </w:t>
      </w:r>
      <w:r w:rsidRPr="00274F95">
        <w:rPr>
          <w:lang w:val="en-US"/>
        </w:rPr>
        <w:t>Praha 1</w:t>
      </w:r>
      <w:r w:rsidRPr="00274F95">
        <w:t xml:space="preserve">, </w:t>
      </w:r>
      <w:r w:rsidRPr="00274F95">
        <w:rPr>
          <w:lang w:val="en-US"/>
        </w:rPr>
        <w:t>Hradčany</w:t>
      </w:r>
      <w:r w:rsidRPr="00274F95">
        <w:br/>
        <w:t xml:space="preserve">IČO: </w:t>
      </w:r>
      <w:r w:rsidRPr="00274F95">
        <w:rPr>
          <w:lang w:val="en-US"/>
        </w:rPr>
        <w:t>45769851</w:t>
      </w:r>
      <w:r w:rsidRPr="00274F95">
        <w:br/>
        <w:t xml:space="preserve">Kontaktní osoba: </w:t>
      </w:r>
      <w:r w:rsidRPr="00274F95">
        <w:rPr>
          <w:lang w:val="en-US"/>
        </w:rPr>
        <w:t>Ing.</w:t>
      </w:r>
      <w:r w:rsidRPr="00274F95">
        <w:t xml:space="preserve"> </w:t>
      </w:r>
      <w:r w:rsidRPr="00274F95">
        <w:rPr>
          <w:lang w:val="en-US"/>
        </w:rPr>
        <w:t>Hana</w:t>
      </w:r>
      <w:r w:rsidRPr="00274F95">
        <w:t xml:space="preserve"> </w:t>
      </w:r>
      <w:r w:rsidRPr="00274F95">
        <w:rPr>
          <w:lang w:val="en-US"/>
        </w:rPr>
        <w:t>Vlčková</w:t>
      </w:r>
      <w:r w:rsidRPr="00274F95">
        <w:br/>
        <w:t xml:space="preserve">tel.: </w:t>
      </w:r>
      <w:r w:rsidRPr="00274F95">
        <w:rPr>
          <w:lang w:val="en-US"/>
        </w:rPr>
        <w:t>+420 224182451</w:t>
      </w:r>
      <w:r w:rsidRPr="00274F95">
        <w:br/>
        <w:t xml:space="preserve">email: </w:t>
      </w:r>
      <w:r w:rsidRPr="00274F95">
        <w:rPr>
          <w:lang w:val="en-US"/>
        </w:rPr>
        <w:t>hana_vlckova@mzv.cz</w:t>
      </w:r>
      <w:r w:rsidRPr="00274F95">
        <w:br/>
      </w:r>
    </w:p>
    <w:p w:rsidR="00D45DC9" w:rsidRPr="002A5C3D" w:rsidRDefault="0008337A" w:rsidP="002A5C3D">
      <w:pPr>
        <w:pStyle w:val="Normal0"/>
        <w:jc w:val="left"/>
      </w:pPr>
    </w:p>
    <w:p w:rsidR="00C5711D" w:rsidRPr="008A1648" w:rsidRDefault="0008337A" w:rsidP="00C5711D">
      <w:pPr>
        <w:rPr>
          <w:b/>
        </w:rPr>
      </w:pPr>
      <w:r w:rsidRPr="008A1648">
        <w:rPr>
          <w:b/>
        </w:rPr>
        <w:t xml:space="preserve">Identifikace veřejné </w:t>
      </w:r>
      <w:r w:rsidRPr="008A1648">
        <w:rPr>
          <w:b/>
        </w:rPr>
        <w:t>zakázky</w:t>
      </w: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CD42A8" w:rsidTr="000D0AD4">
        <w:trPr>
          <w:cantSplit/>
        </w:trPr>
        <w:tc>
          <w:tcPr>
            <w:tcW w:w="4106" w:type="dxa"/>
          </w:tcPr>
          <w:p w:rsidR="00E379E8" w:rsidRPr="00051D6C" w:rsidRDefault="0008337A" w:rsidP="00E55D7D">
            <w:pPr>
              <w:pStyle w:val="Normal1"/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</w:tcPr>
          <w:p w:rsidR="00E379E8" w:rsidRPr="00051D6C" w:rsidRDefault="0008337A" w:rsidP="00E55D7D">
            <w:pPr>
              <w:pStyle w:val="Normal1"/>
              <w:tabs>
                <w:tab w:val="left" w:pos="3828"/>
              </w:tabs>
              <w:jc w:val="left"/>
            </w:pPr>
            <w:r w:rsidRPr="00051D6C">
              <w:t>Dodání průběžného mycího košového automatu do závodní kuchyně MZV</w:t>
            </w:r>
          </w:p>
        </w:tc>
      </w:tr>
      <w:tr w:rsidR="00CD42A8" w:rsidTr="000D0AD4">
        <w:trPr>
          <w:cantSplit/>
        </w:trPr>
        <w:tc>
          <w:tcPr>
            <w:tcW w:w="4106" w:type="dxa"/>
          </w:tcPr>
          <w:p w:rsidR="00E379E8" w:rsidRPr="00051D6C" w:rsidRDefault="0008337A" w:rsidP="00E55D7D">
            <w:pPr>
              <w:pStyle w:val="Normal1"/>
              <w:tabs>
                <w:tab w:val="left" w:pos="3828"/>
              </w:tabs>
              <w:jc w:val="left"/>
            </w:pPr>
            <w:r w:rsidRPr="00051D6C">
              <w:t>Evidenční číslo ve VVZ:</w:t>
            </w:r>
          </w:p>
        </w:tc>
        <w:tc>
          <w:tcPr>
            <w:tcW w:w="4954" w:type="dxa"/>
          </w:tcPr>
          <w:p w:rsidR="00E379E8" w:rsidRPr="00051D6C" w:rsidRDefault="0008337A" w:rsidP="00E55D7D">
            <w:pPr>
              <w:pStyle w:val="Normal1"/>
              <w:tabs>
                <w:tab w:val="left" w:pos="3828"/>
              </w:tabs>
              <w:jc w:val="left"/>
            </w:pPr>
            <w:r w:rsidRPr="00051D6C">
              <w:t>Z2017-035327</w:t>
            </w:r>
          </w:p>
        </w:tc>
      </w:tr>
      <w:tr w:rsidR="00CD42A8" w:rsidTr="000D0AD4">
        <w:trPr>
          <w:cantSplit/>
        </w:trPr>
        <w:tc>
          <w:tcPr>
            <w:tcW w:w="4106" w:type="dxa"/>
          </w:tcPr>
          <w:p w:rsidR="009112BA" w:rsidRPr="00051D6C" w:rsidRDefault="0008337A" w:rsidP="009112BA">
            <w:pPr>
              <w:pStyle w:val="Normal1"/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</w:tcPr>
          <w:p w:rsidR="009112BA" w:rsidRPr="00051D6C" w:rsidRDefault="0008337A" w:rsidP="009112BA">
            <w:pPr>
              <w:pStyle w:val="Normal1"/>
              <w:tabs>
                <w:tab w:val="left" w:pos="3828"/>
              </w:tabs>
              <w:jc w:val="left"/>
            </w:pPr>
            <w:r w:rsidRPr="00051D6C">
              <w:t>N006/17/V00004649</w:t>
            </w:r>
          </w:p>
        </w:tc>
      </w:tr>
      <w:tr w:rsidR="00CD42A8" w:rsidTr="000D0AD4">
        <w:trPr>
          <w:cantSplit/>
        </w:trPr>
        <w:tc>
          <w:tcPr>
            <w:tcW w:w="4106" w:type="dxa"/>
          </w:tcPr>
          <w:p w:rsidR="009112BA" w:rsidRPr="00051D6C" w:rsidRDefault="0008337A" w:rsidP="009112BA">
            <w:pPr>
              <w:pStyle w:val="Normal1"/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</w:tcPr>
          <w:p w:rsidR="009112BA" w:rsidRPr="00051D6C" w:rsidRDefault="0008337A" w:rsidP="009112BA">
            <w:pPr>
              <w:pStyle w:val="Normal1"/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:rsidR="00CD42A8" w:rsidTr="00A04F51">
        <w:trPr>
          <w:cantSplit/>
        </w:trPr>
        <w:tc>
          <w:tcPr>
            <w:tcW w:w="4111" w:type="dxa"/>
          </w:tcPr>
          <w:p w:rsidR="00E55D7D" w:rsidRPr="001F612F" w:rsidRDefault="0008337A" w:rsidP="002612C6">
            <w:pPr>
              <w:pStyle w:val="Normal1"/>
            </w:pPr>
            <w:r w:rsidRPr="001F612F">
              <w:t xml:space="preserve">Typ veřejné </w:t>
            </w:r>
            <w:r w:rsidRPr="001F612F">
              <w:t>zakázky:</w:t>
            </w:r>
          </w:p>
        </w:tc>
        <w:tc>
          <w:tcPr>
            <w:tcW w:w="4949" w:type="dxa"/>
          </w:tcPr>
          <w:p w:rsidR="00E55D7D" w:rsidRPr="001F612F" w:rsidRDefault="0008337A" w:rsidP="002612C6">
            <w:pPr>
              <w:pStyle w:val="Normal1"/>
              <w:rPr>
                <w:bCs/>
              </w:rPr>
            </w:pPr>
            <w:r w:rsidRPr="001F612F">
              <w:rPr>
                <w:bCs/>
              </w:rPr>
              <w:t>Podlimitní veřejná zakázka</w:t>
            </w:r>
          </w:p>
        </w:tc>
      </w:tr>
      <w:tr w:rsidR="00CD42A8" w:rsidTr="00A04F51">
        <w:trPr>
          <w:cantSplit/>
        </w:trPr>
        <w:tc>
          <w:tcPr>
            <w:tcW w:w="4111" w:type="dxa"/>
          </w:tcPr>
          <w:p w:rsidR="00E55D7D" w:rsidRPr="001F612F" w:rsidRDefault="0008337A" w:rsidP="002612C6">
            <w:pPr>
              <w:pStyle w:val="Normal1"/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E55D7D" w:rsidRPr="001F612F" w:rsidRDefault="0008337A" w:rsidP="002612C6">
            <w:pPr>
              <w:pStyle w:val="Normal1"/>
              <w:rPr>
                <w:bCs/>
              </w:rPr>
            </w:pPr>
            <w:r w:rsidRPr="001F612F">
              <w:rPr>
                <w:bCs/>
              </w:rPr>
              <w:t>Zjednodušené podlimitní řízení</w:t>
            </w:r>
          </w:p>
        </w:tc>
      </w:tr>
    </w:tbl>
    <w:p w:rsidR="00C5711D" w:rsidRPr="008A1648" w:rsidRDefault="0008337A" w:rsidP="00C5711D">
      <w:pPr>
        <w:rPr>
          <w:color w:val="00B050"/>
          <w:sz w:val="22"/>
        </w:rPr>
      </w:pPr>
      <w:r w:rsidRPr="008A1648">
        <w:rPr>
          <w:color w:val="00B050"/>
          <w:sz w:val="22"/>
        </w:rPr>
        <w:t xml:space="preserve"> </w:t>
      </w:r>
    </w:p>
    <w:p w:rsidR="00C5711D" w:rsidRDefault="0008337A" w:rsidP="00C5711D"/>
    <w:p w:rsidR="007E0758" w:rsidRPr="008A1648" w:rsidRDefault="0008337A" w:rsidP="00C5711D"/>
    <w:p w:rsidR="00C5711D" w:rsidRPr="008A1648" w:rsidRDefault="0008337A" w:rsidP="00C5711D">
      <w:pPr>
        <w:pStyle w:val="Podtitul"/>
        <w:keepNext/>
        <w:rPr>
          <w:rFonts w:cs="Times New Roman"/>
        </w:rPr>
      </w:pPr>
      <w:r w:rsidRPr="008A1648">
        <w:rPr>
          <w:rFonts w:cs="Times New Roman"/>
        </w:rPr>
        <w:t>Předmět veřejné zakázky</w:t>
      </w:r>
    </w:p>
    <w:p w:rsidR="003B3720" w:rsidRDefault="0008337A" w:rsidP="00C5711D">
      <w:pPr>
        <w:rPr>
          <w:bCs/>
        </w:rPr>
      </w:pPr>
      <w:r w:rsidRPr="008A1648">
        <w:rPr>
          <w:bCs/>
        </w:rPr>
        <w:t>Předmětem plnění veřejné zakázky je dodávka průběžného mycího košového automatu včetně košů a vstupních a výstupních stolů. Součástí do</w:t>
      </w:r>
      <w:r w:rsidRPr="008A1648">
        <w:rPr>
          <w:bCs/>
        </w:rPr>
        <w:t>dávky bude doprava, demontáž stávajícího mycího stroje, montáž nového stroje včetně všech vstupních a výstupních stolů, uvedení do provozu a odborné zaškolení obsluhy. Technické parametry mycího košového automatu jsou popsány v Příloze č. 1 "Specifikace my</w:t>
      </w:r>
      <w:r w:rsidRPr="008A1648">
        <w:rPr>
          <w:bCs/>
        </w:rPr>
        <w:t xml:space="preserve">cího stroje" </w:t>
      </w:r>
      <w:r w:rsidRPr="008A1648">
        <w:rPr>
          <w:bCs/>
        </w:rPr>
        <w:t>smlouvy.</w:t>
      </w:r>
    </w:p>
    <w:p w:rsidR="003B3720" w:rsidRDefault="0008337A" w:rsidP="00C5711D">
      <w:pPr>
        <w:rPr>
          <w:bCs/>
        </w:rPr>
      </w:pPr>
      <w:r w:rsidRPr="008A1648">
        <w:rPr>
          <w:bCs/>
        </w:rPr>
        <w:br/>
        <w:t>Výsledkem tohoto zadávacího řízení bude smlouva mezi zadavatelem a jedním vybraným účastníkem.</w:t>
      </w:r>
    </w:p>
    <w:p w:rsidR="00C5711D" w:rsidRDefault="0008337A" w:rsidP="00C5711D">
      <w:pPr>
        <w:rPr>
          <w:bCs/>
        </w:rPr>
      </w:pPr>
      <w:r w:rsidRPr="008A1648">
        <w:rPr>
          <w:bCs/>
        </w:rPr>
        <w:br/>
        <w:t>Z hlediska institutů zákona se jedná o podlimitní veřejnou zakázku na dodávky zadávanou ve zjednodušeném podlimitním řízení, co do formy o smlouvu s jedním účastníkem, přičemž všechny podmínky plnění js</w:t>
      </w:r>
      <w:r w:rsidRPr="008A1648">
        <w:rPr>
          <w:bCs/>
        </w:rPr>
        <w:t>ou zadavatelem stanoveny.</w:t>
      </w:r>
    </w:p>
    <w:p w:rsidR="00401CF5" w:rsidRDefault="0008337A" w:rsidP="00C5711D">
      <w:pPr>
        <w:rPr>
          <w:bCs/>
        </w:rPr>
      </w:pPr>
    </w:p>
    <w:p w:rsidR="007A7E79" w:rsidRPr="008A1648" w:rsidRDefault="0008337A" w:rsidP="00C5711D">
      <w:pPr>
        <w:rPr>
          <w:bCs/>
        </w:rPr>
      </w:pPr>
      <w:r>
        <w:rPr>
          <w:bCs/>
        </w:rPr>
        <w:t xml:space="preserve">Cena sjednaná ve smlouvě na veřejnou zakázku činí </w:t>
      </w:r>
      <w:r w:rsidRPr="008A1AE5">
        <w:rPr>
          <w:bCs/>
          <w:color w:val="000000" w:themeColor="text1"/>
        </w:rPr>
        <w:t>1</w:t>
      </w:r>
      <w:r w:rsidR="003B3720">
        <w:rPr>
          <w:bCs/>
          <w:color w:val="000000" w:themeColor="text1"/>
        </w:rPr>
        <w:t> 649 900</w:t>
      </w:r>
      <w:r w:rsidRPr="008A1AE5">
        <w:rPr>
          <w:bCs/>
          <w:color w:val="000000" w:themeColor="text1"/>
        </w:rPr>
        <w:t>,00</w:t>
      </w:r>
      <w:r w:rsidR="003B3720">
        <w:rPr>
          <w:bCs/>
          <w:color w:val="000000" w:themeColor="text1"/>
        </w:rPr>
        <w:t xml:space="preserve"> Kč bez DPH.</w:t>
      </w:r>
    </w:p>
    <w:p w:rsidR="00C5711D" w:rsidRPr="008A1648" w:rsidRDefault="0008337A" w:rsidP="00C5711D">
      <w:pPr>
        <w:rPr>
          <w:bCs/>
        </w:rPr>
      </w:pPr>
    </w:p>
    <w:p w:rsidR="00106A01" w:rsidRDefault="0008337A" w:rsidP="003D0759"/>
    <w:p w:rsidR="00106A01" w:rsidRDefault="0008337A" w:rsidP="004D7345">
      <w:pPr>
        <w:pStyle w:val="Podtitul"/>
        <w:keepNext/>
        <w:rPr>
          <w:rFonts w:cs="Times New Roman"/>
          <w:bCs/>
        </w:rPr>
      </w:pPr>
      <w:r>
        <w:rPr>
          <w:rFonts w:cs="Times New Roman"/>
          <w:bCs/>
        </w:rPr>
        <w:lastRenderedPageBreak/>
        <w:t>Označení účastníků zadávacího řízení</w:t>
      </w:r>
    </w:p>
    <w:tbl>
      <w:tblPr>
        <w:tblStyle w:val="Mkatabulky1"/>
        <w:tblW w:w="807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55"/>
        <w:gridCol w:w="2835"/>
        <w:gridCol w:w="1985"/>
        <w:gridCol w:w="1100"/>
      </w:tblGrid>
      <w:tr w:rsidR="00CD42A8" w:rsidTr="004D7345">
        <w:trPr>
          <w:cantSplit/>
          <w:trHeight w:val="600"/>
        </w:trPr>
        <w:tc>
          <w:tcPr>
            <w:tcW w:w="2155" w:type="dxa"/>
            <w:vAlign w:val="center"/>
          </w:tcPr>
          <w:p w:rsidR="00106A01" w:rsidRPr="008A1648" w:rsidRDefault="0008337A" w:rsidP="00232740">
            <w:pPr>
              <w:keepNext/>
              <w:rPr>
                <w:b/>
                <w:bCs/>
              </w:rPr>
            </w:pPr>
            <w:r w:rsidRPr="008A1648">
              <w:rPr>
                <w:b/>
                <w:bCs/>
                <w:lang w:eastAsia="en-US"/>
              </w:rPr>
              <w:t>Obchodní firma / název / jméno a příjmení dodavatele</w:t>
            </w:r>
          </w:p>
        </w:tc>
        <w:tc>
          <w:tcPr>
            <w:tcW w:w="2835" w:type="dxa"/>
            <w:vAlign w:val="center"/>
          </w:tcPr>
          <w:p w:rsidR="00106A01" w:rsidRPr="008A1648" w:rsidRDefault="0008337A" w:rsidP="00232740">
            <w:pPr>
              <w:rPr>
                <w:b/>
                <w:bCs/>
              </w:rPr>
            </w:pPr>
            <w:r w:rsidRPr="008A1648">
              <w:rPr>
                <w:b/>
                <w:lang w:eastAsia="en-US"/>
              </w:rPr>
              <w:t xml:space="preserve">Sídlo/Adresa </w:t>
            </w:r>
            <w:r w:rsidRPr="008A1648">
              <w:rPr>
                <w:b/>
                <w:bCs/>
                <w:lang w:eastAsia="en-US"/>
              </w:rPr>
              <w:t>dodavatele</w:t>
            </w:r>
          </w:p>
        </w:tc>
        <w:tc>
          <w:tcPr>
            <w:tcW w:w="1985" w:type="dxa"/>
            <w:vAlign w:val="center"/>
          </w:tcPr>
          <w:p w:rsidR="00106A01" w:rsidRPr="008A1648" w:rsidRDefault="0008337A" w:rsidP="00232740">
            <w:pPr>
              <w:jc w:val="center"/>
              <w:rPr>
                <w:b/>
                <w:bCs/>
              </w:rPr>
            </w:pPr>
            <w:r w:rsidRPr="008A1648">
              <w:rPr>
                <w:b/>
                <w:lang w:eastAsia="en-US"/>
              </w:rPr>
              <w:t>IČO/RČ/Datum narození</w:t>
            </w:r>
            <w:r w:rsidRPr="008A1648">
              <w:rPr>
                <w:b/>
                <w:bCs/>
                <w:lang w:eastAsia="en-US"/>
              </w:rPr>
              <w:t xml:space="preserve"> dodavatele</w:t>
            </w:r>
          </w:p>
        </w:tc>
        <w:tc>
          <w:tcPr>
            <w:tcW w:w="1100" w:type="dxa"/>
            <w:tcBorders>
              <w:top w:val="nil"/>
              <w:bottom w:val="nil"/>
              <w:right w:val="nil"/>
            </w:tcBorders>
          </w:tcPr>
          <w:p w:rsidR="00106A01" w:rsidRPr="008A1648" w:rsidRDefault="0008337A" w:rsidP="00232740">
            <w:pPr>
              <w:jc w:val="center"/>
              <w:rPr>
                <w:bCs/>
              </w:rPr>
            </w:pPr>
          </w:p>
        </w:tc>
      </w:tr>
      <w:tr w:rsidR="00CD42A8" w:rsidTr="004D7345">
        <w:trPr>
          <w:cantSplit/>
        </w:trPr>
        <w:tc>
          <w:tcPr>
            <w:tcW w:w="2155" w:type="dxa"/>
            <w:vAlign w:val="center"/>
          </w:tcPr>
          <w:p w:rsidR="00106A01" w:rsidRPr="008A1648" w:rsidRDefault="0008337A" w:rsidP="00232740">
            <w:pPr>
              <w:keepNext/>
            </w:pPr>
            <w:r w:rsidRPr="008A1648">
              <w:t xml:space="preserve"> ARTRANS s.r.o.</w:t>
            </w:r>
          </w:p>
        </w:tc>
        <w:tc>
          <w:tcPr>
            <w:tcW w:w="2835" w:type="dxa"/>
            <w:vAlign w:val="center"/>
          </w:tcPr>
          <w:p w:rsidR="00106A01" w:rsidRPr="008A1648" w:rsidRDefault="0008337A" w:rsidP="00232740">
            <w:pPr>
              <w:rPr>
                <w:bCs/>
              </w:rPr>
            </w:pPr>
            <w:r w:rsidRPr="008A1648">
              <w:rPr>
                <w:lang w:eastAsia="en-US"/>
              </w:rPr>
              <w:t>Hradecká 2526/3, 13000, Praha, Vinohrady</w:t>
            </w:r>
          </w:p>
        </w:tc>
        <w:tc>
          <w:tcPr>
            <w:tcW w:w="1985" w:type="dxa"/>
            <w:vAlign w:val="center"/>
          </w:tcPr>
          <w:p w:rsidR="00106A01" w:rsidRPr="008A1648" w:rsidRDefault="0008337A" w:rsidP="00232740">
            <w:pPr>
              <w:rPr>
                <w:bCs/>
              </w:rPr>
            </w:pPr>
            <w:r w:rsidRPr="008A1648">
              <w:rPr>
                <w:lang w:val="en-US" w:eastAsia="en-US"/>
              </w:rPr>
              <w:t>27175782</w:t>
            </w:r>
          </w:p>
        </w:tc>
        <w:tc>
          <w:tcPr>
            <w:tcW w:w="1100" w:type="dxa"/>
            <w:tcBorders>
              <w:top w:val="nil"/>
              <w:bottom w:val="nil"/>
              <w:right w:val="nil"/>
            </w:tcBorders>
          </w:tcPr>
          <w:p w:rsidR="00CD42A8" w:rsidRDefault="00CD42A8"/>
        </w:tc>
      </w:tr>
      <w:tr w:rsidR="00CD42A8" w:rsidTr="004D7345">
        <w:trPr>
          <w:cantSplit/>
        </w:trPr>
        <w:tc>
          <w:tcPr>
            <w:tcW w:w="2155" w:type="dxa"/>
            <w:vAlign w:val="center"/>
          </w:tcPr>
          <w:p w:rsidR="00106A01" w:rsidRPr="008A1648" w:rsidRDefault="0008337A" w:rsidP="00232740">
            <w:pPr>
              <w:keepNext/>
            </w:pPr>
            <w:r w:rsidRPr="008A1648">
              <w:t xml:space="preserve"> Tip-Ex Partner, s.r.o.</w:t>
            </w:r>
          </w:p>
        </w:tc>
        <w:tc>
          <w:tcPr>
            <w:tcW w:w="2835" w:type="dxa"/>
            <w:vAlign w:val="center"/>
          </w:tcPr>
          <w:p w:rsidR="00106A01" w:rsidRPr="008A1648" w:rsidRDefault="0008337A" w:rsidP="00232740">
            <w:pPr>
              <w:rPr>
                <w:bCs/>
              </w:rPr>
            </w:pPr>
            <w:r w:rsidRPr="008A1648">
              <w:rPr>
                <w:lang w:eastAsia="en-US"/>
              </w:rPr>
              <w:t>náměstí 14. října 1307/2, 15000, Praha, Smíchov</w:t>
            </w:r>
          </w:p>
        </w:tc>
        <w:tc>
          <w:tcPr>
            <w:tcW w:w="1985" w:type="dxa"/>
            <w:vAlign w:val="center"/>
          </w:tcPr>
          <w:p w:rsidR="00106A01" w:rsidRPr="008A1648" w:rsidRDefault="0008337A" w:rsidP="00232740">
            <w:pPr>
              <w:rPr>
                <w:bCs/>
              </w:rPr>
            </w:pPr>
            <w:r w:rsidRPr="008A1648">
              <w:rPr>
                <w:lang w:val="en-US" w:eastAsia="en-US"/>
              </w:rPr>
              <w:t>61063045</w:t>
            </w:r>
          </w:p>
        </w:tc>
        <w:tc>
          <w:tcPr>
            <w:tcW w:w="1100" w:type="dxa"/>
            <w:tcBorders>
              <w:top w:val="nil"/>
              <w:bottom w:val="nil"/>
              <w:right w:val="nil"/>
            </w:tcBorders>
          </w:tcPr>
          <w:p w:rsidR="00CD42A8" w:rsidRDefault="00CD42A8"/>
        </w:tc>
      </w:tr>
      <w:tr w:rsidR="00CD42A8" w:rsidTr="004D7345">
        <w:trPr>
          <w:cantSplit/>
        </w:trPr>
        <w:tc>
          <w:tcPr>
            <w:tcW w:w="2155" w:type="dxa"/>
            <w:vAlign w:val="center"/>
          </w:tcPr>
          <w:p w:rsidR="00106A01" w:rsidRPr="008A1648" w:rsidRDefault="0008337A" w:rsidP="00232740">
            <w:pPr>
              <w:keepNext/>
            </w:pPr>
            <w:r w:rsidRPr="008A1648">
              <w:t xml:space="preserve"> P A L U X  C.S. spol. s r.o.</w:t>
            </w:r>
          </w:p>
        </w:tc>
        <w:tc>
          <w:tcPr>
            <w:tcW w:w="2835" w:type="dxa"/>
            <w:vAlign w:val="center"/>
          </w:tcPr>
          <w:p w:rsidR="00106A01" w:rsidRPr="008A1648" w:rsidRDefault="0008337A" w:rsidP="00232740">
            <w:pPr>
              <w:rPr>
                <w:bCs/>
              </w:rPr>
            </w:pPr>
            <w:r w:rsidRPr="008A1648">
              <w:rPr>
                <w:lang w:eastAsia="en-US"/>
              </w:rPr>
              <w:t>U Elektry 203/8, 19800, Praha, Hloubětín</w:t>
            </w:r>
          </w:p>
        </w:tc>
        <w:tc>
          <w:tcPr>
            <w:tcW w:w="1985" w:type="dxa"/>
            <w:vAlign w:val="center"/>
          </w:tcPr>
          <w:p w:rsidR="00106A01" w:rsidRPr="008A1648" w:rsidRDefault="0008337A" w:rsidP="00232740">
            <w:pPr>
              <w:rPr>
                <w:bCs/>
              </w:rPr>
            </w:pPr>
            <w:r w:rsidRPr="008A1648">
              <w:rPr>
                <w:lang w:val="en-US" w:eastAsia="en-US"/>
              </w:rPr>
              <w:t>45809828</w:t>
            </w:r>
          </w:p>
        </w:tc>
        <w:tc>
          <w:tcPr>
            <w:tcW w:w="1100" w:type="dxa"/>
            <w:tcBorders>
              <w:top w:val="nil"/>
              <w:bottom w:val="nil"/>
              <w:right w:val="nil"/>
            </w:tcBorders>
          </w:tcPr>
          <w:p w:rsidR="00106A01" w:rsidRPr="008A1648" w:rsidRDefault="0008337A" w:rsidP="00232740">
            <w:pPr>
              <w:jc w:val="right"/>
              <w:rPr>
                <w:sz w:val="22"/>
                <w:szCs w:val="22"/>
              </w:rPr>
            </w:pPr>
          </w:p>
        </w:tc>
      </w:tr>
    </w:tbl>
    <w:p w:rsidR="004F76F3" w:rsidRDefault="0008337A" w:rsidP="00FF67E0">
      <w:pPr>
        <w:keepNext/>
      </w:pPr>
      <w:r>
        <w:t xml:space="preserve">  </w:t>
      </w:r>
    </w:p>
    <w:p w:rsidR="004F76F3" w:rsidRDefault="0008337A" w:rsidP="00FF67E0">
      <w:pPr>
        <w:pStyle w:val="Podtitul"/>
        <w:keepNext/>
        <w:rPr>
          <w:rFonts w:cs="Times New Roman"/>
        </w:rPr>
      </w:pPr>
      <w:r>
        <w:rPr>
          <w:rFonts w:cs="Times New Roman"/>
        </w:rPr>
        <w:t xml:space="preserve">Z </w:t>
      </w:r>
      <w:r w:rsidRPr="008A1648">
        <w:rPr>
          <w:rFonts w:cs="Times New Roman"/>
        </w:rPr>
        <w:t xml:space="preserve">účasti v tomto zadávacím řízení </w:t>
      </w:r>
      <w:r w:rsidRPr="008A1648">
        <w:rPr>
          <w:rFonts w:cs="Times New Roman"/>
        </w:rPr>
        <w:t>nebyli vyloučeni žádní dodavatelé</w:t>
      </w:r>
      <w:r>
        <w:rPr>
          <w:rFonts w:cs="Times New Roman"/>
        </w:rPr>
        <w:t>.</w:t>
      </w:r>
    </w:p>
    <w:p w:rsidR="004F76F3" w:rsidRDefault="0008337A" w:rsidP="00616BE7">
      <w:r>
        <w:t xml:space="preserve">  </w:t>
      </w:r>
    </w:p>
    <w:p w:rsidR="000F63A3" w:rsidRDefault="0008337A" w:rsidP="00FF67E0">
      <w:pPr>
        <w:pStyle w:val="Podtitul"/>
        <w:keepNext/>
        <w:rPr>
          <w:rFonts w:cs="Times New Roman"/>
        </w:rPr>
      </w:pPr>
      <w:r>
        <w:rPr>
          <w:rFonts w:cs="Times New Roman"/>
        </w:rPr>
        <w:t>I</w:t>
      </w:r>
      <w:r w:rsidRPr="00E9542F">
        <w:rPr>
          <w:rFonts w:cs="Times New Roman"/>
        </w:rPr>
        <w:t xml:space="preserve">dentifikační údaje </w:t>
      </w:r>
      <w:r>
        <w:rPr>
          <w:rFonts w:cs="Times New Roman"/>
        </w:rPr>
        <w:t xml:space="preserve">dodavatele, případně </w:t>
      </w:r>
      <w:r w:rsidRPr="00E9542F">
        <w:rPr>
          <w:rFonts w:cs="Times New Roman"/>
        </w:rPr>
        <w:t>dodavatel</w:t>
      </w:r>
      <w:r>
        <w:rPr>
          <w:rFonts w:cs="Times New Roman"/>
        </w:rPr>
        <w:t>ů</w:t>
      </w:r>
      <w:r w:rsidRPr="00E9542F">
        <w:rPr>
          <w:rFonts w:cs="Times New Roman"/>
        </w:rPr>
        <w:t xml:space="preserve">, </w:t>
      </w:r>
      <w:r>
        <w:rPr>
          <w:rFonts w:cs="Times New Roman"/>
        </w:rPr>
        <w:t>s nimiž byla uzavřena smlouva:</w:t>
      </w:r>
    </w:p>
    <w:tbl>
      <w:tblPr>
        <w:tblStyle w:val="Mkatabulky"/>
        <w:tblW w:w="5000" w:type="pct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50"/>
        <w:gridCol w:w="6438"/>
      </w:tblGrid>
      <w:tr w:rsidR="00CD42A8" w:rsidTr="00232740">
        <w:trPr>
          <w:cantSplit/>
          <w:trHeight w:val="630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35" w:rsidRPr="008A1648" w:rsidRDefault="0008337A" w:rsidP="00FF67E0">
            <w:pPr>
              <w:keepNext/>
              <w:rPr>
                <w:b/>
                <w:bCs/>
                <w:lang w:eastAsia="en-US"/>
              </w:rPr>
            </w:pPr>
            <w:r w:rsidRPr="008A1648">
              <w:rPr>
                <w:b/>
                <w:bCs/>
                <w:lang w:eastAsia="en-US"/>
              </w:rPr>
              <w:t>Obchodní firma / název / jméno a příjmení dodavatele</w:t>
            </w:r>
          </w:p>
        </w:tc>
        <w:tc>
          <w:tcPr>
            <w:tcW w:w="6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35" w:rsidRPr="008A1648" w:rsidRDefault="0008337A" w:rsidP="00FF67E0">
            <w:pPr>
              <w:keepNext/>
              <w:rPr>
                <w:b/>
                <w:lang w:eastAsia="en-US"/>
              </w:rPr>
            </w:pPr>
            <w:r>
              <w:rPr>
                <w:b/>
              </w:rPr>
              <w:t>Odůvodnění výběru</w:t>
            </w:r>
          </w:p>
        </w:tc>
      </w:tr>
      <w:tr w:rsidR="00CD42A8" w:rsidTr="00232740">
        <w:trPr>
          <w:cantSplit/>
          <w:trHeight w:val="458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35" w:rsidRPr="008A1648" w:rsidRDefault="0008337A" w:rsidP="00FF67E0">
            <w:pPr>
              <w:keepNext/>
              <w:rPr>
                <w:b/>
                <w:bCs/>
                <w:lang w:eastAsia="en-US"/>
              </w:rPr>
            </w:pPr>
          </w:p>
        </w:tc>
        <w:tc>
          <w:tcPr>
            <w:tcW w:w="6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35" w:rsidRPr="008A1648" w:rsidRDefault="0008337A" w:rsidP="00FF67E0">
            <w:pPr>
              <w:keepNext/>
              <w:rPr>
                <w:b/>
                <w:lang w:eastAsia="en-US"/>
              </w:rPr>
            </w:pPr>
          </w:p>
        </w:tc>
      </w:tr>
      <w:tr w:rsidR="00CD42A8" w:rsidTr="00232740">
        <w:trPr>
          <w:cantSplit/>
          <w:trHeight w:val="51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35" w:rsidRPr="008A1648" w:rsidRDefault="0008337A" w:rsidP="00D16D97">
            <w:pPr>
              <w:keepNext/>
              <w:rPr>
                <w:bCs/>
                <w:sz w:val="20"/>
                <w:szCs w:val="20"/>
                <w:highlight w:val="lightGray"/>
                <w:lang w:eastAsia="en-US"/>
              </w:rPr>
            </w:pPr>
            <w:r>
              <w:rPr>
                <w:color w:val="00B050"/>
                <w:sz w:val="22"/>
                <w:szCs w:val="22"/>
              </w:rPr>
              <w:t xml:space="preserve"> </w:t>
            </w:r>
            <w:r w:rsidRPr="008A1648">
              <w:rPr>
                <w:lang w:eastAsia="en-US"/>
              </w:rPr>
              <w:t>ARTRANS s.r.o.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35" w:rsidRPr="008A1648" w:rsidRDefault="0008337A" w:rsidP="00FF67E0">
            <w:pPr>
              <w:keepNext/>
              <w:rPr>
                <w:bCs/>
                <w:highlight w:val="lightGray"/>
                <w:lang w:eastAsia="en-US"/>
              </w:rPr>
            </w:pPr>
            <w:r w:rsidRPr="008A1648">
              <w:rPr>
                <w:bCs/>
                <w:lang w:eastAsia="en-US"/>
              </w:rPr>
              <w:t xml:space="preserve">Dodavatel podal ekonomicky nejvýhodnější </w:t>
            </w:r>
            <w:r w:rsidRPr="008A1648">
              <w:rPr>
                <w:bCs/>
                <w:lang w:eastAsia="en-US"/>
              </w:rPr>
              <w:t>nabídku, prokázal splnění podmínek účasti v zadávacím řízení stanovených zadavatelem v souladu se zákonem a předložená nabídka splnila požadavky zadavatele stanovené v zadávacích podmínkách.</w:t>
            </w:r>
          </w:p>
        </w:tc>
      </w:tr>
    </w:tbl>
    <w:p w:rsidR="00745ADC" w:rsidRDefault="0008337A" w:rsidP="00FF67E0">
      <w:pPr>
        <w:keepNext/>
      </w:pPr>
      <w:r>
        <w:t xml:space="preserve">  </w:t>
      </w:r>
    </w:p>
    <w:p w:rsidR="00FF67E0" w:rsidRDefault="003B3720" w:rsidP="00DC76A7">
      <w:pPr>
        <w:keepNext/>
        <w:jc w:val="both"/>
      </w:pPr>
      <w:r>
        <w:t xml:space="preserve">Smlouva s dodavatelem byla uzavřena dne </w:t>
      </w:r>
      <w:proofErr w:type="gramStart"/>
      <w:r>
        <w:t>23.11.2017</w:t>
      </w:r>
      <w:proofErr w:type="gramEnd"/>
      <w:r>
        <w:t xml:space="preserve">, uveřejněna v registru smluv dne 23.11.2017 a na profilu zadavatele dne </w:t>
      </w:r>
      <w:r w:rsidR="0008337A">
        <w:t>27.11.2017</w:t>
      </w:r>
      <w:bookmarkStart w:id="0" w:name="_GoBack"/>
      <w:bookmarkEnd w:id="0"/>
    </w:p>
    <w:p w:rsidR="00C5711D" w:rsidRPr="008A1648" w:rsidRDefault="0008337A" w:rsidP="00D3330D">
      <w:pPr>
        <w:keepNext/>
        <w:jc w:val="both"/>
        <w:rPr>
          <w:b/>
        </w:rPr>
      </w:pPr>
    </w:p>
    <w:p w:rsidR="00C5711D" w:rsidRDefault="0008337A" w:rsidP="00D3330D">
      <w:pPr>
        <w:keepNext/>
        <w:jc w:val="both"/>
        <w:rPr>
          <w:b/>
        </w:rPr>
      </w:pPr>
    </w:p>
    <w:p w:rsidR="00544699" w:rsidRPr="008A1648" w:rsidRDefault="0008337A" w:rsidP="00D3330D">
      <w:pPr>
        <w:keepNext/>
        <w:jc w:val="both"/>
        <w:rPr>
          <w:b/>
        </w:rPr>
      </w:pPr>
    </w:p>
    <w:p w:rsidR="008379B0" w:rsidRDefault="0008337A" w:rsidP="008379B0">
      <w:pPr>
        <w:pStyle w:val="Normal2"/>
        <w:keepNext/>
        <w:jc w:val="left"/>
        <w:rPr>
          <w:bCs/>
          <w:color w:val="548DD4"/>
          <w:sz w:val="18"/>
        </w:rPr>
      </w:pPr>
      <w:r w:rsidRPr="006346AD">
        <w:t>14.12.2017</w:t>
      </w:r>
    </w:p>
    <w:p w:rsidR="008379B0" w:rsidRPr="006346AD" w:rsidRDefault="0008337A" w:rsidP="009C411D">
      <w:pPr>
        <w:pStyle w:val="Normal2"/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RDefault="0008337A" w:rsidP="003E0388">
      <w:pPr>
        <w:pStyle w:val="Normal2"/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Hana</w:t>
      </w:r>
      <w:r w:rsidRPr="006346AD">
        <w:rPr>
          <w:bCs/>
        </w:rPr>
        <w:t xml:space="preserve"> </w:t>
      </w:r>
      <w:r w:rsidRPr="006346AD">
        <w:t>Vlčková</w:t>
      </w:r>
      <w:r w:rsidRPr="006346AD">
        <w:rPr>
          <w:rFonts w:eastAsia="Calibri"/>
        </w:rPr>
        <w:t xml:space="preserve">, </w:t>
      </w:r>
      <w:r w:rsidRPr="006346AD">
        <w:t>koordinátor veřejných zakázek</w:t>
      </w:r>
      <w:r>
        <w:rPr>
          <w:bCs/>
        </w:rPr>
        <w:t>, Ministerstvo zahraničních věcí</w:t>
      </w:r>
    </w:p>
    <w:sectPr w:rsidR="008379B0" w:rsidRPr="00E21605" w:rsidSect="00F91BE2">
      <w:headerReference w:type="default" r:id="rId9"/>
      <w:footerReference w:type="default" r:id="rId10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337A">
      <w:r>
        <w:separator/>
      </w:r>
    </w:p>
  </w:endnote>
  <w:endnote w:type="continuationSeparator" w:id="0">
    <w:p w:rsidR="00000000" w:rsidRDefault="0008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0E" w:rsidRPr="00E9542F" w:rsidRDefault="0008337A" w:rsidP="00D55BE5">
    <w:pPr>
      <w:pStyle w:val="Zpat"/>
      <w:jc w:val="right"/>
      <w:rPr>
        <w:sz w:val="22"/>
        <w:szCs w:val="22"/>
      </w:rPr>
    </w:pPr>
    <w:r w:rsidRPr="00E9542F">
      <w:rPr>
        <w:sz w:val="22"/>
        <w:szCs w:val="22"/>
      </w:rPr>
      <w:t xml:space="preserve">Strana: </w:t>
    </w:r>
    <w:r w:rsidRPr="00E9542F">
      <w:rPr>
        <w:sz w:val="22"/>
        <w:szCs w:val="22"/>
      </w:rPr>
      <w:fldChar w:fldCharType="begin"/>
    </w:r>
    <w:r w:rsidRPr="00E9542F">
      <w:rPr>
        <w:sz w:val="22"/>
        <w:szCs w:val="22"/>
      </w:rPr>
      <w:instrText>PAGE</w:instrText>
    </w:r>
    <w:r w:rsidRPr="00E9542F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E9542F">
      <w:rPr>
        <w:sz w:val="22"/>
        <w:szCs w:val="22"/>
      </w:rPr>
      <w:fldChar w:fldCharType="end"/>
    </w:r>
    <w:r w:rsidRPr="00E9542F">
      <w:rPr>
        <w:sz w:val="22"/>
        <w:szCs w:val="22"/>
      </w:rPr>
      <w:t>/</w:t>
    </w:r>
    <w:r w:rsidRPr="00E9542F">
      <w:rPr>
        <w:sz w:val="22"/>
        <w:szCs w:val="22"/>
      </w:rPr>
      <w:fldChar w:fldCharType="begin"/>
    </w:r>
    <w:r w:rsidRPr="00E9542F">
      <w:rPr>
        <w:sz w:val="22"/>
        <w:szCs w:val="22"/>
      </w:rPr>
      <w:instrText>NUMPAGES</w:instrText>
    </w:r>
    <w:r w:rsidRPr="00E9542F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E9542F">
      <w:rPr>
        <w:sz w:val="22"/>
        <w:szCs w:val="22"/>
      </w:rPr>
      <w:fldChar w:fldCharType="end"/>
    </w:r>
  </w:p>
  <w:p w:rsidR="00A9730E" w:rsidRDefault="0008337A" w:rsidP="00D55B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337A">
      <w:r>
        <w:separator/>
      </w:r>
    </w:p>
  </w:footnote>
  <w:footnote w:type="continuationSeparator" w:id="0">
    <w:p w:rsidR="00000000" w:rsidRDefault="0008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C8" w:rsidRDefault="0008337A" w:rsidP="00805CC8">
    <w:pPr>
      <w:pStyle w:val="Zhlav"/>
      <w:jc w:val="center"/>
      <w:rPr>
        <w:bCs/>
        <w:color w:val="1F497D"/>
        <w:sz w:val="14"/>
        <w:szCs w:val="32"/>
      </w:rPr>
    </w:pPr>
    <w:r>
      <w:rPr>
        <w:noProof/>
        <w:color w:val="00B050"/>
        <w:sz w:val="22"/>
        <w:szCs w:val="22"/>
      </w:rPr>
      <w:drawing>
        <wp:inline distT="0" distB="0" distL="0" distR="0">
          <wp:extent cx="12700" cy="12700"/>
          <wp:effectExtent l="0" t="0" r="0" b="0"/>
          <wp:docPr id="100000" name="Obrázek 100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B41"/>
    <w:multiLevelType w:val="hybridMultilevel"/>
    <w:tmpl w:val="6F348BAE"/>
    <w:lvl w:ilvl="0" w:tplc="D9D0A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2C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69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62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46D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C9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A5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E73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07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517E"/>
    <w:multiLevelType w:val="hybridMultilevel"/>
    <w:tmpl w:val="35F6763E"/>
    <w:lvl w:ilvl="0" w:tplc="28D6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AD3A6" w:tentative="1">
      <w:start w:val="1"/>
      <w:numFmt w:val="lowerLetter"/>
      <w:lvlText w:val="%2."/>
      <w:lvlJc w:val="left"/>
      <w:pPr>
        <w:ind w:left="1440" w:hanging="360"/>
      </w:pPr>
    </w:lvl>
    <w:lvl w:ilvl="2" w:tplc="3C086408" w:tentative="1">
      <w:start w:val="1"/>
      <w:numFmt w:val="lowerRoman"/>
      <w:lvlText w:val="%3."/>
      <w:lvlJc w:val="right"/>
      <w:pPr>
        <w:ind w:left="2160" w:hanging="180"/>
      </w:pPr>
    </w:lvl>
    <w:lvl w:ilvl="3" w:tplc="FFF86074" w:tentative="1">
      <w:start w:val="1"/>
      <w:numFmt w:val="decimal"/>
      <w:lvlText w:val="%4."/>
      <w:lvlJc w:val="left"/>
      <w:pPr>
        <w:ind w:left="2880" w:hanging="360"/>
      </w:pPr>
    </w:lvl>
    <w:lvl w:ilvl="4" w:tplc="C5A60A72" w:tentative="1">
      <w:start w:val="1"/>
      <w:numFmt w:val="lowerLetter"/>
      <w:lvlText w:val="%5."/>
      <w:lvlJc w:val="left"/>
      <w:pPr>
        <w:ind w:left="3600" w:hanging="360"/>
      </w:pPr>
    </w:lvl>
    <w:lvl w:ilvl="5" w:tplc="2500F76C" w:tentative="1">
      <w:start w:val="1"/>
      <w:numFmt w:val="lowerRoman"/>
      <w:lvlText w:val="%6."/>
      <w:lvlJc w:val="right"/>
      <w:pPr>
        <w:ind w:left="4320" w:hanging="180"/>
      </w:pPr>
    </w:lvl>
    <w:lvl w:ilvl="6" w:tplc="6FE88626" w:tentative="1">
      <w:start w:val="1"/>
      <w:numFmt w:val="decimal"/>
      <w:lvlText w:val="%7."/>
      <w:lvlJc w:val="left"/>
      <w:pPr>
        <w:ind w:left="5040" w:hanging="360"/>
      </w:pPr>
    </w:lvl>
    <w:lvl w:ilvl="7" w:tplc="E848A29C" w:tentative="1">
      <w:start w:val="1"/>
      <w:numFmt w:val="lowerLetter"/>
      <w:lvlText w:val="%8."/>
      <w:lvlJc w:val="left"/>
      <w:pPr>
        <w:ind w:left="5760" w:hanging="360"/>
      </w:pPr>
    </w:lvl>
    <w:lvl w:ilvl="8" w:tplc="AEF6A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F7F3C"/>
    <w:multiLevelType w:val="hybridMultilevel"/>
    <w:tmpl w:val="0C52F69E"/>
    <w:lvl w:ilvl="0" w:tplc="B97C5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20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C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C0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4E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42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4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A8"/>
    <w:rsid w:val="0008337A"/>
    <w:rsid w:val="003B3720"/>
    <w:rsid w:val="00C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38B0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8B0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E38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38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E38B0"/>
    <w:pPr>
      <w:spacing w:before="120" w:after="120"/>
    </w:pPr>
    <w:rPr>
      <w:rFonts w:eastAsiaTheme="majorEastAsia" w:cstheme="majorBidi"/>
      <w:b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BE38B0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38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38B0"/>
    <w:rPr>
      <w:sz w:val="16"/>
      <w:szCs w:val="16"/>
    </w:rPr>
  </w:style>
  <w:style w:type="table" w:styleId="Mkatabulky">
    <w:name w:val="Table Grid"/>
    <w:basedOn w:val="Normlntabulka"/>
    <w:uiPriority w:val="59"/>
    <w:rsid w:val="00BE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3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8B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C571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7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7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7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8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8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0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Reference0">
    <w:name w:val="Comment Reference_0"/>
    <w:uiPriority w:val="99"/>
    <w:semiHidden/>
    <w:unhideWhenUsed/>
    <w:rsid w:val="009C6B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0">
    <w:name w:val="Comment Text_0"/>
    <w:basedOn w:val="Normal0"/>
    <w:link w:val="TextkomenteChar0"/>
    <w:uiPriority w:val="99"/>
    <w:unhideWhenUsed/>
    <w:rsid w:val="009C6B91"/>
    <w:rPr>
      <w:szCs w:val="20"/>
    </w:rPr>
  </w:style>
  <w:style w:type="paragraph" w:customStyle="1" w:styleId="Normal0">
    <w:name w:val="Normal_0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0">
    <w:name w:val="Text komentáře Char_0"/>
    <w:basedOn w:val="Standardnpsmoodstavce"/>
    <w:link w:val="CommentText0"/>
    <w:uiPriority w:val="99"/>
    <w:rsid w:val="009C6B91"/>
  </w:style>
  <w:style w:type="paragraph" w:customStyle="1" w:styleId="Normal1">
    <w:name w:val="Normal_1"/>
    <w:qFormat/>
    <w:rsid w:val="000775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mentReference1">
    <w:name w:val="Comment Reference_1"/>
    <w:uiPriority w:val="99"/>
    <w:semiHidden/>
    <w:unhideWhenUsed/>
    <w:rsid w:val="00E55D7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1">
    <w:name w:val="Comment Text_1"/>
    <w:basedOn w:val="Normal1"/>
    <w:link w:val="TextkomenteChar1"/>
    <w:uiPriority w:val="99"/>
    <w:unhideWhenUsed/>
    <w:rsid w:val="00E55D7D"/>
    <w:rPr>
      <w:szCs w:val="20"/>
    </w:rPr>
  </w:style>
  <w:style w:type="character" w:customStyle="1" w:styleId="TextkomenteChar1">
    <w:name w:val="Text komentáře Char_1"/>
    <w:basedOn w:val="Standardnpsmoodstavce"/>
    <w:link w:val="CommentText1"/>
    <w:uiPriority w:val="99"/>
    <w:rsid w:val="00E55D7D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NENbezohranien">
    <w:name w:val="NEN bez ohraničení"/>
    <w:basedOn w:val="Normlntabulka"/>
    <w:uiPriority w:val="99"/>
    <w:rsid w:val="0005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A0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customStyle="1" w:styleId="Normal2">
    <w:name w:val="Normal_2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mentReference2">
    <w:name w:val="Comment Reference_2"/>
    <w:uiPriority w:val="99"/>
    <w:semiHidden/>
    <w:unhideWhenUsed/>
    <w:rsid w:val="009C6B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2">
    <w:name w:val="Comment Text_2"/>
    <w:basedOn w:val="Normal2"/>
    <w:link w:val="TextkomenteChar2"/>
    <w:uiPriority w:val="99"/>
    <w:unhideWhenUsed/>
    <w:rsid w:val="009C6B91"/>
    <w:rPr>
      <w:szCs w:val="20"/>
    </w:rPr>
  </w:style>
  <w:style w:type="character" w:customStyle="1" w:styleId="TextkomenteChar2">
    <w:name w:val="Text komentáře Char_2"/>
    <w:basedOn w:val="Standardnpsmoodstavce"/>
    <w:link w:val="CommentText2"/>
    <w:uiPriority w:val="99"/>
    <w:rsid w:val="009C6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38B0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8B0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E38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38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E38B0"/>
    <w:pPr>
      <w:spacing w:before="120" w:after="120"/>
    </w:pPr>
    <w:rPr>
      <w:rFonts w:eastAsiaTheme="majorEastAsia" w:cstheme="majorBidi"/>
      <w:b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BE38B0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38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38B0"/>
    <w:rPr>
      <w:sz w:val="16"/>
      <w:szCs w:val="16"/>
    </w:rPr>
  </w:style>
  <w:style w:type="table" w:styleId="Mkatabulky">
    <w:name w:val="Table Grid"/>
    <w:basedOn w:val="Normlntabulka"/>
    <w:uiPriority w:val="59"/>
    <w:rsid w:val="00BE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3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8B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C571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7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7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7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8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8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0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Reference0">
    <w:name w:val="Comment Reference_0"/>
    <w:uiPriority w:val="99"/>
    <w:semiHidden/>
    <w:unhideWhenUsed/>
    <w:rsid w:val="009C6B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0">
    <w:name w:val="Comment Text_0"/>
    <w:basedOn w:val="Normal0"/>
    <w:link w:val="TextkomenteChar0"/>
    <w:uiPriority w:val="99"/>
    <w:unhideWhenUsed/>
    <w:rsid w:val="009C6B91"/>
    <w:rPr>
      <w:szCs w:val="20"/>
    </w:rPr>
  </w:style>
  <w:style w:type="paragraph" w:customStyle="1" w:styleId="Normal0">
    <w:name w:val="Normal_0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0">
    <w:name w:val="Text komentáře Char_0"/>
    <w:basedOn w:val="Standardnpsmoodstavce"/>
    <w:link w:val="CommentText0"/>
    <w:uiPriority w:val="99"/>
    <w:rsid w:val="009C6B91"/>
  </w:style>
  <w:style w:type="paragraph" w:customStyle="1" w:styleId="Normal1">
    <w:name w:val="Normal_1"/>
    <w:qFormat/>
    <w:rsid w:val="000775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mentReference1">
    <w:name w:val="Comment Reference_1"/>
    <w:uiPriority w:val="99"/>
    <w:semiHidden/>
    <w:unhideWhenUsed/>
    <w:rsid w:val="00E55D7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1">
    <w:name w:val="Comment Text_1"/>
    <w:basedOn w:val="Normal1"/>
    <w:link w:val="TextkomenteChar1"/>
    <w:uiPriority w:val="99"/>
    <w:unhideWhenUsed/>
    <w:rsid w:val="00E55D7D"/>
    <w:rPr>
      <w:szCs w:val="20"/>
    </w:rPr>
  </w:style>
  <w:style w:type="character" w:customStyle="1" w:styleId="TextkomenteChar1">
    <w:name w:val="Text komentáře Char_1"/>
    <w:basedOn w:val="Standardnpsmoodstavce"/>
    <w:link w:val="CommentText1"/>
    <w:uiPriority w:val="99"/>
    <w:rsid w:val="00E55D7D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NENbezohranien">
    <w:name w:val="NEN bez ohraničení"/>
    <w:basedOn w:val="Normlntabulka"/>
    <w:uiPriority w:val="99"/>
    <w:rsid w:val="0005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A0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customStyle="1" w:styleId="Normal2">
    <w:name w:val="Normal_2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mentReference2">
    <w:name w:val="Comment Reference_2"/>
    <w:uiPriority w:val="99"/>
    <w:semiHidden/>
    <w:unhideWhenUsed/>
    <w:rsid w:val="009C6B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2">
    <w:name w:val="Comment Text_2"/>
    <w:basedOn w:val="Normal2"/>
    <w:link w:val="TextkomenteChar2"/>
    <w:uiPriority w:val="99"/>
    <w:unhideWhenUsed/>
    <w:rsid w:val="009C6B91"/>
    <w:rPr>
      <w:szCs w:val="20"/>
    </w:rPr>
  </w:style>
  <w:style w:type="character" w:customStyle="1" w:styleId="TextkomenteChar2">
    <w:name w:val="Text komentáře Char_2"/>
    <w:basedOn w:val="Standardnpsmoodstavce"/>
    <w:link w:val="CommentText2"/>
    <w:uiPriority w:val="99"/>
    <w:rsid w:val="009C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4FB6-63A5-4565-8706-C67452DE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.1.56.docx</vt:lpstr>
    </vt:vector>
  </TitlesOfParts>
  <Company>MZV CR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.1.56.docx</dc:title>
  <dc:creator>Hana VLČKOVÁ</dc:creator>
  <cp:lastModifiedBy>Hana VLČKOVÁ</cp:lastModifiedBy>
  <cp:revision>2</cp:revision>
  <dcterms:created xsi:type="dcterms:W3CDTF">2017-12-14T13:39:00Z</dcterms:created>
  <dcterms:modified xsi:type="dcterms:W3CDTF">2017-12-14T13:39:00Z</dcterms:modified>
</cp:coreProperties>
</file>