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B7B98" w14:textId="77777777"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14:paraId="47112606" w14:textId="77777777"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14:paraId="77EC89AB" w14:textId="77777777"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14:paraId="3630C224" w14:textId="316B2FBD"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with its registered office at</w:t>
      </w:r>
      <w:r>
        <w:rPr>
          <w:rFonts w:eastAsia="Calibri"/>
          <w:lang w:val="en-US" w:eastAsia="en-US"/>
        </w:rPr>
        <w:t xml:space="preserve">: </w:t>
      </w:r>
      <w:r w:rsidRPr="00BF276B">
        <w:rPr>
          <w:rFonts w:eastAsia="Calibri"/>
          <w:lang w:val="en-US" w:eastAsia="en-US"/>
        </w:rPr>
        <w:t>Na Slovance 2, Praha 8, PSČ: 182 21,</w:t>
      </w:r>
    </w:p>
    <w:p w14:paraId="0794BDF1" w14:textId="77777777" w:rsidR="00E4699B" w:rsidRPr="00BF276B" w:rsidRDefault="00E4699B" w:rsidP="00E4699B">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14:paraId="70477860" w14:textId="3EBD57AC" w:rsidR="00E4699B" w:rsidRPr="001B222F" w:rsidRDefault="00E4699B" w:rsidP="00E4699B">
      <w:pPr>
        <w:widowControl w:val="0"/>
        <w:spacing w:line="276" w:lineRule="auto"/>
        <w:ind w:left="709" w:hanging="1"/>
        <w:rPr>
          <w:rFonts w:eastAsia="Calibri"/>
          <w:lang w:val="en-US" w:eastAsia="en-US"/>
        </w:rPr>
      </w:pPr>
      <w:r w:rsidRPr="00BF276B">
        <w:rPr>
          <w:rFonts w:eastAsia="Calibri"/>
          <w:lang w:val="en-US" w:eastAsia="en-US"/>
        </w:rPr>
        <w:t xml:space="preserve">represented by: </w:t>
      </w:r>
      <w:r w:rsidRPr="00BF276B">
        <w:rPr>
          <w:rFonts w:eastAsia="Calibri"/>
          <w:lang w:val="en-US" w:eastAsia="en-US"/>
        </w:rPr>
        <w:tab/>
      </w:r>
      <w:r w:rsidR="00A74E2E">
        <w:t xml:space="preserve">RNDr. </w:t>
      </w:r>
      <w:r w:rsidR="00A74E2E" w:rsidRPr="001B222F">
        <w:rPr>
          <w:lang w:val="en-US"/>
        </w:rPr>
        <w:t>Michael Prouza, Ph.D.</w:t>
      </w:r>
      <w:r w:rsidRPr="001B222F">
        <w:rPr>
          <w:rFonts w:eastAsia="Calibri"/>
          <w:lang w:val="en-US" w:eastAsia="en-US"/>
        </w:rPr>
        <w:t>. – director</w:t>
      </w:r>
    </w:p>
    <w:p w14:paraId="00E1F310" w14:textId="77777777"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14:paraId="77366DC6" w14:textId="0AB3EBF3" w:rsidR="00E4699B" w:rsidRPr="00BF276B" w:rsidRDefault="001B222F" w:rsidP="00E4699B">
      <w:pPr>
        <w:widowControl w:val="0"/>
        <w:numPr>
          <w:ilvl w:val="0"/>
          <w:numId w:val="21"/>
        </w:numPr>
        <w:spacing w:line="276" w:lineRule="auto"/>
        <w:ind w:left="709" w:hanging="709"/>
        <w:rPr>
          <w:rFonts w:eastAsia="Calibri"/>
          <w:lang w:val="en-US" w:eastAsia="en-US"/>
        </w:rPr>
      </w:pPr>
      <w:r w:rsidRPr="001B222F">
        <w:rPr>
          <w:rFonts w:eastAsia="Calibri"/>
          <w:lang w:eastAsia="en-US"/>
        </w:rPr>
        <w:t>[</w:t>
      </w:r>
      <w:r w:rsidRPr="001B222F">
        <w:rPr>
          <w:rFonts w:eastAsia="Calibri"/>
          <w:highlight w:val="cyan"/>
          <w:lang w:eastAsia="en-US"/>
        </w:rPr>
        <w:t>to be filled in by economic operator</w:t>
      </w:r>
      <w:r w:rsidRPr="001B222F">
        <w:rPr>
          <w:rFonts w:ascii="Arial" w:eastAsia="Calibri" w:hAnsi="Arial" w:cs="Arial"/>
          <w:color w:val="3C4043"/>
          <w:sz w:val="21"/>
          <w:szCs w:val="21"/>
          <w:shd w:val="clear" w:color="auto" w:fill="FFFFFF"/>
          <w:lang w:eastAsia="en-US"/>
        </w:rPr>
        <w:t>]</w:t>
      </w:r>
      <w:r w:rsidR="00E4699B" w:rsidRPr="00BF276B">
        <w:rPr>
          <w:rFonts w:eastAsia="Calibri"/>
          <w:b/>
          <w:lang w:val="en-US" w:eastAsia="en-US"/>
        </w:rPr>
        <w:t>,</w:t>
      </w:r>
    </w:p>
    <w:p w14:paraId="675548D5" w14:textId="0A01A735" w:rsidR="00E4699B" w:rsidRPr="00BF276B" w:rsidRDefault="00E4699B" w:rsidP="00180A33">
      <w:pPr>
        <w:widowControl w:val="0"/>
        <w:spacing w:line="276" w:lineRule="auto"/>
        <w:ind w:left="708"/>
        <w:rPr>
          <w:rFonts w:eastAsia="Calibri"/>
          <w:lang w:val="en-US" w:eastAsia="en-US"/>
        </w:rPr>
      </w:pPr>
      <w:r>
        <w:rPr>
          <w:rFonts w:eastAsia="Calibri"/>
          <w:lang w:val="en-US" w:eastAsia="en-US"/>
        </w:rPr>
        <w:t>with its registered office at</w:t>
      </w:r>
      <w:r w:rsidRPr="00BF276B">
        <w:rPr>
          <w:rFonts w:eastAsia="Calibri"/>
          <w:lang w:val="en-US" w:eastAsia="en-US"/>
        </w:rPr>
        <w:t>:</w:t>
      </w:r>
      <w:r w:rsidR="00180A33">
        <w:rPr>
          <w:rFonts w:eastAsia="Calibri"/>
          <w:lang w:val="en-US" w:eastAsia="en-US"/>
        </w:rPr>
        <w:t xml:space="preserve"> </w:t>
      </w:r>
      <w:r w:rsidR="001B222F" w:rsidRPr="001B222F">
        <w:rPr>
          <w:rFonts w:eastAsia="Calibri"/>
          <w:lang w:eastAsia="en-US"/>
        </w:rPr>
        <w:t>[</w:t>
      </w:r>
      <w:r w:rsidR="001B222F" w:rsidRPr="001B222F">
        <w:rPr>
          <w:rFonts w:eastAsia="Calibri"/>
          <w:highlight w:val="cyan"/>
          <w:lang w:eastAsia="en-US"/>
        </w:rPr>
        <w:t>to be filled in by economic operator</w:t>
      </w:r>
      <w:r w:rsidR="001B222F" w:rsidRPr="001B222F">
        <w:rPr>
          <w:rFonts w:ascii="Arial" w:eastAsia="Calibri" w:hAnsi="Arial" w:cs="Arial"/>
          <w:color w:val="3C4043"/>
          <w:sz w:val="21"/>
          <w:szCs w:val="21"/>
          <w:shd w:val="clear" w:color="auto" w:fill="FFFFFF"/>
          <w:lang w:eastAsia="en-US"/>
        </w:rPr>
        <w:t>]</w:t>
      </w:r>
      <w:r w:rsidRPr="00BF276B">
        <w:rPr>
          <w:rFonts w:eastAsia="Calibri"/>
          <w:lang w:val="en-US" w:eastAsia="en-US"/>
        </w:rPr>
        <w:t>,</w:t>
      </w:r>
    </w:p>
    <w:p w14:paraId="722CB290" w14:textId="2F66814C" w:rsidR="00E4699B" w:rsidRPr="00180A33" w:rsidRDefault="00E4699B" w:rsidP="00180A33">
      <w:pPr>
        <w:widowControl w:val="0"/>
        <w:spacing w:line="276" w:lineRule="auto"/>
        <w:ind w:left="709" w:hanging="1"/>
        <w:rPr>
          <w:rFonts w:eastAsia="Calibri"/>
          <w:lang w:val="en-US" w:eastAsia="en-US"/>
        </w:rPr>
      </w:pPr>
      <w:r>
        <w:rPr>
          <w:rFonts w:eastAsia="Calibri"/>
          <w:lang w:val="en-US" w:eastAsia="en-US"/>
        </w:rPr>
        <w:t>registration no.</w:t>
      </w:r>
      <w:r w:rsidRPr="00BF276B">
        <w:rPr>
          <w:rFonts w:eastAsia="Calibri"/>
          <w:lang w:val="en-US" w:eastAsia="en-US"/>
        </w:rPr>
        <w:t xml:space="preserve">: </w:t>
      </w:r>
      <w:r w:rsidR="001B222F" w:rsidRPr="001B222F">
        <w:rPr>
          <w:rFonts w:eastAsia="Calibri"/>
          <w:lang w:eastAsia="en-US"/>
        </w:rPr>
        <w:t>[</w:t>
      </w:r>
      <w:r w:rsidR="001B222F" w:rsidRPr="001B222F">
        <w:rPr>
          <w:rFonts w:eastAsia="Calibri"/>
          <w:highlight w:val="cyan"/>
          <w:lang w:eastAsia="en-US"/>
        </w:rPr>
        <w:t>to be filled in by economic operator</w:t>
      </w:r>
      <w:r w:rsidR="001B222F" w:rsidRPr="001B222F">
        <w:rPr>
          <w:rFonts w:ascii="Arial" w:eastAsia="Calibri" w:hAnsi="Arial" w:cs="Arial"/>
          <w:color w:val="3C4043"/>
          <w:sz w:val="21"/>
          <w:szCs w:val="21"/>
          <w:shd w:val="clear" w:color="auto" w:fill="FFFFFF"/>
          <w:lang w:eastAsia="en-US"/>
        </w:rPr>
        <w:t>]</w:t>
      </w:r>
      <w:r w:rsidRPr="00BF276B">
        <w:rPr>
          <w:rFonts w:eastAsia="Calibri"/>
          <w:lang w:val="en-US" w:eastAsia="en-US"/>
        </w:rPr>
        <w:t>,</w:t>
      </w:r>
    </w:p>
    <w:p w14:paraId="07758A62" w14:textId="2B6870DA" w:rsidR="00E4699B" w:rsidRPr="00BF276B" w:rsidRDefault="00E4699B" w:rsidP="00180A33">
      <w:pPr>
        <w:widowControl w:val="0"/>
        <w:spacing w:line="276" w:lineRule="auto"/>
        <w:ind w:left="709" w:hanging="1"/>
        <w:rPr>
          <w:rFonts w:eastAsia="Calibri"/>
          <w:lang w:val="en-US" w:eastAsia="en-US"/>
        </w:rPr>
      </w:pPr>
      <w:r>
        <w:rPr>
          <w:rFonts w:eastAsia="Calibri"/>
          <w:lang w:val="en-US" w:eastAsia="en-US"/>
        </w:rPr>
        <w:t>represented by</w:t>
      </w:r>
      <w:r w:rsidRPr="00BF276B">
        <w:rPr>
          <w:rFonts w:eastAsia="Calibri"/>
          <w:lang w:val="en-US" w:eastAsia="en-US"/>
        </w:rPr>
        <w:t>:</w:t>
      </w:r>
      <w:r w:rsidR="00180A33">
        <w:rPr>
          <w:rFonts w:eastAsia="Calibri"/>
          <w:lang w:val="en-US" w:eastAsia="en-US"/>
        </w:rPr>
        <w:t xml:space="preserve"> </w:t>
      </w:r>
      <w:r w:rsidR="001B222F" w:rsidRPr="001B222F">
        <w:rPr>
          <w:rFonts w:eastAsia="Calibri"/>
          <w:lang w:eastAsia="en-US"/>
        </w:rPr>
        <w:t>[</w:t>
      </w:r>
      <w:r w:rsidR="001B222F" w:rsidRPr="001B222F">
        <w:rPr>
          <w:rFonts w:eastAsia="Calibri"/>
          <w:highlight w:val="cyan"/>
          <w:lang w:eastAsia="en-US"/>
        </w:rPr>
        <w:t>to be filled in by economic operator</w:t>
      </w:r>
      <w:r w:rsidR="001B222F" w:rsidRPr="001B222F">
        <w:rPr>
          <w:rFonts w:ascii="Arial" w:eastAsia="Calibri" w:hAnsi="Arial" w:cs="Arial"/>
          <w:color w:val="3C4043"/>
          <w:sz w:val="21"/>
          <w:szCs w:val="21"/>
          <w:shd w:val="clear" w:color="auto" w:fill="FFFFFF"/>
          <w:lang w:eastAsia="en-US"/>
        </w:rPr>
        <w:t>]</w:t>
      </w:r>
      <w:r w:rsidR="001B222F" w:rsidRPr="001B222F">
        <w:rPr>
          <w:rFonts w:eastAsia="Calibri"/>
          <w:lang w:eastAsia="en-US"/>
        </w:rPr>
        <w:t xml:space="preserve"> </w:t>
      </w:r>
      <w:r w:rsidRPr="00BF276B">
        <w:rPr>
          <w:rFonts w:eastAsia="Calibri"/>
          <w:lang w:val="en-US" w:eastAsia="en-US"/>
        </w:rPr>
        <w:t xml:space="preserve"> </w:t>
      </w:r>
    </w:p>
    <w:p w14:paraId="434A7677" w14:textId="77777777"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14:paraId="1AAF9B29" w14:textId="77777777"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5DE024E5"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14:paraId="7AF45D73" w14:textId="6E37F1A2" w:rsidR="00E4699B" w:rsidRPr="000938FC" w:rsidRDefault="00E4699B" w:rsidP="000938FC">
      <w:pPr>
        <w:pStyle w:val="Normln-sted"/>
        <w:numPr>
          <w:ilvl w:val="0"/>
          <w:numId w:val="20"/>
        </w:numPr>
        <w:ind w:hanging="720"/>
        <w:rPr>
          <w:lang w:val="en-US" w:eastAsia="en-US"/>
        </w:rPr>
      </w:pPr>
      <w:r w:rsidRPr="000938FC">
        <w:rPr>
          <w:lang w:val="en-US" w:eastAsia="en-US"/>
        </w:rPr>
        <w:t xml:space="preserve">The Buyer is a public contracting authority and the beneficiary of a grant of the Ministry of Education, Youth and Sports of the Czech </w:t>
      </w:r>
      <w:r w:rsidRPr="00387530">
        <w:rPr>
          <w:lang w:val="en-US" w:eastAsia="en-US"/>
        </w:rPr>
        <w:t xml:space="preserve">Republic for </w:t>
      </w:r>
      <w:r w:rsidR="00387530" w:rsidRPr="00387530">
        <w:rPr>
          <w:lang w:val="en-US" w:eastAsia="en-US"/>
        </w:rPr>
        <w:t>projects</w:t>
      </w:r>
      <w:r w:rsidRPr="000938FC">
        <w:rPr>
          <w:lang w:val="en-US" w:eastAsia="en-US"/>
        </w:rPr>
        <w:t xml:space="preserve"> within the</w:t>
      </w:r>
      <w:r w:rsidR="004144D4" w:rsidRPr="000938FC">
        <w:rPr>
          <w:lang w:val="en-US" w:eastAsia="en-US"/>
        </w:rPr>
        <w:t xml:space="preserve"> Operational Programme Research, Development and Education</w:t>
      </w:r>
      <w:r w:rsidR="003711B6">
        <w:rPr>
          <w:lang w:val="en-US" w:eastAsia="en-US"/>
        </w:rPr>
        <w:t xml:space="preserve"> </w:t>
      </w:r>
      <w:r w:rsidR="003711B6" w:rsidRPr="00387530">
        <w:rPr>
          <w:lang w:val="en-US" w:eastAsia="en-US"/>
        </w:rPr>
        <w:t>(</w:t>
      </w:r>
      <w:r w:rsidR="003711B6" w:rsidRPr="000938FC">
        <w:rPr>
          <w:lang w:val="en-US" w:eastAsia="en-US"/>
        </w:rPr>
        <w:t>“</w:t>
      </w:r>
      <w:r w:rsidR="003711B6" w:rsidRPr="000938FC">
        <w:rPr>
          <w:b/>
          <w:lang w:val="en-US" w:eastAsia="en-US"/>
        </w:rPr>
        <w:t>Project</w:t>
      </w:r>
      <w:r w:rsidR="003711B6">
        <w:rPr>
          <w:b/>
          <w:lang w:val="en-US" w:eastAsia="en-US"/>
        </w:rPr>
        <w:t>s</w:t>
      </w:r>
      <w:r w:rsidR="003711B6" w:rsidRPr="000938FC">
        <w:rPr>
          <w:lang w:val="en-US" w:eastAsia="en-US"/>
        </w:rPr>
        <w:t>”)</w:t>
      </w:r>
      <w:r w:rsidRPr="000938FC">
        <w:rPr>
          <w:lang w:val="en-US" w:eastAsia="en-US"/>
        </w:rPr>
        <w:t>.</w:t>
      </w:r>
    </w:p>
    <w:p w14:paraId="0BB1F313" w14:textId="28F60F4A" w:rsidR="00E4699B" w:rsidRPr="00BF276B" w:rsidRDefault="00E4699B" w:rsidP="00E4699B">
      <w:pPr>
        <w:pStyle w:val="Normln-sted"/>
        <w:rPr>
          <w:lang w:val="en-US" w:eastAsia="en-US"/>
        </w:rPr>
      </w:pPr>
      <w:r>
        <w:rPr>
          <w:lang w:val="en-US" w:eastAsia="en-US"/>
        </w:rPr>
        <w:t>For the successful realization of the Project</w:t>
      </w:r>
      <w:r w:rsidR="00387530">
        <w:rPr>
          <w:lang w:val="en-US" w:eastAsia="en-US"/>
        </w:rPr>
        <w:t>s</w:t>
      </w:r>
      <w:r>
        <w:rPr>
          <w:lang w:val="en-US" w:eastAsia="en-US"/>
        </w:rPr>
        <w:t xml:space="preserve"> it is necessary to purchase the Object of Purchase (as defined below) in accordance with </w:t>
      </w:r>
      <w:r w:rsidR="00F932AE">
        <w:rPr>
          <w:lang w:val="en-US" w:eastAsia="en-US"/>
        </w:rPr>
        <w:t>the</w:t>
      </w:r>
      <w:r w:rsidR="0082245B">
        <w:rPr>
          <w:lang w:val="en-US" w:eastAsia="en-US"/>
        </w:rPr>
        <w:t xml:space="preserve"> </w:t>
      </w:r>
      <w:r>
        <w:rPr>
          <w:lang w:val="en-US" w:eastAsia="en-US"/>
        </w:rPr>
        <w:t>Rules for the Selection of Suppliers within the</w:t>
      </w:r>
      <w:r w:rsidR="004144D4">
        <w:rPr>
          <w:lang w:val="en-US" w:eastAsia="en-US"/>
        </w:rPr>
        <w:t xml:space="preserve"> Operational Programme Research, </w:t>
      </w:r>
      <w:r>
        <w:rPr>
          <w:lang w:val="en-US" w:eastAsia="en-US"/>
        </w:rPr>
        <w:t xml:space="preserve">Development </w:t>
      </w:r>
      <w:r w:rsidR="004144D4">
        <w:rPr>
          <w:lang w:val="en-US" w:eastAsia="en-US"/>
        </w:rPr>
        <w:t>and Education</w:t>
      </w:r>
      <w:r>
        <w:rPr>
          <w:lang w:val="en-US" w:eastAsia="en-US"/>
        </w:rPr>
        <w:t>.</w:t>
      </w:r>
    </w:p>
    <w:p w14:paraId="44C6E1C4" w14:textId="59A3D633" w:rsidR="00E4699B" w:rsidRPr="00BF276B" w:rsidRDefault="00E4699B" w:rsidP="00E4699B">
      <w:pPr>
        <w:pStyle w:val="Normln-sted"/>
        <w:rPr>
          <w:lang w:val="en-US" w:eastAsia="en-US"/>
        </w:rPr>
      </w:pPr>
      <w:r>
        <w:rPr>
          <w:lang w:val="en-US" w:eastAsia="en-US"/>
        </w:rPr>
        <w:t>The Seller wishes to provide the Object of Purchase to the Buyer for consideration.</w:t>
      </w:r>
    </w:p>
    <w:p w14:paraId="1CCFE915" w14:textId="368CD84E" w:rsidR="00E4699B" w:rsidRPr="006513E4" w:rsidRDefault="00E4699B" w:rsidP="006513E4">
      <w:pPr>
        <w:pStyle w:val="Normln-sted"/>
        <w:rPr>
          <w:i/>
          <w:lang w:val="cs-CZ" w:eastAsia="en-US"/>
        </w:rPr>
      </w:pPr>
      <w:r>
        <w:rPr>
          <w:lang w:val="en-US" w:eastAsia="en-US"/>
        </w:rPr>
        <w:t xml:space="preserve">The Seller’s bid for the public procurement entitled </w:t>
      </w:r>
      <w:r w:rsidRPr="004144D4">
        <w:rPr>
          <w:lang w:val="en-US" w:eastAsia="en-US"/>
        </w:rPr>
        <w:t>“</w:t>
      </w:r>
      <w:r w:rsidR="002106CB">
        <w:rPr>
          <w:i/>
          <w:lang w:val="en-US" w:eastAsia="en-US"/>
        </w:rPr>
        <w:t xml:space="preserve">Reissue - </w:t>
      </w:r>
      <w:r w:rsidR="006513E4" w:rsidRPr="006513E4">
        <w:rPr>
          <w:i/>
          <w:lang w:val="cs-CZ" w:eastAsia="en-US"/>
        </w:rPr>
        <w:t>Elipsoidal mirror for photon beam transport</w:t>
      </w:r>
      <w:r w:rsidR="006513E4">
        <w:rPr>
          <w:i/>
          <w:lang w:val="cs-CZ" w:eastAsia="en-US"/>
        </w:rPr>
        <w:t xml:space="preserve"> </w:t>
      </w:r>
      <w:r w:rsidR="006513E4" w:rsidRPr="006513E4">
        <w:rPr>
          <w:i/>
          <w:lang w:val="cs-CZ" w:eastAsia="en-US"/>
        </w:rPr>
        <w:t>TP20_017</w:t>
      </w:r>
      <w:r w:rsidRPr="006513E4">
        <w:rPr>
          <w:lang w:val="en-US" w:eastAsia="en-US"/>
        </w:rPr>
        <w:t>”, whose purpose was to procure the Object of Purchase (“</w:t>
      </w:r>
      <w:r w:rsidRPr="006513E4">
        <w:rPr>
          <w:b/>
          <w:lang w:val="en-US" w:eastAsia="en-US"/>
        </w:rPr>
        <w:t>Public Procurement</w:t>
      </w:r>
      <w:r w:rsidRPr="006513E4">
        <w:rPr>
          <w:lang w:val="en-US" w:eastAsia="en-US"/>
        </w:rPr>
        <w:t>”), was selected by the Buyer as the most suitable.</w:t>
      </w:r>
    </w:p>
    <w:p w14:paraId="6F2D8C0A"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41624B6D" w14:textId="77777777" w:rsidR="00E4699B" w:rsidRPr="00F26D8A" w:rsidRDefault="00E4699B" w:rsidP="00E4699B">
      <w:pPr>
        <w:pStyle w:val="Nadpis1"/>
        <w:numPr>
          <w:ilvl w:val="0"/>
          <w:numId w:val="22"/>
        </w:numPr>
        <w:rPr>
          <w:lang w:val="en-US" w:eastAsia="en-US"/>
        </w:rPr>
      </w:pPr>
      <w:r>
        <w:rPr>
          <w:lang w:val="en-US" w:eastAsia="en-US"/>
        </w:rPr>
        <w:lastRenderedPageBreak/>
        <w:t>basic provisions</w:t>
      </w:r>
    </w:p>
    <w:p w14:paraId="21B28E6A" w14:textId="61F40892" w:rsidR="00E57D62" w:rsidRDefault="00E4699B" w:rsidP="00F235B7">
      <w:pPr>
        <w:pStyle w:val="Nadpis2"/>
        <w:rPr>
          <w:lang w:val="en-US" w:eastAsia="en-US"/>
        </w:rPr>
      </w:pPr>
      <w:r>
        <w:rPr>
          <w:lang w:val="en-US" w:eastAsia="en-US"/>
        </w:rPr>
        <w:t xml:space="preserve">Under this Contract the Seller shall hand over to the Buyer </w:t>
      </w:r>
      <w:r w:rsidR="006513E4">
        <w:rPr>
          <w:lang w:val="en-US" w:eastAsia="en-US"/>
        </w:rPr>
        <w:t>a mirror</w:t>
      </w:r>
      <w:r w:rsidR="00F235B7" w:rsidRPr="00F235B7">
        <w:rPr>
          <w:lang w:val="en-US" w:eastAsia="en-US"/>
        </w:rPr>
        <w:t xml:space="preserve"> </w:t>
      </w:r>
      <w:r>
        <w:rPr>
          <w:lang w:val="en-US" w:eastAsia="en-US"/>
        </w:rPr>
        <w:t xml:space="preserve">that </w:t>
      </w:r>
      <w:r w:rsidR="006513E4">
        <w:rPr>
          <w:lang w:val="en-US" w:eastAsia="en-US"/>
        </w:rPr>
        <w:t>is</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w:t>
      </w:r>
      <w:r w:rsidR="000021AB">
        <w:rPr>
          <w:lang w:val="en-US" w:eastAsia="en-US"/>
        </w:rPr>
        <w:t xml:space="preserve">and with the properties </w:t>
      </w:r>
      <w:r>
        <w:rPr>
          <w:lang w:val="en-US" w:eastAsia="en-US"/>
        </w:rPr>
        <w:t>described therein (“</w:t>
      </w:r>
      <w:r>
        <w:rPr>
          <w:b/>
          <w:lang w:val="en-US" w:eastAsia="en-US"/>
        </w:rPr>
        <w:t>Object</w:t>
      </w:r>
      <w:r w:rsidRPr="00F26D8A">
        <w:rPr>
          <w:b/>
          <w:lang w:val="en-US" w:eastAsia="en-US"/>
        </w:rPr>
        <w:t xml:space="preserve"> of Purchase</w:t>
      </w:r>
      <w:r>
        <w:rPr>
          <w:lang w:val="en-US" w:eastAsia="en-US"/>
        </w:rPr>
        <w:t>”) and shall transfer to the Buyer ownership right to the Object of Purchase, and the Buyer shall take over the Object of Purchase and shall pay the Seller the Purchase Price (as defined below), all under the terms and conditions stipulated in this Contract.</w:t>
      </w:r>
    </w:p>
    <w:p w14:paraId="0F02A98F" w14:textId="21A919AE" w:rsidR="000938FC" w:rsidRDefault="00C77C64" w:rsidP="00E4699B">
      <w:pPr>
        <w:pStyle w:val="Nadpis1"/>
        <w:rPr>
          <w:lang w:val="en-US" w:eastAsia="en-US"/>
        </w:rPr>
      </w:pPr>
      <w:r>
        <w:rPr>
          <w:lang w:val="en-US" w:eastAsia="en-US"/>
        </w:rPr>
        <w:t>Manufacturing of the object</w:t>
      </w:r>
      <w:r w:rsidR="000938FC">
        <w:rPr>
          <w:lang w:val="en-US" w:eastAsia="en-US"/>
        </w:rPr>
        <w:t xml:space="preserve"> of purchase</w:t>
      </w:r>
    </w:p>
    <w:p w14:paraId="0474DDA9" w14:textId="1A82BC5B" w:rsidR="004159A1" w:rsidRPr="004159A1" w:rsidRDefault="004159A1" w:rsidP="004159A1">
      <w:pPr>
        <w:pStyle w:val="Nadpis2"/>
        <w:rPr>
          <w:lang w:val="en-US"/>
        </w:rPr>
      </w:pPr>
      <w:r w:rsidRPr="004159A1">
        <w:rPr>
          <w:lang w:val="en-US"/>
        </w:rPr>
        <w:t>Parties acknowledge that at the time of the conclusion of this Contract the Object</w:t>
      </w:r>
      <w:r>
        <w:rPr>
          <w:lang w:val="en-US"/>
        </w:rPr>
        <w:t xml:space="preserve"> of Purchase do</w:t>
      </w:r>
      <w:r w:rsidRPr="004159A1">
        <w:rPr>
          <w:lang w:val="en-US"/>
        </w:rPr>
        <w:t xml:space="preserve"> not exist and the Seller must </w:t>
      </w:r>
      <w:r>
        <w:rPr>
          <w:lang w:val="en-US"/>
        </w:rPr>
        <w:t>prepare manuf</w:t>
      </w:r>
      <w:r w:rsidR="006513E4">
        <w:rPr>
          <w:lang w:val="en-US"/>
        </w:rPr>
        <w:t>acturing drawings of the Object</w:t>
      </w:r>
      <w:r>
        <w:rPr>
          <w:lang w:val="en-US"/>
        </w:rPr>
        <w:t xml:space="preserve"> of Purchase (“</w:t>
      </w:r>
      <w:r w:rsidRPr="004159A1">
        <w:rPr>
          <w:b/>
          <w:lang w:val="en-US"/>
        </w:rPr>
        <w:t>Manufacturing Drawings</w:t>
      </w:r>
      <w:r>
        <w:rPr>
          <w:lang w:val="en-US"/>
        </w:rPr>
        <w:t>”)</w:t>
      </w:r>
      <w:r w:rsidRPr="004159A1">
        <w:rPr>
          <w:lang w:val="en-US"/>
        </w:rPr>
        <w:t>,</w:t>
      </w:r>
      <w:r>
        <w:rPr>
          <w:lang w:val="en-US"/>
        </w:rPr>
        <w:t xml:space="preserve"> and subsequently</w:t>
      </w:r>
      <w:r w:rsidRPr="004159A1">
        <w:rPr>
          <w:lang w:val="en-US"/>
        </w:rPr>
        <w:t xml:space="preserve"> manufacture the Object of Purchase.</w:t>
      </w:r>
    </w:p>
    <w:p w14:paraId="786427B8" w14:textId="2DD54A92" w:rsidR="004159A1" w:rsidRPr="006513E4" w:rsidRDefault="004159A1" w:rsidP="006513E4">
      <w:pPr>
        <w:pStyle w:val="Nadpis2"/>
        <w:rPr>
          <w:lang w:val="en-US"/>
        </w:rPr>
      </w:pPr>
      <w:r>
        <w:rPr>
          <w:lang w:val="en-US"/>
        </w:rPr>
        <w:t xml:space="preserve">The Seller shall prepare Manufacturing drawings based on the </w:t>
      </w:r>
      <w:r w:rsidR="006513E4">
        <w:rPr>
          <w:lang w:val="en-US"/>
        </w:rPr>
        <w:t xml:space="preserve">requirements stipulated in </w:t>
      </w:r>
      <w:r w:rsidR="006513E4" w:rsidRPr="006513E4">
        <w:rPr>
          <w:u w:val="single"/>
          <w:lang w:val="en-US"/>
        </w:rPr>
        <w:t>Annex 1</w:t>
      </w:r>
      <w:r w:rsidR="006513E4">
        <w:rPr>
          <w:lang w:val="en-US"/>
        </w:rPr>
        <w:t xml:space="preserve"> (</w:t>
      </w:r>
      <w:r w:rsidR="006513E4" w:rsidRPr="006513E4">
        <w:rPr>
          <w:i/>
          <w:lang w:val="en-US"/>
        </w:rPr>
        <w:t>Technical Specification</w:t>
      </w:r>
      <w:r w:rsidR="006513E4">
        <w:rPr>
          <w:lang w:val="en-US"/>
        </w:rPr>
        <w:t>) to this Contract</w:t>
      </w:r>
      <w:r w:rsidRPr="00E57D62">
        <w:rPr>
          <w:lang w:val="en-US"/>
        </w:rPr>
        <w:t>.</w:t>
      </w:r>
      <w:r w:rsidR="006513E4">
        <w:rPr>
          <w:lang w:val="en-US"/>
        </w:rPr>
        <w:t xml:space="preserve"> </w:t>
      </w:r>
      <w:r w:rsidRPr="006513E4">
        <w:rPr>
          <w:lang w:val="en-US"/>
        </w:rPr>
        <w:t>The Seller must ensure that the Object</w:t>
      </w:r>
      <w:r w:rsidR="006513E4">
        <w:rPr>
          <w:lang w:val="en-US"/>
        </w:rPr>
        <w:t xml:space="preserve"> of Purchase complies</w:t>
      </w:r>
      <w:r w:rsidRPr="006513E4">
        <w:rPr>
          <w:lang w:val="en-US"/>
        </w:rPr>
        <w:t xml:space="preserve"> with all the requirements stipulated in this Contract and </w:t>
      </w:r>
      <w:r w:rsidR="006513E4">
        <w:rPr>
          <w:lang w:val="en-US"/>
        </w:rPr>
        <w:t>is</w:t>
      </w:r>
      <w:r w:rsidRPr="006513E4">
        <w:rPr>
          <w:lang w:val="en-US"/>
        </w:rPr>
        <w:t xml:space="preserve"> fully functional.</w:t>
      </w:r>
    </w:p>
    <w:p w14:paraId="742F9B8D" w14:textId="05691B8B" w:rsidR="000938FC" w:rsidRPr="00F235B7" w:rsidRDefault="004159A1" w:rsidP="00F235B7">
      <w:pPr>
        <w:pStyle w:val="Nadpis2"/>
        <w:rPr>
          <w:lang w:val="en-US"/>
        </w:rPr>
      </w:pPr>
      <w:r w:rsidRPr="004159A1">
        <w:rPr>
          <w:lang w:val="en-US"/>
        </w:rPr>
        <w:t xml:space="preserve">The </w:t>
      </w:r>
      <w:r w:rsidR="00E57D62">
        <w:rPr>
          <w:lang w:val="en-US"/>
        </w:rPr>
        <w:t>Manufacturing</w:t>
      </w:r>
      <w:r w:rsidRPr="004159A1">
        <w:rPr>
          <w:lang w:val="en-US"/>
        </w:rPr>
        <w:t xml:space="preserve"> Drawings shall be approved by the Buyer prior to the manufacture of the Object</w:t>
      </w:r>
      <w:r w:rsidR="00E57D62">
        <w:rPr>
          <w:lang w:val="en-US"/>
        </w:rPr>
        <w:t xml:space="preserve"> of Purchase.</w:t>
      </w:r>
      <w:r w:rsidR="00F235B7">
        <w:rPr>
          <w:lang w:val="en-US"/>
        </w:rPr>
        <w:t xml:space="preserve"> The Buyer reserves the period of 15 working days to asses the compliance of the Manufacturing Drawings with the requirements of this Contract. The Buyer reserves the right to withhold the approval, if all the requirements are not met. In such a case, the Seller shall modify the Manufacturing Drawings accordingly. By approving the Manufacturing Drawings the Buyer does not accept the responsibility of any kind for any p</w:t>
      </w:r>
      <w:r w:rsidR="00C77C64">
        <w:rPr>
          <w:lang w:val="en-US"/>
        </w:rPr>
        <w:t xml:space="preserve">otential defects of the Object </w:t>
      </w:r>
      <w:r w:rsidR="00F235B7">
        <w:rPr>
          <w:lang w:val="en-US"/>
        </w:rPr>
        <w:t>of Purchase or failure to fulfil the requirements of this Contract. The Seller is solely responsible for ensuring the compli</w:t>
      </w:r>
      <w:r w:rsidR="00C77C64">
        <w:rPr>
          <w:lang w:val="en-US"/>
        </w:rPr>
        <w:t>ance of the Object</w:t>
      </w:r>
      <w:r w:rsidR="00F235B7">
        <w:rPr>
          <w:lang w:val="en-US"/>
        </w:rPr>
        <w:t xml:space="preserve"> of Purchase with the requirements stipulated in this Contract. </w:t>
      </w:r>
    </w:p>
    <w:p w14:paraId="5E11362D" w14:textId="77777777" w:rsidR="00E4699B" w:rsidRPr="00BF276B" w:rsidRDefault="00E4699B" w:rsidP="00E4699B">
      <w:pPr>
        <w:pStyle w:val="Nadpis1"/>
        <w:rPr>
          <w:lang w:val="en-US" w:eastAsia="en-US"/>
        </w:rPr>
      </w:pPr>
      <w:r>
        <w:rPr>
          <w:lang w:val="en-US" w:eastAsia="en-US"/>
        </w:rPr>
        <w:t>THe place of delivery</w:t>
      </w:r>
    </w:p>
    <w:p w14:paraId="55583AC2" w14:textId="7F0FBED3" w:rsidR="00E4699B" w:rsidRPr="00BF276B" w:rsidRDefault="0092592A" w:rsidP="005763DE">
      <w:pPr>
        <w:pStyle w:val="Nadpis2"/>
        <w:numPr>
          <w:ilvl w:val="0"/>
          <w:numId w:val="0"/>
        </w:numPr>
        <w:ind w:left="624"/>
        <w:rPr>
          <w:lang w:val="en-US" w:eastAsia="en-US"/>
        </w:rPr>
      </w:pPr>
      <w:r w:rsidRPr="0092592A">
        <w:rPr>
          <w:lang w:val="en-US" w:eastAsia="en-US"/>
        </w:rPr>
        <w:t>The place of delivery s</w:t>
      </w:r>
      <w:r>
        <w:rPr>
          <w:lang w:val="en-US" w:eastAsia="en-US"/>
        </w:rPr>
        <w:t xml:space="preserve">hall be ELI Beamlines facility located at the address: </w:t>
      </w:r>
      <w:r w:rsidR="00DE4B97">
        <w:rPr>
          <w:lang w:val="en-US" w:eastAsia="en-US"/>
        </w:rPr>
        <w:t>Za Radnicí 835</w:t>
      </w:r>
      <w:r w:rsidRPr="0092592A">
        <w:rPr>
          <w:lang w:val="en-US" w:eastAsia="en-US"/>
        </w:rPr>
        <w:t xml:space="preserve">, </w:t>
      </w:r>
      <w:r>
        <w:rPr>
          <w:lang w:val="en-US" w:eastAsia="en-US"/>
        </w:rPr>
        <w:t>post code</w:t>
      </w:r>
      <w:r w:rsidRPr="0092592A">
        <w:rPr>
          <w:lang w:val="en-US" w:eastAsia="en-US"/>
        </w:rPr>
        <w:t xml:space="preserve"> 252 41, Dolní Břežany, district </w:t>
      </w:r>
      <w:r>
        <w:rPr>
          <w:lang w:val="en-US" w:eastAsia="en-US"/>
        </w:rPr>
        <w:t>Prague-west, the Czech Republic</w:t>
      </w:r>
      <w:r w:rsidR="00880458">
        <w:rPr>
          <w:lang w:val="en-US" w:eastAsia="en-US"/>
        </w:rPr>
        <w:t>.</w:t>
      </w:r>
    </w:p>
    <w:p w14:paraId="34D2F939" w14:textId="77777777" w:rsidR="00E4699B" w:rsidRPr="00E26EC0" w:rsidRDefault="00E4699B" w:rsidP="00E4699B">
      <w:pPr>
        <w:pStyle w:val="Nadpis1"/>
        <w:rPr>
          <w:lang w:val="en-US"/>
        </w:rPr>
      </w:pPr>
      <w:r>
        <w:rPr>
          <w:lang w:val="en-US"/>
        </w:rPr>
        <w:t>the time of delivery</w:t>
      </w:r>
    </w:p>
    <w:p w14:paraId="331F84B3" w14:textId="7441BEED" w:rsidR="0092592A" w:rsidRDefault="00E4699B" w:rsidP="00880458">
      <w:pPr>
        <w:pStyle w:val="Nadpis2"/>
        <w:rPr>
          <w:lang w:val="en-US" w:eastAsia="en-US"/>
        </w:rPr>
      </w:pPr>
      <w:r>
        <w:rPr>
          <w:lang w:val="en-US" w:eastAsia="en-US"/>
        </w:rPr>
        <w:t xml:space="preserve">The Seller shall deliver the Object of Purchase within </w:t>
      </w:r>
      <w:r w:rsidR="002106CB">
        <w:rPr>
          <w:lang w:val="en-US" w:eastAsia="en-US"/>
        </w:rPr>
        <w:t>11</w:t>
      </w:r>
      <w:r w:rsidR="0092592A">
        <w:rPr>
          <w:lang w:val="en-US" w:eastAsia="en-US"/>
        </w:rPr>
        <w:t xml:space="preserve"> months</w:t>
      </w:r>
      <w:r>
        <w:rPr>
          <w:lang w:val="en-US" w:eastAsia="en-US"/>
        </w:rPr>
        <w:t xml:space="preserve"> from the effectiveness of this Contract.</w:t>
      </w:r>
      <w:r w:rsidR="00E04858">
        <w:rPr>
          <w:lang w:val="en-US" w:eastAsia="en-US"/>
        </w:rPr>
        <w:t xml:space="preserve"> The Seller is entitled to deliver the Object of Purchase earlier, if the Buyer agrees to it. </w:t>
      </w:r>
    </w:p>
    <w:p w14:paraId="53975CA3" w14:textId="260B2489" w:rsidR="0092592A" w:rsidRPr="0092592A" w:rsidRDefault="00E04858" w:rsidP="0092592A">
      <w:pPr>
        <w:pStyle w:val="Nadpis2"/>
        <w:rPr>
          <w:lang w:val="en-US" w:eastAsia="en-US"/>
        </w:rPr>
      </w:pPr>
      <w:r>
        <w:rPr>
          <w:lang w:val="en-US" w:eastAsia="en-US"/>
        </w:rPr>
        <w:t>The Buyer</w:t>
      </w:r>
      <w:r w:rsidR="0092592A">
        <w:rPr>
          <w:lang w:val="en-US" w:eastAsia="en-US"/>
        </w:rPr>
        <w:t xml:space="preserve"> shall</w:t>
      </w:r>
      <w:r>
        <w:rPr>
          <w:lang w:val="en-US" w:eastAsia="en-US"/>
        </w:rPr>
        <w:t xml:space="preserve"> </w:t>
      </w:r>
      <w:r w:rsidR="0092592A">
        <w:rPr>
          <w:lang w:val="en-US" w:eastAsia="en-US"/>
        </w:rPr>
        <w:t xml:space="preserve">extend the time of the delivery on the basis of the request of the Seller, if </w:t>
      </w:r>
      <w:r w:rsidR="0092592A" w:rsidRPr="0092592A">
        <w:rPr>
          <w:lang w:val="en-US" w:eastAsia="en-US"/>
        </w:rPr>
        <w:t>the Seller is in delay with the delivery due to the circum</w:t>
      </w:r>
      <w:r w:rsidR="0092592A">
        <w:rPr>
          <w:lang w:val="en-US" w:eastAsia="en-US"/>
        </w:rPr>
        <w:t xml:space="preserve">stances that the Seller had no control over and were hard to foresee. In such a case the Seller shall include in its request the description of such circumstances and attaches documents that are necessary for the assessment whether the conditions stipulated in the preceding sentence are met. The </w:t>
      </w:r>
      <w:r w:rsidR="0092592A">
        <w:rPr>
          <w:lang w:val="en-US" w:eastAsia="en-US"/>
        </w:rPr>
        <w:lastRenderedPageBreak/>
        <w:t xml:space="preserve">extension of the time of delivery shall correspond to the duration of the obstacle that prevented the Seller from fulfilling this Contract in time. </w:t>
      </w:r>
      <w:r w:rsidR="0092592A" w:rsidRPr="0092592A">
        <w:rPr>
          <w:lang w:val="en-US" w:eastAsia="en-US"/>
        </w:rPr>
        <w:t xml:space="preserve"> </w:t>
      </w:r>
    </w:p>
    <w:p w14:paraId="1DFAE6E9" w14:textId="77777777" w:rsidR="00E4699B" w:rsidRPr="00BF276B" w:rsidRDefault="00E4699B" w:rsidP="00E4699B">
      <w:pPr>
        <w:pStyle w:val="Nadpis1"/>
        <w:rPr>
          <w:lang w:val="en-US" w:eastAsia="en-US"/>
        </w:rPr>
      </w:pPr>
      <w:r>
        <w:rPr>
          <w:lang w:val="en-US" w:eastAsia="en-US"/>
        </w:rPr>
        <w:t>The ownership right</w:t>
      </w:r>
    </w:p>
    <w:p w14:paraId="3D792D65" w14:textId="7FB039B1" w:rsidR="00E4699B" w:rsidRPr="00BF276B" w:rsidRDefault="00E4699B" w:rsidP="00E4699B">
      <w:pPr>
        <w:pStyle w:val="Nadpis2"/>
        <w:numPr>
          <w:ilvl w:val="0"/>
          <w:numId w:val="0"/>
        </w:numPr>
        <w:ind w:left="624"/>
        <w:rPr>
          <w:lang w:val="en-US" w:eastAsia="en-US"/>
        </w:rPr>
      </w:pPr>
      <w:r>
        <w:rPr>
          <w:lang w:val="en-US" w:eastAsia="en-US"/>
        </w:rPr>
        <w:t xml:space="preserve">The ownership right to the Object of Purchase shall be transferred to the Buyer upon the signature of the </w:t>
      </w:r>
      <w:r w:rsidR="00880458">
        <w:rPr>
          <w:lang w:val="en-US" w:eastAsia="en-US"/>
        </w:rPr>
        <w:t>acceptance</w:t>
      </w:r>
      <w:r>
        <w:rPr>
          <w:lang w:val="en-US" w:eastAsia="en-US"/>
        </w:rPr>
        <w:t xml:space="preserve"> protocol by both Parties. </w:t>
      </w:r>
    </w:p>
    <w:p w14:paraId="6CCF50BC" w14:textId="77777777" w:rsidR="00E4699B" w:rsidRPr="00BF276B" w:rsidRDefault="00E4699B" w:rsidP="00E4699B">
      <w:pPr>
        <w:pStyle w:val="Nadpis1"/>
        <w:rPr>
          <w:lang w:val="en-US" w:eastAsia="en-US"/>
        </w:rPr>
      </w:pPr>
      <w:r>
        <w:rPr>
          <w:lang w:val="en-US" w:eastAsia="en-US"/>
        </w:rPr>
        <w:t>price and payment terms</w:t>
      </w:r>
    </w:p>
    <w:p w14:paraId="02C7B70B" w14:textId="2BD100DB" w:rsidR="005763DE" w:rsidRPr="005763DE" w:rsidRDefault="00E4699B" w:rsidP="005763DE">
      <w:pPr>
        <w:pStyle w:val="Nadpis2"/>
        <w:rPr>
          <w:lang w:val="en-US" w:eastAsia="en-US"/>
        </w:rPr>
      </w:pPr>
      <w:r>
        <w:rPr>
          <w:lang w:val="en-US" w:eastAsia="en-US"/>
        </w:rPr>
        <w:t xml:space="preserve">The purchase price for the Object of Purchase </w:t>
      </w:r>
      <w:r w:rsidR="00655575">
        <w:rPr>
          <w:lang w:val="en-US" w:eastAsia="en-US"/>
        </w:rPr>
        <w:t xml:space="preserve">is </w:t>
      </w:r>
      <w:r w:rsidR="001B222F" w:rsidRPr="001B222F">
        <w:rPr>
          <w:rFonts w:eastAsia="Calibri"/>
          <w:kern w:val="0"/>
          <w:lang w:eastAsia="en-US"/>
        </w:rPr>
        <w:t>[</w:t>
      </w:r>
      <w:r w:rsidR="001B222F" w:rsidRPr="001B222F">
        <w:rPr>
          <w:rFonts w:eastAsia="Calibri"/>
          <w:kern w:val="0"/>
          <w:highlight w:val="cyan"/>
          <w:lang w:eastAsia="en-US"/>
        </w:rPr>
        <w:t>to be filled in by economic operator</w:t>
      </w:r>
      <w:r w:rsidR="001B222F" w:rsidRPr="001B222F">
        <w:rPr>
          <w:rFonts w:ascii="Arial" w:eastAsia="Calibri" w:hAnsi="Arial" w:cs="Arial"/>
          <w:color w:val="3C4043"/>
          <w:kern w:val="0"/>
          <w:sz w:val="21"/>
          <w:szCs w:val="21"/>
          <w:shd w:val="clear" w:color="auto" w:fill="FFFFFF"/>
          <w:lang w:eastAsia="en-US"/>
        </w:rPr>
        <w:t>]</w:t>
      </w:r>
      <w:r w:rsidR="00655575">
        <w:rPr>
          <w:lang w:val="en-US" w:eastAsia="en-US"/>
        </w:rPr>
        <w:t>,- EUR</w:t>
      </w:r>
      <w:r w:rsidR="00F048E0">
        <w:rPr>
          <w:lang w:val="en-US" w:eastAsia="en-US"/>
        </w:rPr>
        <w:t xml:space="preserve"> (“</w:t>
      </w:r>
      <w:r w:rsidR="003711B6">
        <w:rPr>
          <w:b/>
          <w:lang w:val="en-US" w:eastAsia="en-US"/>
        </w:rPr>
        <w:t>Purchase Price</w:t>
      </w:r>
      <w:r w:rsidR="00F048E0">
        <w:rPr>
          <w:lang w:val="en-US" w:eastAsia="en-US"/>
        </w:rPr>
        <w:t>”)</w:t>
      </w:r>
      <w:r w:rsidR="00B36731">
        <w:rPr>
          <w:lang w:val="en-US" w:eastAsia="en-US"/>
        </w:rPr>
        <w:t>.</w:t>
      </w:r>
      <w:r w:rsidR="00D51AEC">
        <w:rPr>
          <w:lang w:val="en-US" w:eastAsia="en-US"/>
        </w:rPr>
        <w:t xml:space="preserve"> </w:t>
      </w:r>
      <w:r w:rsidR="00F048E0">
        <w:rPr>
          <w:lang w:val="en-US" w:eastAsia="en-US"/>
        </w:rPr>
        <w:t>Value added tax shall</w:t>
      </w:r>
      <w:r w:rsidR="00D51AEC">
        <w:rPr>
          <w:lang w:val="en-US" w:eastAsia="en-US"/>
        </w:rPr>
        <w:t xml:space="preserve"> be paid in accordance with the applicable legal regulations</w:t>
      </w:r>
      <w:r w:rsidR="00814881">
        <w:rPr>
          <w:lang w:val="en-US" w:eastAsia="en-US"/>
        </w:rPr>
        <w:t xml:space="preserve">.  </w:t>
      </w:r>
    </w:p>
    <w:p w14:paraId="7D101A47" w14:textId="362EA716" w:rsidR="00E4699B" w:rsidRPr="00BF276B" w:rsidRDefault="00E4699B" w:rsidP="00E4699B">
      <w:pPr>
        <w:pStyle w:val="Nadpis2"/>
        <w:rPr>
          <w:lang w:val="en-US" w:eastAsia="en-US"/>
        </w:rPr>
      </w:pPr>
      <w:r>
        <w:rPr>
          <w:lang w:val="en-US" w:eastAsia="en-US"/>
        </w:rPr>
        <w:t>The Purchase Price cannot be</w:t>
      </w:r>
      <w:r w:rsidR="00F048E0">
        <w:rPr>
          <w:lang w:val="en-US" w:eastAsia="en-US"/>
        </w:rPr>
        <w:t xml:space="preserve"> exceeded and include</w:t>
      </w:r>
      <w:r>
        <w:rPr>
          <w:lang w:val="en-US" w:eastAsia="en-US"/>
        </w:rPr>
        <w:t xml:space="preserve"> all costs and expenses of the Seller related to the performance of this Contract. The Purchase Price</w:t>
      </w:r>
      <w:r w:rsidR="00F048E0">
        <w:rPr>
          <w:lang w:val="en-US" w:eastAsia="en-US"/>
        </w:rPr>
        <w:t>s include</w:t>
      </w:r>
      <w:r>
        <w:rPr>
          <w:lang w:val="en-US" w:eastAsia="en-US"/>
        </w:rPr>
        <w:t xml:space="preserve">, among others, all expenses related to the handover of the Object of Purchase, </w:t>
      </w:r>
      <w:r w:rsidR="00655575">
        <w:rPr>
          <w:lang w:val="en-US" w:eastAsia="en-US"/>
        </w:rPr>
        <w:t xml:space="preserve">transportation, tests, customs, manufacturing, </w:t>
      </w:r>
      <w:r>
        <w:rPr>
          <w:lang w:val="en-US" w:eastAsia="en-US"/>
        </w:rPr>
        <w:t>costs of copyright, insurance, warranty service and any other costs and expenses connected with the performance of this Contract.</w:t>
      </w:r>
      <w:r w:rsidR="006F544D">
        <w:rPr>
          <w:lang w:val="en-US" w:eastAsia="en-US"/>
        </w:rPr>
        <w:t xml:space="preserve"> </w:t>
      </w:r>
    </w:p>
    <w:p w14:paraId="78E5FED7" w14:textId="58044352" w:rsidR="007524DF" w:rsidRPr="00263999" w:rsidRDefault="00E4699B" w:rsidP="00263999">
      <w:pPr>
        <w:pStyle w:val="Nadpis2"/>
        <w:rPr>
          <w:lang w:val="en-US" w:eastAsia="en-US"/>
        </w:rPr>
      </w:pPr>
      <w:r>
        <w:rPr>
          <w:lang w:val="en-US" w:eastAsia="en-US"/>
        </w:rPr>
        <w:t xml:space="preserve">The Purchase Price shall be paid </w:t>
      </w:r>
      <w:r w:rsidR="00F048E0">
        <w:rPr>
          <w:lang w:val="en-US" w:eastAsia="en-US"/>
        </w:rPr>
        <w:t xml:space="preserve">in </w:t>
      </w:r>
      <w:r w:rsidR="00655575">
        <w:rPr>
          <w:lang w:val="en-US" w:eastAsia="en-US"/>
        </w:rPr>
        <w:t>EUR</w:t>
      </w:r>
      <w:r>
        <w:rPr>
          <w:lang w:val="en-US" w:eastAsia="en-US"/>
        </w:rPr>
        <w:t xml:space="preserve"> on the basis of a tax document – invoice, to the account of the Seller designated in the invoice. </w:t>
      </w:r>
      <w:r w:rsidR="00AB2226">
        <w:rPr>
          <w:lang w:val="en-US" w:eastAsia="en-US"/>
        </w:rPr>
        <w:t xml:space="preserve">The Purchase Price shall be paid </w:t>
      </w:r>
      <w:r w:rsidR="00263999" w:rsidRPr="00263999">
        <w:rPr>
          <w:lang w:val="en-US" w:eastAsia="en-US"/>
        </w:rPr>
        <w:t>after the signature of the acceptance protocol. The copy of the acceptance protocol shall be attached to the invoice</w:t>
      </w:r>
      <w:r w:rsidR="00263999">
        <w:rPr>
          <w:lang w:val="en-US" w:eastAsia="en-US"/>
        </w:rPr>
        <w:t>.</w:t>
      </w:r>
    </w:p>
    <w:p w14:paraId="6CFD49F9" w14:textId="77777777" w:rsidR="00E4699B" w:rsidRPr="00BF276B" w:rsidRDefault="00E4699B" w:rsidP="00E4699B">
      <w:pPr>
        <w:pStyle w:val="Nadpis2"/>
        <w:rPr>
          <w:lang w:val="en-US" w:eastAsia="en-US"/>
        </w:rPr>
      </w:pPr>
      <w:r>
        <w:rPr>
          <w:lang w:val="en-US" w:eastAsia="en-US"/>
        </w:rPr>
        <w:t xml:space="preserve">The Buyer shall realize payments on the basis of duly issued invoices within 30 days from their receipt. The invoice shall be considered to be paid for on the day when the invoiced amount is deducted from the Buyer’s account on behalf of the Seller’s account.  </w:t>
      </w:r>
    </w:p>
    <w:p w14:paraId="4C0BB896" w14:textId="77777777"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14:paraId="78B53851" w14:textId="77777777" w:rsidR="00E4699B" w:rsidRPr="00180A33" w:rsidRDefault="00E4699B" w:rsidP="007524DF">
      <w:pPr>
        <w:pStyle w:val="Nadpis4"/>
        <w:numPr>
          <w:ilvl w:val="0"/>
          <w:numId w:val="35"/>
        </w:numPr>
        <w:ind w:left="1418" w:firstLine="283"/>
        <w:rPr>
          <w:snapToGrid w:val="0"/>
          <w:lang w:val="en-US" w:eastAsia="en-US"/>
        </w:rPr>
      </w:pPr>
      <w:r w:rsidRPr="00180A33">
        <w:rPr>
          <w:snapToGrid w:val="0"/>
          <w:lang w:val="en-US" w:eastAsia="en-US"/>
        </w:rPr>
        <w:t>name and registered office of the Buyer,</w:t>
      </w:r>
    </w:p>
    <w:p w14:paraId="5B3E75DB" w14:textId="77777777" w:rsidR="00E4699B" w:rsidRPr="00BF276B" w:rsidRDefault="00E4699B" w:rsidP="00E4699B">
      <w:pPr>
        <w:pStyle w:val="Nadpis4"/>
        <w:rPr>
          <w:snapToGrid w:val="0"/>
          <w:lang w:val="en-US" w:eastAsia="en-US"/>
        </w:rPr>
      </w:pPr>
      <w:r>
        <w:rPr>
          <w:snapToGrid w:val="0"/>
          <w:lang w:val="en-US" w:eastAsia="en-US"/>
        </w:rPr>
        <w:t>tax identification number of the Buyer</w:t>
      </w:r>
      <w:r w:rsidRPr="00BF276B">
        <w:rPr>
          <w:snapToGrid w:val="0"/>
          <w:lang w:val="en-US" w:eastAsia="en-US"/>
        </w:rPr>
        <w:t>,</w:t>
      </w:r>
    </w:p>
    <w:p w14:paraId="063C4B1F" w14:textId="77777777" w:rsidR="00E4699B" w:rsidRPr="00BF276B" w:rsidRDefault="00E4699B" w:rsidP="00E4699B">
      <w:pPr>
        <w:pStyle w:val="Nadpis4"/>
        <w:rPr>
          <w:snapToGrid w:val="0"/>
          <w:lang w:val="en-US" w:eastAsia="en-US"/>
        </w:rPr>
      </w:pPr>
      <w:r>
        <w:rPr>
          <w:snapToGrid w:val="0"/>
          <w:lang w:val="en-US" w:eastAsia="en-US"/>
        </w:rPr>
        <w:t>name and registered office of the Seller</w:t>
      </w:r>
      <w:r w:rsidRPr="00BF276B">
        <w:rPr>
          <w:snapToGrid w:val="0"/>
          <w:lang w:val="en-US" w:eastAsia="en-US"/>
        </w:rPr>
        <w:t>,</w:t>
      </w:r>
    </w:p>
    <w:p w14:paraId="521AA1B4" w14:textId="77777777" w:rsidR="00E4699B" w:rsidRPr="00BF276B" w:rsidRDefault="00E4699B" w:rsidP="00E4699B">
      <w:pPr>
        <w:pStyle w:val="Nadpis4"/>
        <w:rPr>
          <w:snapToGrid w:val="0"/>
          <w:lang w:val="en-US" w:eastAsia="en-US"/>
        </w:rPr>
      </w:pPr>
      <w:r>
        <w:rPr>
          <w:snapToGrid w:val="0"/>
          <w:lang w:val="en-US" w:eastAsia="en-US"/>
        </w:rPr>
        <w:t>tax identification number of the Seller</w:t>
      </w:r>
      <w:r w:rsidRPr="00BF276B">
        <w:rPr>
          <w:snapToGrid w:val="0"/>
          <w:lang w:val="en-US" w:eastAsia="en-US"/>
        </w:rPr>
        <w:t>,</w:t>
      </w:r>
    </w:p>
    <w:p w14:paraId="62BA4E21" w14:textId="77777777" w:rsidR="00E4699B" w:rsidRPr="00BF276B" w:rsidRDefault="00E4699B" w:rsidP="00E4699B">
      <w:pPr>
        <w:pStyle w:val="Nadpis4"/>
        <w:rPr>
          <w:snapToGrid w:val="0"/>
          <w:lang w:val="en-US" w:eastAsia="en-US"/>
        </w:rPr>
      </w:pPr>
      <w:r>
        <w:rPr>
          <w:snapToGrid w:val="0"/>
          <w:lang w:val="en-US" w:eastAsia="en-US"/>
        </w:rPr>
        <w:t>registration number of the tax document</w:t>
      </w:r>
      <w:r w:rsidRPr="00BF276B">
        <w:rPr>
          <w:snapToGrid w:val="0"/>
          <w:lang w:val="en-US" w:eastAsia="en-US"/>
        </w:rPr>
        <w:t>,</w:t>
      </w:r>
    </w:p>
    <w:p w14:paraId="20543CBB" w14:textId="77777777" w:rsidR="00E4699B" w:rsidRPr="00BF276B" w:rsidRDefault="00E4699B" w:rsidP="00E4699B">
      <w:pPr>
        <w:pStyle w:val="Nadpis4"/>
        <w:rPr>
          <w:snapToGrid w:val="0"/>
          <w:lang w:val="en-US" w:eastAsia="en-US"/>
        </w:rPr>
      </w:pPr>
      <w:r>
        <w:rPr>
          <w:snapToGrid w:val="0"/>
          <w:lang w:val="en-US" w:eastAsia="en-US"/>
        </w:rPr>
        <w:t>scope of the performance (including the reference to this Contract)</w:t>
      </w:r>
      <w:r w:rsidRPr="00BF276B">
        <w:rPr>
          <w:snapToGrid w:val="0"/>
          <w:lang w:val="en-US" w:eastAsia="en-US"/>
        </w:rPr>
        <w:t>,</w:t>
      </w:r>
    </w:p>
    <w:p w14:paraId="5AAA8542" w14:textId="77777777" w:rsidR="00E4699B" w:rsidRPr="00BF276B" w:rsidRDefault="00E4699B" w:rsidP="00E4699B">
      <w:pPr>
        <w:pStyle w:val="Nadpis4"/>
        <w:rPr>
          <w:snapToGrid w:val="0"/>
          <w:lang w:val="en-US" w:eastAsia="en-US"/>
        </w:rPr>
      </w:pPr>
      <w:r>
        <w:rPr>
          <w:snapToGrid w:val="0"/>
          <w:lang w:val="en-US" w:eastAsia="en-US"/>
        </w:rPr>
        <w:t>the date of the issue of the tax document</w:t>
      </w:r>
      <w:r w:rsidRPr="00BF276B">
        <w:rPr>
          <w:snapToGrid w:val="0"/>
          <w:lang w:val="en-US" w:eastAsia="en-US"/>
        </w:rPr>
        <w:t>,</w:t>
      </w:r>
    </w:p>
    <w:p w14:paraId="5AC71F13" w14:textId="77777777" w:rsidR="00E4699B" w:rsidRPr="00BF276B" w:rsidRDefault="00E4699B" w:rsidP="00E4699B">
      <w:pPr>
        <w:pStyle w:val="Nadpis4"/>
        <w:rPr>
          <w:snapToGrid w:val="0"/>
          <w:lang w:val="en-US" w:eastAsia="en-US"/>
        </w:rPr>
      </w:pPr>
      <w:r>
        <w:rPr>
          <w:snapToGrid w:val="0"/>
          <w:lang w:val="en-US" w:eastAsia="en-US"/>
        </w:rPr>
        <w:t>the date of the fulfilment of the Contract</w:t>
      </w:r>
      <w:r w:rsidRPr="00BF276B">
        <w:rPr>
          <w:snapToGrid w:val="0"/>
          <w:lang w:val="en-US" w:eastAsia="en-US"/>
        </w:rPr>
        <w:t>,</w:t>
      </w:r>
    </w:p>
    <w:p w14:paraId="23FFFD89" w14:textId="77777777" w:rsidR="00E4699B" w:rsidRPr="00BF276B" w:rsidRDefault="00E4699B" w:rsidP="00E4699B">
      <w:pPr>
        <w:pStyle w:val="Nadpis4"/>
        <w:rPr>
          <w:snapToGrid w:val="0"/>
          <w:lang w:val="en-US" w:eastAsia="en-US"/>
        </w:rPr>
      </w:pPr>
      <w:r>
        <w:rPr>
          <w:snapToGrid w:val="0"/>
          <w:lang w:val="en-US" w:eastAsia="en-US"/>
        </w:rPr>
        <w:lastRenderedPageBreak/>
        <w:t>Purchase Price</w:t>
      </w:r>
      <w:r w:rsidRPr="00BF276B">
        <w:rPr>
          <w:snapToGrid w:val="0"/>
          <w:lang w:val="en-US" w:eastAsia="en-US"/>
        </w:rPr>
        <w:t>,</w:t>
      </w:r>
    </w:p>
    <w:p w14:paraId="2EAE3E3F" w14:textId="77777777" w:rsidR="00E4699B" w:rsidRPr="00BF276B" w:rsidRDefault="00E4699B" w:rsidP="00E4699B">
      <w:pPr>
        <w:pStyle w:val="Nadpis4"/>
        <w:rPr>
          <w:snapToGrid w:val="0"/>
          <w:lang w:val="en-US" w:eastAsia="en-US"/>
        </w:rPr>
      </w:pPr>
      <w:r>
        <w:rPr>
          <w:snapToGrid w:val="0"/>
          <w:lang w:val="en-US" w:eastAsia="en-US"/>
        </w:rPr>
        <w:t>registration number of this Contract, which the Buyer shall communicate to the Seller based on Seller’s request before the issuance of the invoice</w:t>
      </w:r>
      <w:r w:rsidRPr="00BF276B">
        <w:rPr>
          <w:snapToGrid w:val="0"/>
          <w:lang w:val="en-US" w:eastAsia="en-US"/>
        </w:rPr>
        <w:t>,</w:t>
      </w:r>
    </w:p>
    <w:p w14:paraId="6D96C9AE" w14:textId="2B08E769" w:rsidR="00E4699B" w:rsidRPr="00BF276B" w:rsidRDefault="00E4699B" w:rsidP="00880458">
      <w:pPr>
        <w:pStyle w:val="Nadpis4"/>
        <w:rPr>
          <w:snapToGrid w:val="0"/>
          <w:lang w:val="en-US" w:eastAsia="en-US"/>
        </w:rPr>
      </w:pPr>
      <w:r>
        <w:rPr>
          <w:snapToGrid w:val="0"/>
          <w:lang w:val="en-US" w:eastAsia="en-US"/>
        </w:rPr>
        <w:t xml:space="preserve">declaration that the performance of the Contract is for the purposes </w:t>
      </w:r>
      <w:r w:rsidR="00DA0E68">
        <w:rPr>
          <w:snapToGrid w:val="0"/>
          <w:lang w:val="en-US" w:eastAsia="en-US"/>
        </w:rPr>
        <w:t>for a certain</w:t>
      </w:r>
      <w:r>
        <w:rPr>
          <w:snapToGrid w:val="0"/>
          <w:lang w:val="en-US" w:eastAsia="en-US"/>
        </w:rPr>
        <w:t xml:space="preserve"> </w:t>
      </w:r>
      <w:r w:rsidRPr="00387530">
        <w:rPr>
          <w:snapToGrid w:val="0"/>
          <w:lang w:val="en-US" w:eastAsia="en-US"/>
        </w:rPr>
        <w:t>project</w:t>
      </w:r>
      <w:r w:rsidR="00DA0E68">
        <w:rPr>
          <w:lang w:val="cs-CZ" w:eastAsia="en-US"/>
        </w:rPr>
        <w:t xml:space="preserve"> -</w:t>
      </w:r>
      <w:r w:rsidR="00387530">
        <w:rPr>
          <w:lang w:val="cs-CZ" w:eastAsia="en-US"/>
        </w:rPr>
        <w:t xml:space="preserve"> the Buyer shall inform the Seller of the title and regi</w:t>
      </w:r>
      <w:r w:rsidR="00DA0E68">
        <w:rPr>
          <w:lang w:val="cs-CZ" w:eastAsia="en-US"/>
        </w:rPr>
        <w:t>stration number of such project at the request of the Seller</w:t>
      </w:r>
      <w:r w:rsidR="00880458">
        <w:rPr>
          <w:snapToGrid w:val="0"/>
          <w:lang w:val="en-US" w:eastAsia="en-US"/>
        </w:rPr>
        <w:t>.</w:t>
      </w:r>
    </w:p>
    <w:p w14:paraId="4CC40D66" w14:textId="77777777" w:rsidR="00E4699B" w:rsidRDefault="00E4699B" w:rsidP="00E4699B">
      <w:pPr>
        <w:pStyle w:val="Nadpis2"/>
        <w:numPr>
          <w:ilvl w:val="0"/>
          <w:numId w:val="0"/>
        </w:numPr>
        <w:spacing w:after="0"/>
        <w:ind w:left="624"/>
        <w:rPr>
          <w:snapToGrid w:val="0"/>
          <w:lang w:val="en-US" w:eastAsia="en-US"/>
        </w:rPr>
      </w:pPr>
    </w:p>
    <w:p w14:paraId="3BA077DD" w14:textId="77777777" w:rsidR="00E4699B" w:rsidRPr="00E26EC0" w:rsidRDefault="00E4699B" w:rsidP="00E4699B">
      <w:pPr>
        <w:pStyle w:val="Nadpis2"/>
        <w:rPr>
          <w:lang w:val="en-US" w:eastAsia="en-US"/>
        </w:rPr>
      </w:pPr>
      <w:r>
        <w:rPr>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162337FF" w14:textId="77777777" w:rsidR="00E4699B" w:rsidRPr="00BF276B" w:rsidRDefault="00E4699B" w:rsidP="00E4699B">
      <w:pPr>
        <w:pStyle w:val="Nadpis1"/>
        <w:spacing w:before="0"/>
        <w:rPr>
          <w:lang w:val="en-US" w:eastAsia="en-US"/>
        </w:rPr>
      </w:pPr>
      <w:r>
        <w:rPr>
          <w:lang w:val="en-US" w:eastAsia="en-US"/>
        </w:rPr>
        <w:t>Seller’s duties</w:t>
      </w:r>
    </w:p>
    <w:p w14:paraId="78F733E4" w14:textId="7D2C271F" w:rsidR="00E4699B" w:rsidRPr="005763DE" w:rsidRDefault="00E4699B" w:rsidP="005763DE">
      <w:pPr>
        <w:pStyle w:val="Nadpis2"/>
        <w:rPr>
          <w:lang w:val="en-US" w:eastAsia="en-US"/>
        </w:rPr>
      </w:pPr>
      <w:r>
        <w:rPr>
          <w:lang w:val="en-US" w:eastAsia="en-US"/>
        </w:rPr>
        <w:t xml:space="preserve">The Seller shall ensure that the Object of Purchase </w:t>
      </w:r>
      <w:r w:rsidR="00C77C64">
        <w:rPr>
          <w:lang w:val="en-US" w:eastAsia="en-US"/>
        </w:rPr>
        <w:t>is</w:t>
      </w:r>
      <w:r>
        <w:rPr>
          <w:lang w:val="en-US" w:eastAsia="en-US"/>
        </w:rPr>
        <w:t xml:space="preserve"> in compliance with this Contract including all its annexes and applicable legal (e.g. safety), technical and quality norms. </w:t>
      </w:r>
    </w:p>
    <w:p w14:paraId="3E8E9868" w14:textId="77777777"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7F799AE1" w14:textId="77777777" w:rsidR="00E4699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14:paraId="2CF83A4D" w14:textId="26A23B81" w:rsidR="00E4699B" w:rsidRPr="00BF276B" w:rsidRDefault="00E4699B" w:rsidP="00E4699B">
      <w:pPr>
        <w:pStyle w:val="Nadpis1"/>
        <w:rPr>
          <w:lang w:val="en-US" w:eastAsia="en-US"/>
        </w:rPr>
      </w:pPr>
      <w:r>
        <w:rPr>
          <w:lang w:val="en-US" w:eastAsia="en-US"/>
        </w:rPr>
        <w:t xml:space="preserve">Handover </w:t>
      </w:r>
      <w:r w:rsidR="00880458">
        <w:rPr>
          <w:lang w:val="en-US" w:eastAsia="en-US"/>
        </w:rPr>
        <w:t xml:space="preserve">and takeover </w:t>
      </w:r>
      <w:r>
        <w:rPr>
          <w:lang w:val="en-US" w:eastAsia="en-US"/>
        </w:rPr>
        <w:t>of the Object of purchase</w:t>
      </w:r>
    </w:p>
    <w:p w14:paraId="1675C378" w14:textId="12EEB751" w:rsidR="00AD1749" w:rsidRDefault="00AD1749" w:rsidP="00880458">
      <w:pPr>
        <w:pStyle w:val="Nadpis2"/>
        <w:rPr>
          <w:lang w:val="en-US"/>
        </w:rPr>
      </w:pPr>
      <w:r>
        <w:rPr>
          <w:lang w:val="en-US"/>
        </w:rPr>
        <w:t>Prior to the hand</w:t>
      </w:r>
      <w:r w:rsidR="00C77C64">
        <w:rPr>
          <w:lang w:val="en-US"/>
        </w:rPr>
        <w:t>over and takeover of the Object</w:t>
      </w:r>
      <w:r>
        <w:rPr>
          <w:lang w:val="en-US"/>
        </w:rPr>
        <w:t xml:space="preserve"> of Purchase the Seller shall </w:t>
      </w:r>
      <w:r w:rsidR="00655575">
        <w:rPr>
          <w:lang w:val="en-US"/>
        </w:rPr>
        <w:t xml:space="preserve">carry out </w:t>
      </w:r>
      <w:r>
        <w:rPr>
          <w:lang w:val="en-US"/>
        </w:rPr>
        <w:t>test</w:t>
      </w:r>
      <w:r w:rsidR="00655575">
        <w:rPr>
          <w:lang w:val="en-US"/>
        </w:rPr>
        <w:t>s and provide the Buyer with verifications in accordance</w:t>
      </w:r>
      <w:r>
        <w:rPr>
          <w:lang w:val="en-US"/>
        </w:rPr>
        <w:t xml:space="preserve"> with </w:t>
      </w:r>
      <w:r w:rsidRPr="00AD1749">
        <w:rPr>
          <w:u w:val="single"/>
          <w:lang w:val="en-US"/>
        </w:rPr>
        <w:t>Annex 1</w:t>
      </w:r>
      <w:r>
        <w:rPr>
          <w:lang w:val="en-US"/>
        </w:rPr>
        <w:t xml:space="preserve"> (</w:t>
      </w:r>
      <w:r w:rsidRPr="00AD1749">
        <w:rPr>
          <w:i/>
          <w:lang w:val="en-US"/>
        </w:rPr>
        <w:t>Technical Specification</w:t>
      </w:r>
      <w:r>
        <w:rPr>
          <w:lang w:val="en-US"/>
        </w:rPr>
        <w:t xml:space="preserve">) to this Contract. </w:t>
      </w:r>
    </w:p>
    <w:p w14:paraId="3DFD894B" w14:textId="33AF7BF6" w:rsidR="00AD1749" w:rsidRPr="00AD1749" w:rsidRDefault="00655575" w:rsidP="00880458">
      <w:pPr>
        <w:pStyle w:val="Nadpis2"/>
        <w:rPr>
          <w:lang w:val="en-US"/>
        </w:rPr>
      </w:pPr>
      <w:r>
        <w:rPr>
          <w:lang w:val="en-US"/>
        </w:rPr>
        <w:t>Af</w:t>
      </w:r>
      <w:r w:rsidR="00C77C64">
        <w:rPr>
          <w:lang w:val="en-US"/>
        </w:rPr>
        <w:t>ther the delivery of the Object</w:t>
      </w:r>
      <w:r>
        <w:rPr>
          <w:lang w:val="en-US"/>
        </w:rPr>
        <w:t xml:space="preserve"> of Purchase to the place of delivery, the Buyer may confirm to the Seller the </w:t>
      </w:r>
      <w:r w:rsidR="00DF1968">
        <w:rPr>
          <w:lang w:val="en-US"/>
        </w:rPr>
        <w:t>custody</w:t>
      </w:r>
      <w:r w:rsidR="00C77C64">
        <w:rPr>
          <w:lang w:val="en-US"/>
        </w:rPr>
        <w:t xml:space="preserve"> of the Object</w:t>
      </w:r>
      <w:r>
        <w:rPr>
          <w:lang w:val="en-US"/>
        </w:rPr>
        <w:t xml:space="preserve"> of Purchase</w:t>
      </w:r>
      <w:r w:rsidR="00DF1968">
        <w:rPr>
          <w:lang w:val="en-US"/>
        </w:rPr>
        <w:t xml:space="preserve"> (if Seller asks for such confirmation)</w:t>
      </w:r>
      <w:r>
        <w:rPr>
          <w:lang w:val="en-US"/>
        </w:rPr>
        <w:t xml:space="preserve">, however it does not mean that the Buyer </w:t>
      </w:r>
      <w:r w:rsidR="00DF1968">
        <w:rPr>
          <w:lang w:val="en-US"/>
        </w:rPr>
        <w:t>takes over (</w:t>
      </w:r>
      <w:r>
        <w:rPr>
          <w:lang w:val="en-US"/>
        </w:rPr>
        <w:t>accepts</w:t>
      </w:r>
      <w:r w:rsidR="00DF1968">
        <w:rPr>
          <w:lang w:val="en-US"/>
        </w:rPr>
        <w:t>)</w:t>
      </w:r>
      <w:r w:rsidR="00C77C64">
        <w:rPr>
          <w:lang w:val="en-US"/>
        </w:rPr>
        <w:t xml:space="preserve"> the Object</w:t>
      </w:r>
      <w:r>
        <w:rPr>
          <w:lang w:val="en-US"/>
        </w:rPr>
        <w:t xml:space="preserve"> of Purchase. The t</w:t>
      </w:r>
      <w:r w:rsidR="00E4699B">
        <w:rPr>
          <w:lang w:val="en-US"/>
        </w:rPr>
        <w:t>akeover</w:t>
      </w:r>
      <w:r w:rsidR="00DF1968">
        <w:rPr>
          <w:lang w:val="en-US"/>
        </w:rPr>
        <w:t xml:space="preserve"> (acceptance)</w:t>
      </w:r>
      <w:r w:rsidR="00E4699B">
        <w:rPr>
          <w:lang w:val="en-US"/>
        </w:rPr>
        <w:t xml:space="preserve"> of the Object of Purchase shall be realized on the basis of a</w:t>
      </w:r>
      <w:r w:rsidR="00880458">
        <w:rPr>
          <w:lang w:val="en-US"/>
        </w:rPr>
        <w:t>n</w:t>
      </w:r>
      <w:r w:rsidR="00E4699B">
        <w:rPr>
          <w:lang w:val="en-US"/>
        </w:rPr>
        <w:t xml:space="preserve"> </w:t>
      </w:r>
      <w:r w:rsidR="00880458">
        <w:rPr>
          <w:lang w:val="en-US"/>
        </w:rPr>
        <w:t>acceptance</w:t>
      </w:r>
      <w:r w:rsidR="00E4699B">
        <w:rPr>
          <w:lang w:val="en-US"/>
        </w:rPr>
        <w:t xml:space="preserve"> protocol</w:t>
      </w:r>
      <w:r w:rsidR="00DF1968">
        <w:rPr>
          <w:lang w:val="en-US"/>
        </w:rPr>
        <w:t xml:space="preserve"> only after the Buyer is satisfied that its requirements under this Contract are met</w:t>
      </w:r>
      <w:r w:rsidR="00E4699B">
        <w:rPr>
          <w:lang w:val="en-US"/>
        </w:rPr>
        <w:t xml:space="preserve">. </w:t>
      </w:r>
    </w:p>
    <w:p w14:paraId="61FE97E1" w14:textId="325DE6D6" w:rsidR="001D2A21" w:rsidRPr="001D2A21" w:rsidRDefault="001D2A21" w:rsidP="00880458">
      <w:pPr>
        <w:pStyle w:val="Nadpis2"/>
        <w:rPr>
          <w:lang w:val="en-US"/>
        </w:rPr>
      </w:pPr>
      <w:r>
        <w:rPr>
          <w:lang w:val="en-US"/>
        </w:rPr>
        <w:t xml:space="preserve">Each Object of Purchase may be </w:t>
      </w:r>
      <w:r w:rsidR="00DF1968">
        <w:rPr>
          <w:lang w:val="en-US"/>
        </w:rPr>
        <w:t xml:space="preserve">transported, </w:t>
      </w:r>
      <w:r>
        <w:rPr>
          <w:lang w:val="en-US"/>
        </w:rPr>
        <w:t xml:space="preserve">handed over </w:t>
      </w:r>
      <w:r w:rsidR="00655575">
        <w:rPr>
          <w:lang w:val="en-US"/>
        </w:rPr>
        <w:t xml:space="preserve">and accepted </w:t>
      </w:r>
      <w:r>
        <w:rPr>
          <w:lang w:val="en-US"/>
        </w:rPr>
        <w:t>separately</w:t>
      </w:r>
      <w:r w:rsidR="00F048E0">
        <w:rPr>
          <w:lang w:val="en-US"/>
        </w:rPr>
        <w:t>. In such case, the Object of Purchase shall have its own acceptance protocol.</w:t>
      </w:r>
    </w:p>
    <w:p w14:paraId="35F5B650" w14:textId="11587AB5" w:rsidR="00E4699B" w:rsidRPr="00DA0E68" w:rsidRDefault="00E4699B" w:rsidP="00DA0E68">
      <w:pPr>
        <w:pStyle w:val="Nadpis2"/>
        <w:rPr>
          <w:lang w:val="en-US"/>
        </w:rPr>
      </w:pPr>
      <w:r>
        <w:rPr>
          <w:lang w:val="en-US"/>
        </w:rPr>
        <w:t xml:space="preserve">If the Seller fails to duly </w:t>
      </w:r>
      <w:r w:rsidR="00880458">
        <w:rPr>
          <w:lang w:val="en-US"/>
        </w:rPr>
        <w:t xml:space="preserve">package </w:t>
      </w:r>
      <w:r w:rsidR="00AD1749">
        <w:rPr>
          <w:lang w:val="en-US"/>
        </w:rPr>
        <w:t xml:space="preserve">any of </w:t>
      </w:r>
      <w:r w:rsidR="00C77C64">
        <w:rPr>
          <w:lang w:val="en-US"/>
        </w:rPr>
        <w:t>the Object</w:t>
      </w:r>
      <w:r w:rsidR="00880458">
        <w:rPr>
          <w:lang w:val="en-US"/>
        </w:rPr>
        <w:t xml:space="preserve"> of Purchase</w:t>
      </w:r>
      <w:r>
        <w:rPr>
          <w:lang w:val="en-US"/>
        </w:rPr>
        <w:t xml:space="preserve"> or if the Object of Purchase does not meet requirements </w:t>
      </w:r>
      <w:r w:rsidR="00AD1749">
        <w:rPr>
          <w:lang w:val="en-US"/>
        </w:rPr>
        <w:t>stipulated in</w:t>
      </w:r>
      <w:r>
        <w:rPr>
          <w:lang w:val="en-US"/>
        </w:rPr>
        <w:t xml:space="preserve"> this Contract, the Buyer is entitl</w:t>
      </w:r>
      <w:r w:rsidR="00AD1749">
        <w:rPr>
          <w:lang w:val="en-US"/>
        </w:rPr>
        <w:t xml:space="preserve">ed to refuse the </w:t>
      </w:r>
      <w:r w:rsidR="00AD1749">
        <w:rPr>
          <w:lang w:val="en-US"/>
        </w:rPr>
        <w:lastRenderedPageBreak/>
        <w:t>takeover</w:t>
      </w:r>
      <w:r w:rsidR="003711B6">
        <w:rPr>
          <w:lang w:val="en-US"/>
        </w:rPr>
        <w:t xml:space="preserve"> (acceptance)</w:t>
      </w:r>
      <w:r w:rsidR="00C77C64">
        <w:rPr>
          <w:lang w:val="en-US"/>
        </w:rPr>
        <w:t xml:space="preserve"> of the</w:t>
      </w:r>
      <w:r>
        <w:rPr>
          <w:lang w:val="en-US"/>
        </w:rPr>
        <w:t xml:space="preserve"> Object of Purchase. In such a case the Seller shall remedy the deficiencies within ten (10) working days, unless Parties agree otherwise. The Buyer is entitled (but not obliged) </w:t>
      </w:r>
      <w:r w:rsidR="00AD1749">
        <w:rPr>
          <w:lang w:val="en-US"/>
        </w:rPr>
        <w:t xml:space="preserve">to </w:t>
      </w:r>
      <w:r w:rsidR="003711B6">
        <w:rPr>
          <w:lang w:val="en-US"/>
        </w:rPr>
        <w:t>accept</w:t>
      </w:r>
      <w:r>
        <w:rPr>
          <w:lang w:val="en-US"/>
        </w:rPr>
        <w:t xml:space="preserve"> the Object of Purchase despite the above mentioned deficiencies, in particular if such deficiencies do not prevent the Buyer in the proper operation </w:t>
      </w:r>
      <w:r w:rsidR="00DF1968">
        <w:rPr>
          <w:lang w:val="en-US"/>
        </w:rPr>
        <w:t xml:space="preserve">or usage </w:t>
      </w:r>
      <w:r>
        <w:rPr>
          <w:lang w:val="en-US"/>
        </w:rPr>
        <w:t xml:space="preserve">of the Object of Purchase. In such a case the Seller and the Buyer shall list the deficiencies in the </w:t>
      </w:r>
      <w:r w:rsidR="00AD1749">
        <w:rPr>
          <w:lang w:val="en-US"/>
        </w:rPr>
        <w:t>acceptance</w:t>
      </w:r>
      <w:r>
        <w:rPr>
          <w:lang w:val="en-US"/>
        </w:rPr>
        <w:t xml:space="preserve"> protocol, including the manner and the date of their removal (remedy). If the Parties do not reach agreement in the </w:t>
      </w:r>
      <w:r w:rsidR="00AD1749">
        <w:rPr>
          <w:lang w:val="en-US"/>
        </w:rPr>
        <w:t>acceptance</w:t>
      </w:r>
      <w:r>
        <w:rPr>
          <w:lang w:val="en-US"/>
        </w:rPr>
        <w:t xml:space="preserve"> protocol regarding the date of the removal, the Seller shall remove the deficiencies within ten (10) working days.</w:t>
      </w:r>
    </w:p>
    <w:p w14:paraId="688555B8" w14:textId="7364B199" w:rsidR="000E1C8D" w:rsidRPr="000825E8" w:rsidRDefault="000E1C8D" w:rsidP="000E1C8D">
      <w:pPr>
        <w:pStyle w:val="Nadpis1"/>
        <w:rPr>
          <w:snapToGrid w:val="0"/>
          <w:lang w:eastAsia="cs-CZ"/>
        </w:rPr>
      </w:pPr>
      <w:r w:rsidRPr="000825E8">
        <w:rPr>
          <w:snapToGrid w:val="0"/>
          <w:lang w:eastAsia="cs-CZ"/>
        </w:rPr>
        <w:t>Warranty and Claims Based on Defects of the Supply</w:t>
      </w:r>
    </w:p>
    <w:p w14:paraId="5E36644F" w14:textId="187F309E" w:rsidR="000E1C8D" w:rsidRPr="005E04EE" w:rsidRDefault="000E1C8D" w:rsidP="000E1C8D">
      <w:pPr>
        <w:pStyle w:val="Nadpis2"/>
        <w:rPr>
          <w:snapToGrid w:val="0"/>
          <w:lang w:eastAsia="cs-CZ"/>
        </w:rPr>
      </w:pPr>
      <w:r w:rsidRPr="005E04EE">
        <w:rPr>
          <w:snapToGrid w:val="0"/>
          <w:lang w:eastAsia="cs-CZ"/>
        </w:rPr>
        <w:t>The Seller provide</w:t>
      </w:r>
      <w:r>
        <w:rPr>
          <w:snapToGrid w:val="0"/>
          <w:lang w:eastAsia="cs-CZ"/>
        </w:rPr>
        <w:t>s</w:t>
      </w:r>
      <w:r w:rsidRPr="005E04EE">
        <w:rPr>
          <w:snapToGrid w:val="0"/>
          <w:lang w:eastAsia="cs-CZ"/>
        </w:rPr>
        <w:t xml:space="preserve"> the warranty </w:t>
      </w:r>
      <w:r w:rsidR="00C77C64">
        <w:rPr>
          <w:snapToGrid w:val="0"/>
          <w:lang w:eastAsia="cs-CZ"/>
        </w:rPr>
        <w:t>of quality for the Object</w:t>
      </w:r>
      <w:r>
        <w:rPr>
          <w:snapToGrid w:val="0"/>
          <w:lang w:eastAsia="cs-CZ"/>
        </w:rPr>
        <w:t xml:space="preserve"> of Purchase </w:t>
      </w:r>
      <w:r w:rsidRPr="005E04EE">
        <w:rPr>
          <w:snapToGrid w:val="0"/>
          <w:lang w:eastAsia="cs-CZ"/>
        </w:rPr>
        <w:t xml:space="preserve">for a period </w:t>
      </w:r>
      <w:r w:rsidRPr="000E1C8D">
        <w:rPr>
          <w:snapToGrid w:val="0"/>
          <w:lang w:eastAsia="cs-CZ"/>
        </w:rPr>
        <w:t xml:space="preserve">of </w:t>
      </w:r>
      <w:r w:rsidRPr="00263999">
        <w:rPr>
          <w:snapToGrid w:val="0"/>
          <w:lang w:eastAsia="cs-CZ"/>
        </w:rPr>
        <w:t>6</w:t>
      </w:r>
      <w:r w:rsidRPr="000E1C8D">
        <w:rPr>
          <w:snapToGrid w:val="0"/>
          <w:lang w:eastAsia="cs-CZ"/>
        </w:rPr>
        <w:t xml:space="preserve"> months</w:t>
      </w:r>
      <w:r>
        <w:rPr>
          <w:snapToGrid w:val="0"/>
          <w:lang w:eastAsia="cs-CZ"/>
        </w:rPr>
        <w:t xml:space="preserve">. The warranty period starts at the date of </w:t>
      </w:r>
      <w:r w:rsidRPr="000E1C8D">
        <w:rPr>
          <w:snapToGrid w:val="0"/>
          <w:lang w:eastAsia="cs-CZ"/>
        </w:rPr>
        <w:t xml:space="preserve">the </w:t>
      </w:r>
      <w:r w:rsidR="00C77C64">
        <w:rPr>
          <w:snapToGrid w:val="0"/>
          <w:lang w:eastAsia="cs-CZ"/>
        </w:rPr>
        <w:t>acceptance of the Object</w:t>
      </w:r>
      <w:r>
        <w:rPr>
          <w:snapToGrid w:val="0"/>
          <w:lang w:eastAsia="cs-CZ"/>
        </w:rPr>
        <w:t xml:space="preserve"> of Purchase</w:t>
      </w:r>
      <w:r w:rsidRPr="000E1C8D">
        <w:rPr>
          <w:snapToGrid w:val="0"/>
          <w:lang w:eastAsia="cs-CZ"/>
        </w:rPr>
        <w:t>. The Buyer</w:t>
      </w:r>
      <w:r w:rsidRPr="005E04EE">
        <w:rPr>
          <w:snapToGrid w:val="0"/>
          <w:lang w:eastAsia="cs-CZ"/>
        </w:rPr>
        <w:t xml:space="preserve"> shall raise a warranty claim against the Seller without undue delay after ascertaining </w:t>
      </w:r>
      <w:r>
        <w:rPr>
          <w:snapToGrid w:val="0"/>
          <w:lang w:eastAsia="cs-CZ"/>
        </w:rPr>
        <w:t>a defect</w:t>
      </w:r>
      <w:r w:rsidRPr="005E04EE">
        <w:rPr>
          <w:snapToGrid w:val="0"/>
          <w:lang w:eastAsia="cs-CZ"/>
        </w:rPr>
        <w:t>, but not later than on the last day of the warranty period, by means of a written notice sent to the Seller</w:t>
      </w:r>
      <w:r>
        <w:rPr>
          <w:snapToGrid w:val="0"/>
          <w:lang w:eastAsia="cs-CZ"/>
        </w:rPr>
        <w:t xml:space="preserve">. </w:t>
      </w:r>
      <w:r w:rsidRPr="005E04EE">
        <w:rPr>
          <w:snapToGrid w:val="0"/>
          <w:lang w:eastAsia="cs-CZ"/>
        </w:rPr>
        <w:t xml:space="preserve">A claim sent by the Buyer on the last day of the warranty </w:t>
      </w:r>
      <w:r>
        <w:rPr>
          <w:snapToGrid w:val="0"/>
          <w:lang w:eastAsia="cs-CZ"/>
        </w:rPr>
        <w:t>p</w:t>
      </w:r>
      <w:r w:rsidRPr="005E04EE">
        <w:rPr>
          <w:snapToGrid w:val="0"/>
          <w:lang w:eastAsia="cs-CZ"/>
        </w:rPr>
        <w:t xml:space="preserve">eriod shall be deemed </w:t>
      </w:r>
      <w:r>
        <w:rPr>
          <w:snapToGrid w:val="0"/>
          <w:lang w:eastAsia="cs-CZ"/>
        </w:rPr>
        <w:t>m</w:t>
      </w:r>
      <w:r w:rsidRPr="005E04EE">
        <w:rPr>
          <w:snapToGrid w:val="0"/>
          <w:lang w:eastAsia="cs-CZ"/>
        </w:rPr>
        <w:t xml:space="preserve">ade in time. </w:t>
      </w:r>
    </w:p>
    <w:p w14:paraId="67B31D30" w14:textId="3C6B2277" w:rsidR="000E1C8D" w:rsidRPr="00402172" w:rsidRDefault="000E1C8D" w:rsidP="000E1C8D">
      <w:pPr>
        <w:pStyle w:val="Nadpis2"/>
        <w:rPr>
          <w:snapToGrid w:val="0"/>
          <w:lang w:eastAsia="cs-CZ"/>
        </w:rPr>
      </w:pPr>
      <w:r w:rsidRPr="00402172">
        <w:rPr>
          <w:snapToGrid w:val="0"/>
          <w:lang w:eastAsia="cs-CZ"/>
        </w:rPr>
        <w:t xml:space="preserve">The Seller </w:t>
      </w:r>
      <w:r>
        <w:rPr>
          <w:snapToGrid w:val="0"/>
          <w:lang w:eastAsia="cs-CZ"/>
        </w:rPr>
        <w:t>shall</w:t>
      </w:r>
      <w:r w:rsidRPr="00402172">
        <w:rPr>
          <w:snapToGrid w:val="0"/>
          <w:lang w:eastAsia="cs-CZ"/>
        </w:rPr>
        <w:t xml:space="preserve"> remove the defect free of charge</w:t>
      </w:r>
      <w:r>
        <w:rPr>
          <w:snapToGrid w:val="0"/>
          <w:lang w:eastAsia="cs-CZ"/>
        </w:rPr>
        <w:t>.</w:t>
      </w:r>
    </w:p>
    <w:p w14:paraId="5D73A941" w14:textId="0169907C" w:rsidR="000E1C8D" w:rsidRPr="005E04EE" w:rsidRDefault="000E1C8D" w:rsidP="000E1C8D">
      <w:pPr>
        <w:pStyle w:val="Nadpis2"/>
        <w:rPr>
          <w:snapToGrid w:val="0"/>
          <w:lang w:eastAsia="cs-CZ"/>
        </w:rPr>
      </w:pPr>
      <w:r w:rsidRPr="005E04EE">
        <w:rPr>
          <w:snapToGrid w:val="0"/>
          <w:lang w:eastAsia="cs-CZ"/>
        </w:rPr>
        <w:t xml:space="preserve">The Seller undertakes to remove </w:t>
      </w:r>
      <w:r w:rsidRPr="00DF1C03">
        <w:rPr>
          <w:snapToGrid w:val="0"/>
          <w:lang w:eastAsia="cs-CZ"/>
        </w:rPr>
        <w:t xml:space="preserve">any defect within </w:t>
      </w:r>
      <w:r>
        <w:rPr>
          <w:snapToGrid w:val="0"/>
          <w:lang w:eastAsia="cs-CZ"/>
        </w:rPr>
        <w:t xml:space="preserve">a deadline agreed with the Buyer taking into account the nature of the defect. If the Parties do not reach an agreement, the defect shall be removed </w:t>
      </w:r>
      <w:r w:rsidRPr="000E1C8D">
        <w:rPr>
          <w:snapToGrid w:val="0"/>
          <w:lang w:eastAsia="cs-CZ"/>
        </w:rPr>
        <w:t xml:space="preserve">within two months. In case of necessity of remanufacture, the defect shall be removed within </w:t>
      </w:r>
      <w:r>
        <w:rPr>
          <w:snapToGrid w:val="0"/>
          <w:lang w:eastAsia="cs-CZ"/>
        </w:rPr>
        <w:t>10</w:t>
      </w:r>
      <w:r w:rsidRPr="000E1C8D">
        <w:rPr>
          <w:snapToGrid w:val="0"/>
          <w:lang w:eastAsia="cs-CZ"/>
        </w:rPr>
        <w:t xml:space="preserve"> months</w:t>
      </w:r>
      <w:r>
        <w:rPr>
          <w:snapToGrid w:val="0"/>
          <w:lang w:eastAsia="cs-CZ"/>
        </w:rPr>
        <w:t xml:space="preserve"> from raising the warranty claim</w:t>
      </w:r>
      <w:r w:rsidRPr="00DF1C03">
        <w:rPr>
          <w:snapToGrid w:val="0"/>
          <w:lang w:eastAsia="cs-CZ"/>
        </w:rPr>
        <w:t>.</w:t>
      </w:r>
    </w:p>
    <w:p w14:paraId="39311541" w14:textId="77777777" w:rsidR="000E1C8D" w:rsidRPr="005E04EE" w:rsidRDefault="000E1C8D" w:rsidP="000E1C8D">
      <w:pPr>
        <w:pStyle w:val="Nadpis2"/>
        <w:rPr>
          <w:snapToGrid w:val="0"/>
          <w:lang w:eastAsia="cs-CZ"/>
        </w:rPr>
      </w:pPr>
      <w:r>
        <w:rPr>
          <w:snapToGrid w:val="0"/>
          <w:lang w:eastAsia="cs-CZ"/>
        </w:rPr>
        <w:t>T</w:t>
      </w:r>
      <w:r w:rsidRPr="005E04EE">
        <w:rPr>
          <w:snapToGrid w:val="0"/>
          <w:lang w:eastAsia="cs-CZ"/>
        </w:rPr>
        <w:t xml:space="preserve">he Parties shall execute a record on removal of the </w:t>
      </w:r>
      <w:r>
        <w:rPr>
          <w:snapToGrid w:val="0"/>
          <w:lang w:eastAsia="cs-CZ"/>
        </w:rPr>
        <w:t>defect</w:t>
      </w:r>
      <w:r w:rsidRPr="005E04EE">
        <w:rPr>
          <w:snapToGrid w:val="0"/>
          <w:lang w:eastAsia="cs-CZ"/>
        </w:rPr>
        <w:t xml:space="preserve">, in which they shall confirm that the </w:t>
      </w:r>
      <w:r>
        <w:rPr>
          <w:snapToGrid w:val="0"/>
          <w:lang w:eastAsia="cs-CZ"/>
        </w:rPr>
        <w:t>defect</w:t>
      </w:r>
      <w:r w:rsidRPr="005E04EE">
        <w:rPr>
          <w:snapToGrid w:val="0"/>
          <w:lang w:eastAsia="cs-CZ"/>
        </w:rPr>
        <w:t xml:space="preserve"> has been removed. </w:t>
      </w:r>
    </w:p>
    <w:p w14:paraId="05C5CA45" w14:textId="2BFE06E5" w:rsidR="000E1C8D" w:rsidRDefault="000E1C8D" w:rsidP="000E1C8D">
      <w:pPr>
        <w:pStyle w:val="Nadpis2"/>
        <w:rPr>
          <w:lang w:val="en-US" w:eastAsia="en-US"/>
        </w:rPr>
      </w:pPr>
      <w:r w:rsidRPr="005E04EE">
        <w:rPr>
          <w:snapToGrid w:val="0"/>
          <w:lang w:eastAsia="cs-CZ"/>
        </w:rPr>
        <w:t xml:space="preserve">The warranty shall not apply to defects caused by unprofessional handling, incorrect or unsuitable maintenance, non-compliance with </w:t>
      </w:r>
      <w:r>
        <w:rPr>
          <w:snapToGrid w:val="0"/>
          <w:lang w:eastAsia="cs-CZ"/>
        </w:rPr>
        <w:t xml:space="preserve">written </w:t>
      </w:r>
      <w:r w:rsidRPr="005E04EE">
        <w:rPr>
          <w:snapToGrid w:val="0"/>
          <w:lang w:eastAsia="cs-CZ"/>
        </w:rPr>
        <w:t xml:space="preserve">rules of operation and maintenance of </w:t>
      </w:r>
      <w:r w:rsidR="00C77C64">
        <w:rPr>
          <w:snapToGrid w:val="0"/>
          <w:lang w:eastAsia="cs-CZ"/>
        </w:rPr>
        <w:t>the Object</w:t>
      </w:r>
      <w:r>
        <w:rPr>
          <w:snapToGrid w:val="0"/>
          <w:lang w:eastAsia="cs-CZ"/>
        </w:rPr>
        <w:t xml:space="preserve"> of Purchase provided to the Buyer by t</w:t>
      </w:r>
      <w:r w:rsidRPr="005E04EE">
        <w:rPr>
          <w:snapToGrid w:val="0"/>
          <w:lang w:eastAsia="cs-CZ"/>
        </w:rPr>
        <w:t>he Seller</w:t>
      </w:r>
      <w:r>
        <w:rPr>
          <w:snapToGrid w:val="0"/>
          <w:lang w:eastAsia="cs-CZ"/>
        </w:rPr>
        <w:t xml:space="preserve"> or by environmental contamination</w:t>
      </w:r>
      <w:r w:rsidRPr="005E04EE">
        <w:rPr>
          <w:snapToGrid w:val="0"/>
          <w:lang w:eastAsia="cs-CZ"/>
        </w:rPr>
        <w:t>. The warranty shall also not apply to defects caused by gross negligence or intentional conduct.</w:t>
      </w:r>
    </w:p>
    <w:p w14:paraId="3370E603" w14:textId="7D6621CB" w:rsidR="00E4699B" w:rsidRPr="007524DF" w:rsidRDefault="00E4699B" w:rsidP="007524DF">
      <w:pPr>
        <w:pStyle w:val="Nadpis1"/>
        <w:rPr>
          <w:lang w:val="en-US" w:eastAsia="en-US"/>
        </w:rPr>
      </w:pPr>
      <w:r>
        <w:rPr>
          <w:lang w:val="en-US" w:eastAsia="en-US"/>
        </w:rPr>
        <w:t>penalties</w:t>
      </w:r>
    </w:p>
    <w:p w14:paraId="0D34CFC5" w14:textId="34319678" w:rsidR="00E4699B" w:rsidRPr="00BF276B" w:rsidRDefault="00E4699B" w:rsidP="002106CB">
      <w:pPr>
        <w:pStyle w:val="Nadpis2"/>
        <w:rPr>
          <w:lang w:val="en-US" w:eastAsia="en-US"/>
        </w:rPr>
      </w:pPr>
      <w:r>
        <w:rPr>
          <w:lang w:val="en-US" w:eastAsia="en-US"/>
        </w:rPr>
        <w:t xml:space="preserve">If the Seller is in </w:t>
      </w:r>
      <w:r w:rsidR="004E0E02">
        <w:rPr>
          <w:lang w:val="en-US" w:eastAsia="en-US"/>
        </w:rPr>
        <w:t>delay</w:t>
      </w:r>
      <w:r>
        <w:rPr>
          <w:lang w:val="en-US" w:eastAsia="en-US"/>
        </w:rPr>
        <w:t xml:space="preserve"> with the removal of the defect</w:t>
      </w:r>
      <w:r w:rsidR="002106CB">
        <w:rPr>
          <w:lang w:val="en-US" w:eastAsia="en-US"/>
        </w:rPr>
        <w:t xml:space="preserve"> and such delay lasts more than 4 months</w:t>
      </w:r>
      <w:r>
        <w:rPr>
          <w:lang w:val="en-US" w:eastAsia="en-US"/>
        </w:rPr>
        <w:t>, the Seller shall pay to the Buyer a contr</w:t>
      </w:r>
      <w:r w:rsidR="004E0E02">
        <w:rPr>
          <w:lang w:val="en-US" w:eastAsia="en-US"/>
        </w:rPr>
        <w:t>actual penalty in the amount of</w:t>
      </w:r>
      <w:r>
        <w:rPr>
          <w:lang w:val="en-US" w:eastAsia="en-US"/>
        </w:rPr>
        <w:t xml:space="preserve"> </w:t>
      </w:r>
      <w:r w:rsidRPr="00BF276B">
        <w:rPr>
          <w:lang w:val="en-US" w:eastAsia="en-US"/>
        </w:rPr>
        <w:t>0,05</w:t>
      </w:r>
      <w:r w:rsidR="004E0E02">
        <w:rPr>
          <w:lang w:val="en-US" w:eastAsia="en-US"/>
        </w:rPr>
        <w:t xml:space="preserve"> </w:t>
      </w:r>
      <w:r w:rsidRPr="00BF276B">
        <w:rPr>
          <w:lang w:val="en-US" w:eastAsia="en-US"/>
        </w:rPr>
        <w:t xml:space="preserve">% </w:t>
      </w:r>
      <w:r>
        <w:rPr>
          <w:lang w:val="en-US" w:eastAsia="en-US"/>
        </w:rPr>
        <w:t xml:space="preserve">of the Purchase Price for every (even commenced) day of </w:t>
      </w:r>
      <w:r w:rsidR="004E0E02">
        <w:rPr>
          <w:lang w:val="en-US" w:eastAsia="en-US"/>
        </w:rPr>
        <w:t>delay</w:t>
      </w:r>
      <w:r w:rsidR="002106CB">
        <w:rPr>
          <w:lang w:val="en-US" w:eastAsia="en-US"/>
        </w:rPr>
        <w:t>,</w:t>
      </w:r>
      <w:r w:rsidR="002106CB" w:rsidRPr="002106CB">
        <w:rPr>
          <w:lang w:val="en-US" w:eastAsia="en-US"/>
        </w:rPr>
        <w:t xml:space="preserve"> </w:t>
      </w:r>
      <w:bookmarkStart w:id="0" w:name="_GoBack"/>
      <w:bookmarkEnd w:id="0"/>
      <w:r w:rsidR="002106CB" w:rsidRPr="002106CB">
        <w:rPr>
          <w:lang w:val="en-US" w:eastAsia="en-US"/>
        </w:rPr>
        <w:t>since the first day of the delay</w:t>
      </w:r>
      <w:r>
        <w:rPr>
          <w:lang w:val="en-US" w:eastAsia="en-US"/>
        </w:rPr>
        <w:t>.</w:t>
      </w:r>
      <w:r w:rsidRPr="00BF276B">
        <w:rPr>
          <w:lang w:val="en-US" w:eastAsia="en-US"/>
        </w:rPr>
        <w:t xml:space="preserve"> </w:t>
      </w:r>
    </w:p>
    <w:p w14:paraId="3E136167" w14:textId="2F2782F5" w:rsidR="00E4699B" w:rsidRPr="00BF276B" w:rsidRDefault="00E4699B" w:rsidP="00E4699B">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088C8609" w14:textId="2F9CAA3B" w:rsidR="00E4699B" w:rsidRPr="00BF276B" w:rsidRDefault="00E4699B" w:rsidP="00E4699B">
      <w:pPr>
        <w:pStyle w:val="Nadpis2"/>
        <w:rPr>
          <w:lang w:val="en-US" w:eastAsia="en-US"/>
        </w:rPr>
      </w:pPr>
      <w:r>
        <w:rPr>
          <w:lang w:val="en-US" w:eastAsia="en-US"/>
        </w:rPr>
        <w:lastRenderedPageBreak/>
        <w:t>Total amount of contractual penalties that the Buyer is entit</w:t>
      </w:r>
      <w:r w:rsidR="007524DF">
        <w:rPr>
          <w:lang w:val="en-US" w:eastAsia="en-US"/>
        </w:rPr>
        <w:t>led to claim shall not exceed 1</w:t>
      </w:r>
      <w:r w:rsidR="00AA3506">
        <w:rPr>
          <w:lang w:val="en-US" w:eastAsia="en-US"/>
        </w:rPr>
        <w:t>0</w:t>
      </w:r>
      <w:r>
        <w:rPr>
          <w:lang w:val="en-US" w:eastAsia="en-US"/>
        </w:rPr>
        <w:t xml:space="preserve"> % of the Purchase Price.</w:t>
      </w:r>
    </w:p>
    <w:p w14:paraId="11FEC40A" w14:textId="77777777" w:rsidR="00E4699B" w:rsidRPr="00BF276B" w:rsidRDefault="00E4699B" w:rsidP="00E4699B">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14:paraId="2199C043" w14:textId="7B165D01" w:rsidR="00857EC8" w:rsidRDefault="00857EC8" w:rsidP="00E4699B">
      <w:pPr>
        <w:pStyle w:val="Nadpis1"/>
        <w:rPr>
          <w:lang w:val="en-US" w:eastAsia="en-US"/>
        </w:rPr>
      </w:pPr>
      <w:r>
        <w:rPr>
          <w:lang w:val="en-US" w:eastAsia="en-US"/>
        </w:rPr>
        <w:t>limitation of compensation</w:t>
      </w:r>
    </w:p>
    <w:p w14:paraId="22719964" w14:textId="4C834FB8" w:rsidR="00857EC8" w:rsidRPr="00857EC8" w:rsidRDefault="00857EC8" w:rsidP="00DA0E68">
      <w:pPr>
        <w:pStyle w:val="Zkladntext"/>
        <w:rPr>
          <w:lang w:val="en-US" w:eastAsia="en-US"/>
        </w:rPr>
      </w:pPr>
      <w:r>
        <w:rPr>
          <w:lang w:val="en-US" w:eastAsia="en-US"/>
        </w:rPr>
        <w:t>If any of the Parties breaches</w:t>
      </w:r>
      <w:r w:rsidR="006F544D">
        <w:rPr>
          <w:lang w:val="en-US" w:eastAsia="en-US"/>
        </w:rPr>
        <w:t xml:space="preserve"> any provision of</w:t>
      </w:r>
      <w:r>
        <w:rPr>
          <w:lang w:val="en-US" w:eastAsia="en-US"/>
        </w:rPr>
        <w:t xml:space="preserve"> this Contract and such breach shall result in the financial loss or other harm to the other Party, the breaching Party shall provide compensation for such financial loss or other harm. However, Parties agree that such compensation shall be limited to 100 % of the Purchase Price.</w:t>
      </w:r>
      <w:r w:rsidR="006803A2" w:rsidRPr="006803A2">
        <w:t xml:space="preserve"> </w:t>
      </w:r>
      <w:r w:rsidR="006F544D">
        <w:t>I</w:t>
      </w:r>
      <w:r w:rsidR="006803A2" w:rsidRPr="006803A2">
        <w:rPr>
          <w:lang w:val="en-US" w:eastAsia="en-US"/>
        </w:rPr>
        <w:t xml:space="preserve">ndirect and consequential </w:t>
      </w:r>
      <w:r w:rsidR="006803A2">
        <w:rPr>
          <w:lang w:val="en-US" w:eastAsia="en-US"/>
        </w:rPr>
        <w:t xml:space="preserve">financial </w:t>
      </w:r>
      <w:r w:rsidR="006803A2" w:rsidRPr="006803A2">
        <w:rPr>
          <w:lang w:val="en-US" w:eastAsia="en-US"/>
        </w:rPr>
        <w:t xml:space="preserve">losses </w:t>
      </w:r>
      <w:r w:rsidR="006803A2">
        <w:rPr>
          <w:lang w:val="en-US" w:eastAsia="en-US"/>
        </w:rPr>
        <w:t xml:space="preserve">or other harms </w:t>
      </w:r>
      <w:r w:rsidR="006803A2" w:rsidRPr="006803A2">
        <w:rPr>
          <w:lang w:val="en-US" w:eastAsia="en-US"/>
        </w:rPr>
        <w:t>shall not be compensated.</w:t>
      </w:r>
    </w:p>
    <w:p w14:paraId="00507A49" w14:textId="77777777" w:rsidR="00E4699B" w:rsidRPr="00BF276B" w:rsidRDefault="00E4699B" w:rsidP="00E4699B">
      <w:pPr>
        <w:pStyle w:val="Nadpis1"/>
        <w:rPr>
          <w:lang w:val="en-US" w:eastAsia="en-US"/>
        </w:rPr>
      </w:pPr>
      <w:r>
        <w:rPr>
          <w:lang w:val="en-US" w:eastAsia="en-US"/>
        </w:rPr>
        <w:t>right of withdrawal</w:t>
      </w:r>
    </w:p>
    <w:p w14:paraId="2A6FF28D" w14:textId="77777777"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14:paraId="03F3FC82" w14:textId="612FB859" w:rsidR="00E4699B" w:rsidRPr="008C771D" w:rsidRDefault="00E4699B" w:rsidP="008C771D">
      <w:pPr>
        <w:pStyle w:val="Nadpis4"/>
        <w:numPr>
          <w:ilvl w:val="0"/>
          <w:numId w:val="38"/>
        </w:numPr>
        <w:rPr>
          <w:lang w:val="en-US" w:eastAsia="en-US"/>
        </w:rPr>
      </w:pPr>
      <w:r w:rsidRPr="008C771D">
        <w:rPr>
          <w:lang w:val="en-US" w:eastAsia="en-US"/>
        </w:rPr>
        <w:t xml:space="preserve">the Seller shall be in delay with the fulfilment of this Contract and such delay lasts more than </w:t>
      </w:r>
      <w:r w:rsidR="00076DDB">
        <w:rPr>
          <w:lang w:val="en-US" w:eastAsia="en-US"/>
        </w:rPr>
        <w:t>2</w:t>
      </w:r>
      <w:r w:rsidR="0086000F" w:rsidRPr="008C771D">
        <w:rPr>
          <w:lang w:val="en-US" w:eastAsia="en-US"/>
        </w:rPr>
        <w:t xml:space="preserve"> weeks</w:t>
      </w:r>
      <w:r w:rsidRPr="008C771D">
        <w:rPr>
          <w:lang w:val="en-US" w:eastAsia="en-US"/>
        </w:rPr>
        <w:t>;</w:t>
      </w:r>
    </w:p>
    <w:p w14:paraId="0E5E8FB2" w14:textId="0C9245F9" w:rsidR="00C00FF3" w:rsidRDefault="00C00FF3" w:rsidP="00C00FF3">
      <w:pPr>
        <w:pStyle w:val="Nadpis4"/>
        <w:rPr>
          <w:lang w:val="en-US" w:eastAsia="en-US"/>
        </w:rPr>
      </w:pPr>
      <w:r>
        <w:rPr>
          <w:lang w:val="en-US" w:eastAsia="en-US"/>
        </w:rPr>
        <w:t xml:space="preserve">Manufacturing Drawings do not comply with the requirements in </w:t>
      </w:r>
      <w:r w:rsidRPr="00AE04D4">
        <w:rPr>
          <w:u w:val="single"/>
          <w:lang w:val="en-US" w:eastAsia="en-US"/>
        </w:rPr>
        <w:t>Annex 1</w:t>
      </w:r>
      <w:r>
        <w:rPr>
          <w:lang w:val="en-US" w:eastAsia="en-US"/>
        </w:rPr>
        <w:t xml:space="preserve"> (</w:t>
      </w:r>
      <w:r w:rsidRPr="00AE04D4">
        <w:rPr>
          <w:i/>
          <w:lang w:val="en-US" w:eastAsia="en-US"/>
        </w:rPr>
        <w:t>Technical Specification</w:t>
      </w:r>
      <w:r>
        <w:rPr>
          <w:lang w:val="en-US" w:eastAsia="en-US"/>
        </w:rPr>
        <w:t>) and the deficiencies cannot be remedied</w:t>
      </w:r>
      <w:r w:rsidRPr="00C00FF3">
        <w:rPr>
          <w:lang w:val="en-US" w:eastAsia="en-US"/>
        </w:rPr>
        <w:t>;</w:t>
      </w:r>
    </w:p>
    <w:p w14:paraId="422ABF6C" w14:textId="0F013315" w:rsidR="00E4699B" w:rsidRDefault="00E4699B" w:rsidP="00E4699B">
      <w:pPr>
        <w:pStyle w:val="Nadpis4"/>
        <w:rPr>
          <w:lang w:val="en-US" w:eastAsia="en-US"/>
        </w:rPr>
      </w:pPr>
      <w:r>
        <w:rPr>
          <w:lang w:val="en-US" w:eastAsia="en-US"/>
        </w:rPr>
        <w:t xml:space="preserve">The Object of Purchase </w:t>
      </w:r>
      <w:r w:rsidR="009E4F6B">
        <w:rPr>
          <w:lang w:val="en-US" w:eastAsia="en-US"/>
        </w:rPr>
        <w:t>during t</w:t>
      </w:r>
      <w:r w:rsidR="004E0E02">
        <w:rPr>
          <w:lang w:val="en-US" w:eastAsia="en-US"/>
        </w:rPr>
        <w:t>esting</w:t>
      </w:r>
      <w:r w:rsidR="009E4F6B">
        <w:rPr>
          <w:lang w:val="en-US" w:eastAsia="en-US"/>
        </w:rPr>
        <w:t xml:space="preserve"> </w:t>
      </w:r>
      <w:r w:rsidR="00DF1968">
        <w:rPr>
          <w:lang w:val="en-US" w:eastAsia="en-US"/>
        </w:rPr>
        <w:t xml:space="preserve">or verification </w:t>
      </w:r>
      <w:r w:rsidR="00B74DCA">
        <w:rPr>
          <w:lang w:val="en-US" w:eastAsia="en-US"/>
        </w:rPr>
        <w:t>does</w:t>
      </w:r>
      <w:r>
        <w:rPr>
          <w:lang w:val="en-US" w:eastAsia="en-US"/>
        </w:rPr>
        <w:t xml:space="preserve"> not fulfil the requirements stipulated in this Contract, in particular in </w:t>
      </w:r>
      <w:r w:rsidRPr="00AE04D4">
        <w:rPr>
          <w:u w:val="single"/>
          <w:lang w:val="en-US" w:eastAsia="en-US"/>
        </w:rPr>
        <w:t>Annex 1</w:t>
      </w:r>
      <w:r>
        <w:rPr>
          <w:lang w:val="en-US" w:eastAsia="en-US"/>
        </w:rPr>
        <w:t xml:space="preserve"> (</w:t>
      </w:r>
      <w:r w:rsidRPr="00AE04D4">
        <w:rPr>
          <w:i/>
          <w:lang w:val="en-US" w:eastAsia="en-US"/>
        </w:rPr>
        <w:t>Technical Specification</w:t>
      </w:r>
      <w:r>
        <w:rPr>
          <w:lang w:val="en-US" w:eastAsia="en-US"/>
        </w:rPr>
        <w:t>)</w:t>
      </w:r>
      <w:r w:rsidR="009E4F6B">
        <w:rPr>
          <w:lang w:val="en-US" w:eastAsia="en-US"/>
        </w:rPr>
        <w:t xml:space="preserve"> and the deficiencies cannot be remedied</w:t>
      </w:r>
      <w:r w:rsidR="00AB2226" w:rsidRPr="00AB2226">
        <w:rPr>
          <w:lang w:val="en-US" w:eastAsia="en-US"/>
        </w:rPr>
        <w:t>;</w:t>
      </w:r>
    </w:p>
    <w:p w14:paraId="48D81750" w14:textId="77777777" w:rsidR="00E4699B" w:rsidRPr="00BF276B" w:rsidRDefault="00E4699B" w:rsidP="00E4699B">
      <w:pPr>
        <w:pStyle w:val="Nadpis4"/>
        <w:rPr>
          <w:lang w:val="en-US" w:eastAsia="en-US"/>
        </w:rPr>
      </w:pPr>
      <w:r>
        <w:rPr>
          <w:lang w:val="en-US" w:eastAsia="en-US"/>
        </w:rPr>
        <w:t>the insolvency proceeding is initiated against the Seller</w:t>
      </w:r>
      <w:r w:rsidRPr="00BF276B">
        <w:rPr>
          <w:lang w:val="en-US" w:eastAsia="en-US"/>
        </w:rPr>
        <w:t xml:space="preserve">; </w:t>
      </w:r>
      <w:r>
        <w:rPr>
          <w:lang w:val="en-US" w:eastAsia="en-US"/>
        </w:rPr>
        <w:t>or</w:t>
      </w:r>
    </w:p>
    <w:p w14:paraId="25033DE4" w14:textId="77777777" w:rsidR="00E4699B" w:rsidRPr="00BF276B" w:rsidRDefault="00E4699B" w:rsidP="00E4699B">
      <w:pPr>
        <w:pStyle w:val="Nadpis4"/>
        <w:rPr>
          <w:lang w:val="en-US" w:eastAsia="en-US"/>
        </w:rPr>
      </w:pPr>
      <w:r>
        <w:rPr>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14:paraId="1989E4ED" w14:textId="28F8269E" w:rsidR="00234ADF" w:rsidRDefault="00234ADF" w:rsidP="00E4699B">
      <w:pPr>
        <w:pStyle w:val="Nadpis1"/>
        <w:rPr>
          <w:lang w:val="en-US" w:eastAsia="en-US"/>
        </w:rPr>
      </w:pPr>
      <w:r>
        <w:rPr>
          <w:lang w:val="en-US" w:eastAsia="en-US"/>
        </w:rPr>
        <w:t>representatives of the Buyer</w:t>
      </w:r>
    </w:p>
    <w:p w14:paraId="5A2014DD" w14:textId="6EAEA362" w:rsidR="00234ADF" w:rsidRDefault="00234ADF" w:rsidP="00234ADF">
      <w:pPr>
        <w:pStyle w:val="Nadpis2"/>
        <w:rPr>
          <w:lang w:val="en-US" w:eastAsia="en-US"/>
        </w:rPr>
      </w:pPr>
      <w:r>
        <w:rPr>
          <w:lang w:val="en-US" w:eastAsia="en-US"/>
        </w:rPr>
        <w:t>The Buyer appoints the following representatives for the communication with the Seller:</w:t>
      </w:r>
    </w:p>
    <w:p w14:paraId="52EE3877" w14:textId="0196D806" w:rsidR="00234ADF" w:rsidRDefault="00C77C64" w:rsidP="00234ADF">
      <w:pPr>
        <w:pStyle w:val="Zkladntext"/>
        <w:rPr>
          <w:lang w:val="en-US" w:eastAsia="en-US"/>
        </w:rPr>
      </w:pPr>
      <w:r w:rsidRPr="00C77C64">
        <w:rPr>
          <w:lang w:val="en-US" w:eastAsia="en-US"/>
        </w:rPr>
        <w:t>M</w:t>
      </w:r>
      <w:r>
        <w:rPr>
          <w:lang w:val="en-US" w:eastAsia="en-US"/>
        </w:rPr>
        <w:t>ai Dong-Du</w:t>
      </w:r>
      <w:r w:rsidR="00234ADF">
        <w:rPr>
          <w:lang w:val="en-US" w:eastAsia="en-US"/>
        </w:rPr>
        <w:t xml:space="preserve">, email: </w:t>
      </w:r>
      <w:r w:rsidRPr="00C77C64">
        <w:t>du.mai@eli-beams.eu</w:t>
      </w:r>
    </w:p>
    <w:p w14:paraId="2AC9A98A" w14:textId="22E894A1" w:rsidR="00234ADF" w:rsidRPr="00234ADF" w:rsidRDefault="00234ADF" w:rsidP="00234ADF">
      <w:pPr>
        <w:pStyle w:val="Zkladntext"/>
        <w:rPr>
          <w:lang w:val="en-US" w:eastAsia="en-US"/>
        </w:rPr>
      </w:pPr>
      <w:r>
        <w:rPr>
          <w:lang w:val="en-US" w:eastAsia="en-US"/>
        </w:rPr>
        <w:t>The representatives of the Buyer are also authorized to sing the acceptance protocol and act on behalf of the Buyer with respec</w:t>
      </w:r>
      <w:r w:rsidR="00C77C64">
        <w:rPr>
          <w:lang w:val="en-US" w:eastAsia="en-US"/>
        </w:rPr>
        <w:t>ts to the defects of the Object</w:t>
      </w:r>
      <w:r>
        <w:rPr>
          <w:lang w:val="en-US" w:eastAsia="en-US"/>
        </w:rPr>
        <w:t xml:space="preserve"> of Purchase. </w:t>
      </w:r>
    </w:p>
    <w:p w14:paraId="6A9CCC5A" w14:textId="0C5373B9" w:rsidR="00072153" w:rsidRDefault="00072153" w:rsidP="00E4699B">
      <w:pPr>
        <w:pStyle w:val="Nadpis1"/>
        <w:rPr>
          <w:lang w:val="en-US" w:eastAsia="en-US"/>
        </w:rPr>
      </w:pPr>
      <w:r>
        <w:rPr>
          <w:lang w:val="en-US" w:eastAsia="en-US"/>
        </w:rPr>
        <w:lastRenderedPageBreak/>
        <w:t>export control</w:t>
      </w:r>
    </w:p>
    <w:p w14:paraId="1C588E2F" w14:textId="41A132F8" w:rsidR="00072153" w:rsidRPr="00072153" w:rsidRDefault="00072153" w:rsidP="00072153">
      <w:pPr>
        <w:pStyle w:val="Zkladntext"/>
        <w:rPr>
          <w:lang w:val="en-US" w:eastAsia="en-US"/>
        </w:rPr>
      </w:pPr>
      <w:r w:rsidRPr="00072153">
        <w:rPr>
          <w:lang w:val="en-US" w:eastAsia="en-US"/>
        </w:rPr>
        <w:t xml:space="preserve">Export law of </w:t>
      </w:r>
      <w:r>
        <w:rPr>
          <w:lang w:val="en-US" w:eastAsia="en-US"/>
        </w:rPr>
        <w:t>some</w:t>
      </w:r>
      <w:r w:rsidRPr="00072153">
        <w:rPr>
          <w:lang w:val="en-US" w:eastAsia="en-US"/>
        </w:rPr>
        <w:t xml:space="preserve"> countries may require an end-user statement regarding </w:t>
      </w:r>
      <w:r>
        <w:rPr>
          <w:lang w:val="en-US" w:eastAsia="en-US"/>
        </w:rPr>
        <w:t xml:space="preserve">the </w:t>
      </w:r>
      <w:r w:rsidRPr="00072153">
        <w:rPr>
          <w:lang w:val="en-US" w:eastAsia="en-US"/>
        </w:rPr>
        <w:t>use</w:t>
      </w:r>
      <w:r w:rsidR="00C77C64">
        <w:rPr>
          <w:lang w:val="en-US" w:eastAsia="en-US"/>
        </w:rPr>
        <w:t xml:space="preserve"> of the Object</w:t>
      </w:r>
      <w:r>
        <w:rPr>
          <w:lang w:val="en-US" w:eastAsia="en-US"/>
        </w:rPr>
        <w:t xml:space="preserve"> of Purchase</w:t>
      </w:r>
      <w:r w:rsidRPr="00072153">
        <w:rPr>
          <w:lang w:val="en-US" w:eastAsia="en-US"/>
        </w:rPr>
        <w:t xml:space="preserve"> and may also require an export license. In the event that such items are required, the supply of the </w:t>
      </w:r>
      <w:r>
        <w:rPr>
          <w:lang w:val="en-US" w:eastAsia="en-US"/>
        </w:rPr>
        <w:t>Object of Purchase</w:t>
      </w:r>
      <w:r w:rsidRPr="00072153">
        <w:rPr>
          <w:lang w:val="en-US" w:eastAsia="en-US"/>
        </w:rPr>
        <w:t xml:space="preserve"> is subject to receipt of an end-user statement from the Buyer and approval of application for an export license. The resale of </w:t>
      </w:r>
      <w:r w:rsidR="00C77C64">
        <w:rPr>
          <w:lang w:val="en-US" w:eastAsia="en-US"/>
        </w:rPr>
        <w:t>the Object</w:t>
      </w:r>
      <w:r>
        <w:rPr>
          <w:lang w:val="en-US" w:eastAsia="en-US"/>
        </w:rPr>
        <w:t xml:space="preserve"> of Purchase</w:t>
      </w:r>
      <w:r w:rsidRPr="00072153">
        <w:rPr>
          <w:lang w:val="en-US" w:eastAsia="en-US"/>
        </w:rPr>
        <w:t xml:space="preserve"> is subject to written approval of the Sell</w:t>
      </w:r>
      <w:r>
        <w:rPr>
          <w:lang w:val="en-US" w:eastAsia="en-US"/>
        </w:rPr>
        <w:t>er.</w:t>
      </w:r>
      <w:r w:rsidR="00C77C64">
        <w:rPr>
          <w:lang w:val="en-US" w:eastAsia="en-US"/>
        </w:rPr>
        <w:t xml:space="preserve"> The Buyer shall not deliver the Object</w:t>
      </w:r>
      <w:r>
        <w:rPr>
          <w:lang w:val="en-US" w:eastAsia="en-US"/>
        </w:rPr>
        <w:t xml:space="preserve"> of Purchase</w:t>
      </w:r>
      <w:r w:rsidRPr="00072153">
        <w:rPr>
          <w:lang w:val="en-US" w:eastAsia="en-US"/>
        </w:rPr>
        <w:t xml:space="preserve"> either in part or whole to countries, where such delivery would constitute a violation </w:t>
      </w:r>
      <w:r>
        <w:rPr>
          <w:lang w:val="en-US" w:eastAsia="en-US"/>
        </w:rPr>
        <w:t xml:space="preserve">of the original </w:t>
      </w:r>
      <w:r w:rsidRPr="00072153">
        <w:rPr>
          <w:lang w:val="en-US" w:eastAsia="en-US"/>
        </w:rPr>
        <w:t>country export regulations and/or laws.</w:t>
      </w:r>
    </w:p>
    <w:p w14:paraId="086A27E7" w14:textId="77777777" w:rsidR="00E4699B" w:rsidRPr="00BF276B" w:rsidRDefault="00E4699B" w:rsidP="00E4699B">
      <w:pPr>
        <w:pStyle w:val="Nadpis1"/>
        <w:rPr>
          <w:lang w:val="en-US" w:eastAsia="en-US"/>
        </w:rPr>
      </w:pPr>
      <w:r>
        <w:rPr>
          <w:lang w:val="en-US" w:eastAsia="en-US"/>
        </w:rPr>
        <w:t>special provisions</w:t>
      </w:r>
    </w:p>
    <w:p w14:paraId="1350CD8F" w14:textId="04DF781C" w:rsidR="00E4699B" w:rsidRDefault="00E4699B" w:rsidP="004E0E02">
      <w:pPr>
        <w:widowControl w:val="0"/>
        <w:spacing w:line="276" w:lineRule="auto"/>
        <w:outlineLvl w:val="1"/>
        <w:rPr>
          <w:rFonts w:eastAsia="MS Gothic"/>
          <w:bCs/>
          <w:szCs w:val="26"/>
          <w:lang w:val="en-US" w:eastAsia="en-US"/>
        </w:rPr>
      </w:pPr>
      <w:r w:rsidRPr="00687C28">
        <w:rPr>
          <w:rFonts w:eastAsia="MS Gothic"/>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 Operational Programme Research</w:t>
      </w:r>
      <w:r w:rsidR="008C771D">
        <w:rPr>
          <w:rFonts w:eastAsia="MS Gothic"/>
          <w:bCs/>
          <w:szCs w:val="26"/>
          <w:lang w:val="en-US" w:eastAsia="en-US"/>
        </w:rPr>
        <w:t>,</w:t>
      </w:r>
      <w:r w:rsidRPr="00687C28">
        <w:rPr>
          <w:rFonts w:eastAsia="MS Gothic"/>
          <w:bCs/>
          <w:szCs w:val="26"/>
          <w:lang w:val="en-US" w:eastAsia="en-US"/>
        </w:rPr>
        <w:t xml:space="preserve"> Development </w:t>
      </w:r>
      <w:r w:rsidR="008C771D">
        <w:rPr>
          <w:rFonts w:eastAsia="MS Gothic"/>
          <w:bCs/>
          <w:szCs w:val="26"/>
          <w:lang w:val="en-US" w:eastAsia="en-US"/>
        </w:rPr>
        <w:t>and Education</w:t>
      </w:r>
      <w:r w:rsidRPr="00687C28">
        <w:rPr>
          <w:rFonts w:eastAsia="MS Gothic"/>
          <w:bCs/>
          <w:szCs w:val="26"/>
          <w:lang w:val="en-US" w:eastAsia="en-US"/>
        </w:rPr>
        <w:t xml:space="preserve"> or other control bodies acces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8C771D">
        <w:rPr>
          <w:rFonts w:eastAsia="MS Gothic"/>
          <w:bCs/>
          <w:szCs w:val="26"/>
          <w:lang w:val="en-US" w:eastAsia="en-US"/>
        </w:rPr>
        <w:t>e preserv</w:t>
      </w:r>
      <w:r w:rsidR="00E92C00">
        <w:rPr>
          <w:rFonts w:eastAsia="MS Gothic"/>
          <w:bCs/>
          <w:szCs w:val="26"/>
          <w:lang w:val="en-US" w:eastAsia="en-US"/>
        </w:rPr>
        <w:t>ed until the year 20</w:t>
      </w:r>
      <w:r w:rsidR="00DF1968">
        <w:rPr>
          <w:rFonts w:eastAsia="MS Gothic"/>
          <w:bCs/>
          <w:szCs w:val="26"/>
          <w:lang w:val="en-US" w:eastAsia="en-US"/>
        </w:rPr>
        <w:t>33</w:t>
      </w:r>
      <w:r w:rsidRPr="00BF276B">
        <w:rPr>
          <w:rFonts w:eastAsia="MS Gothic"/>
          <w:bCs/>
          <w:szCs w:val="26"/>
          <w:lang w:val="en-US" w:eastAsia="en-US"/>
        </w:rPr>
        <w:t>.</w:t>
      </w:r>
    </w:p>
    <w:p w14:paraId="2BB1FC38" w14:textId="4EE7AB7E" w:rsidR="004E0E02" w:rsidRDefault="004E0E02" w:rsidP="004E0E02">
      <w:pPr>
        <w:pStyle w:val="Nadpis1"/>
        <w:rPr>
          <w:lang w:val="en-US" w:eastAsia="en-US"/>
        </w:rPr>
      </w:pPr>
      <w:r>
        <w:rPr>
          <w:lang w:val="en-US" w:eastAsia="en-US"/>
        </w:rPr>
        <w:t>publicity</w:t>
      </w:r>
    </w:p>
    <w:p w14:paraId="6625B041" w14:textId="2111C8EF" w:rsidR="004E0E02" w:rsidRPr="004E0E02" w:rsidRDefault="004E0E02" w:rsidP="004E0E02">
      <w:pPr>
        <w:pStyle w:val="Zkladntext"/>
        <w:rPr>
          <w:lang w:val="en-US" w:eastAsia="en-US"/>
        </w:rPr>
      </w:pPr>
      <w:r>
        <w:rPr>
          <w:lang w:val="en-US" w:eastAsia="en-US"/>
        </w:rPr>
        <w:t xml:space="preserve">Parties are aware that this Contract shall be published in the register of contracts in accordance with the </w:t>
      </w:r>
      <w:r w:rsidR="00881A5D">
        <w:rPr>
          <w:lang w:val="en-US" w:eastAsia="en-US"/>
        </w:rPr>
        <w:t>Act no. 340/2015 Coll., on the Register of C</w:t>
      </w:r>
      <w:r w:rsidRPr="004E0E02">
        <w:rPr>
          <w:lang w:val="en-US" w:eastAsia="en-US"/>
        </w:rPr>
        <w:t>ontracts</w:t>
      </w:r>
      <w:r>
        <w:rPr>
          <w:lang w:val="en-US" w:eastAsia="en-US"/>
        </w:rPr>
        <w:t>.</w:t>
      </w:r>
    </w:p>
    <w:p w14:paraId="1DEA9854" w14:textId="77777777" w:rsidR="00E4699B" w:rsidRPr="00BF276B" w:rsidRDefault="00E4699B" w:rsidP="00E4699B">
      <w:pPr>
        <w:pStyle w:val="Nadpis1"/>
        <w:spacing w:before="0"/>
        <w:rPr>
          <w:lang w:val="en-US" w:eastAsia="en-US"/>
        </w:rPr>
      </w:pPr>
      <w:r>
        <w:rPr>
          <w:lang w:val="en-US" w:eastAsia="en-US"/>
        </w:rPr>
        <w:t>Final provisions</w:t>
      </w:r>
    </w:p>
    <w:p w14:paraId="4BE29CE4" w14:textId="2687F3CD" w:rsidR="00E4699B" w:rsidRPr="00BF276B" w:rsidRDefault="00E4699B" w:rsidP="00E4699B">
      <w:pPr>
        <w:pStyle w:val="Nadpis2"/>
        <w:rPr>
          <w:lang w:val="en-US" w:eastAsia="en-US"/>
        </w:rPr>
      </w:pPr>
      <w:r>
        <w:rPr>
          <w:lang w:val="en-US" w:eastAsia="en-US"/>
        </w:rPr>
        <w:t>This Contract is governed by the laws of the Czech Republic, especially by the Civil Code.</w:t>
      </w:r>
      <w:r w:rsidR="00E912C7">
        <w:rPr>
          <w:lang w:val="en-US" w:eastAsia="en-US"/>
        </w:rPr>
        <w:t xml:space="preserve"> </w:t>
      </w:r>
    </w:p>
    <w:p w14:paraId="4FA9B084" w14:textId="77777777" w:rsidR="00E4699B" w:rsidRPr="00BF276B" w:rsidRDefault="00E4699B" w:rsidP="00E4699B">
      <w:pPr>
        <w:pStyle w:val="Nadpis2"/>
        <w:rPr>
          <w:lang w:val="en-US" w:eastAsia="en-US"/>
        </w:rPr>
      </w:pPr>
      <w:r>
        <w:rPr>
          <w:lang w:val="en-US" w:eastAsia="en-US"/>
        </w:rPr>
        <w:t>All disputes arising out of this Contract or out of legal relations connected with this Contract shall be preferable settled by a mutual negotiation. In case that the dispute is not settled within sixty (60) days, such dispute shall be decided by courts of the Czech Republic in the procedure initiated by one of the Parties</w:t>
      </w:r>
      <w:r w:rsidRPr="00BF276B">
        <w:rPr>
          <w:lang w:val="en-US" w:eastAsia="en-US"/>
        </w:rPr>
        <w:t>.</w:t>
      </w:r>
    </w:p>
    <w:p w14:paraId="5590A890" w14:textId="63D759BC"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299F9181" w14:textId="77777777" w:rsidR="00E4699B" w:rsidRPr="00BF276B" w:rsidRDefault="00E4699B" w:rsidP="00E4699B">
      <w:pPr>
        <w:pStyle w:val="Nadpis2"/>
        <w:rPr>
          <w:lang w:val="en-US" w:eastAsia="en-US"/>
        </w:rPr>
      </w:pPr>
      <w:r>
        <w:rPr>
          <w:lang w:val="en-US" w:eastAsia="en-US"/>
        </w:rPr>
        <w:t>All modifications and supplements of this Contract must be in writing.</w:t>
      </w:r>
    </w:p>
    <w:p w14:paraId="62C11696" w14:textId="3F85E6D9"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w:t>
      </w:r>
      <w:r>
        <w:rPr>
          <w:lang w:val="en-US" w:eastAsia="en-US"/>
        </w:rPr>
        <w:lastRenderedPageBreak/>
        <w:t xml:space="preserve">a new provision that is valid and effective and to the maximum possible extent correspond to the original invalid or ineffective provision. </w:t>
      </w:r>
    </w:p>
    <w:p w14:paraId="248C5C60" w14:textId="77777777" w:rsidR="00E4699B" w:rsidRPr="00BF276B" w:rsidRDefault="00E4699B" w:rsidP="00E4699B">
      <w:pPr>
        <w:pStyle w:val="Nadpis2"/>
        <w:rPr>
          <w:lang w:val="en-US" w:eastAsia="en-US"/>
        </w:rPr>
      </w:pPr>
      <w:r>
        <w:rPr>
          <w:lang w:val="en-US" w:eastAsia="en-US"/>
        </w:rPr>
        <w:t>This Contract is executed in four (4) counterparts and every Party shall receive two (2) counterparts.</w:t>
      </w:r>
    </w:p>
    <w:p w14:paraId="37C08739" w14:textId="0C0F7B7A"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 xml:space="preserve">). </w:t>
      </w:r>
      <w:r w:rsidR="009E4F6B">
        <w:rPr>
          <w:lang w:val="en-US" w:eastAsia="en-US"/>
        </w:rPr>
        <w:t>If</w:t>
      </w:r>
      <w:r>
        <w:rPr>
          <w:lang w:val="en-US" w:eastAsia="en-US"/>
        </w:rPr>
        <w:t xml:space="preserve">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w:t>
      </w:r>
      <w:r w:rsidR="009E4F6B">
        <w:rPr>
          <w:lang w:val="en-US" w:eastAsia="en-US"/>
        </w:rPr>
        <w:t xml:space="preserve"> uses the term “Contracting Authority”</w:t>
      </w:r>
      <w:r w:rsidR="007C1A75">
        <w:rPr>
          <w:lang w:val="en-US" w:eastAsia="en-US"/>
        </w:rPr>
        <w:t xml:space="preserve"> or “contracting authority”</w:t>
      </w:r>
      <w:r w:rsidR="009E4F6B">
        <w:rPr>
          <w:lang w:val="en-US" w:eastAsia="en-US"/>
        </w:rPr>
        <w:t xml:space="preserve"> it means Buyer. If </w:t>
      </w:r>
      <w:r w:rsidR="009E4F6B" w:rsidRPr="00163828">
        <w:rPr>
          <w:u w:val="single"/>
          <w:lang w:val="en-US" w:eastAsia="en-US"/>
        </w:rPr>
        <w:t>Annex 1</w:t>
      </w:r>
      <w:r w:rsidR="009E4F6B">
        <w:rPr>
          <w:lang w:val="en-US" w:eastAsia="en-US"/>
        </w:rPr>
        <w:t xml:space="preserve"> (</w:t>
      </w:r>
      <w:r w:rsidR="009E4F6B" w:rsidRPr="00163828">
        <w:rPr>
          <w:i/>
          <w:lang w:val="en-US" w:eastAsia="en-US"/>
        </w:rPr>
        <w:t>Technical Specification</w:t>
      </w:r>
      <w:r w:rsidR="009E4F6B">
        <w:rPr>
          <w:lang w:val="en-US" w:eastAsia="en-US"/>
        </w:rPr>
        <w:t>) uses the term “Supplier”</w:t>
      </w:r>
      <w:r w:rsidR="007C1A75">
        <w:rPr>
          <w:lang w:val="en-US" w:eastAsia="en-US"/>
        </w:rPr>
        <w:t xml:space="preserve"> or “supplier”</w:t>
      </w:r>
      <w:r w:rsidR="009E4F6B">
        <w:rPr>
          <w:lang w:val="en-US" w:eastAsia="en-US"/>
        </w:rPr>
        <w:t xml:space="preserve"> it means Seller</w:t>
      </w:r>
      <w:r>
        <w:rPr>
          <w:lang w:val="en-US" w:eastAsia="en-US"/>
        </w:rPr>
        <w:t>.</w:t>
      </w:r>
    </w:p>
    <w:p w14:paraId="51547489" w14:textId="3482D27B" w:rsidR="00E4699B" w:rsidRPr="00BF276B" w:rsidRDefault="00864555" w:rsidP="00864555">
      <w:pPr>
        <w:pStyle w:val="Nadpis2"/>
        <w:rPr>
          <w:lang w:val="en-US" w:eastAsia="en-US"/>
        </w:rPr>
      </w:pPr>
      <w:r w:rsidRPr="00864555">
        <w:rPr>
          <w:lang w:val="en-US" w:eastAsia="en-US"/>
        </w:rPr>
        <w:t>This Contract shall be valid on the date of the signature of both Parties and effective on the day, on which it was published in the register of contr</w:t>
      </w:r>
      <w:r w:rsidR="004E0E02">
        <w:rPr>
          <w:lang w:val="en-US" w:eastAsia="en-US"/>
        </w:rPr>
        <w:t>acts within the meaning of the A</w:t>
      </w:r>
      <w:r w:rsidRPr="00864555">
        <w:rPr>
          <w:lang w:val="en-US" w:eastAsia="en-US"/>
        </w:rPr>
        <w:t xml:space="preserve">ct </w:t>
      </w:r>
      <w:r w:rsidR="00881A5D">
        <w:rPr>
          <w:lang w:val="en-US" w:eastAsia="en-US"/>
        </w:rPr>
        <w:t>no. 340/2015 Coll., on the Register of C</w:t>
      </w:r>
      <w:r w:rsidRPr="00864555">
        <w:rPr>
          <w:lang w:val="en-US" w:eastAsia="en-US"/>
        </w:rPr>
        <w:t>ontracts</w:t>
      </w:r>
      <w:r w:rsidR="00E4699B" w:rsidRPr="00BF276B">
        <w:rPr>
          <w:lang w:val="en-US" w:eastAsia="en-US"/>
        </w:rPr>
        <w:t>.</w:t>
      </w:r>
    </w:p>
    <w:p w14:paraId="30079F29" w14:textId="77777777" w:rsidR="00E4699B" w:rsidRPr="00BF276B" w:rsidRDefault="00E4699B" w:rsidP="00E4699B">
      <w:pPr>
        <w:widowControl w:val="0"/>
        <w:spacing w:after="0" w:line="240" w:lineRule="auto"/>
        <w:ind w:left="709"/>
        <w:rPr>
          <w:rFonts w:eastAsia="Calibri"/>
          <w:lang w:val="en-US" w:eastAsia="en-US"/>
        </w:rPr>
      </w:pPr>
    </w:p>
    <w:p w14:paraId="2F71B73F" w14:textId="77777777" w:rsidR="00E4699B" w:rsidRPr="00BF276B" w:rsidRDefault="00E4699B" w:rsidP="007C1A75">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14:paraId="388FAD13" w14:textId="77777777" w:rsidR="00E4699B" w:rsidRPr="00BF276B" w:rsidRDefault="00E4699B" w:rsidP="00E4699B">
      <w:pPr>
        <w:widowControl w:val="0"/>
        <w:spacing w:after="60" w:line="276" w:lineRule="auto"/>
        <w:ind w:left="709" w:hanging="709"/>
        <w:rPr>
          <w:rFonts w:eastAsia="Calibri"/>
          <w:szCs w:val="20"/>
          <w:lang w:val="en-US" w:eastAsia="en-US"/>
        </w:rPr>
      </w:pPr>
    </w:p>
    <w:p w14:paraId="7AEF8CC9"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Buyer</w:t>
      </w:r>
    </w:p>
    <w:p w14:paraId="52F907E2"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25CDC927" w14:textId="77777777" w:rsidTr="00DA2F0C">
        <w:tc>
          <w:tcPr>
            <w:tcW w:w="4322" w:type="dxa"/>
            <w:hideMark/>
          </w:tcPr>
          <w:p w14:paraId="36B0558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467B8498" w14:textId="77777777" w:rsidTr="00DA2F0C">
        <w:tc>
          <w:tcPr>
            <w:tcW w:w="4322" w:type="dxa"/>
            <w:hideMark/>
          </w:tcPr>
          <w:p w14:paraId="62AA9DFB" w14:textId="0C735985" w:rsidR="00E4699B" w:rsidRPr="00BF276B" w:rsidRDefault="00E4699B" w:rsidP="00A74E2E">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A74E2E">
              <w:t>RNDr. Michael Prouza, Ph.D.</w:t>
            </w:r>
          </w:p>
        </w:tc>
      </w:tr>
      <w:tr w:rsidR="00E4699B" w:rsidRPr="00BF276B" w14:paraId="48BC8816" w14:textId="77777777" w:rsidTr="00DA2F0C">
        <w:tc>
          <w:tcPr>
            <w:tcW w:w="4322" w:type="dxa"/>
            <w:hideMark/>
          </w:tcPr>
          <w:p w14:paraId="0B9A8FF7"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14:paraId="4391BAEA"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03BD8F1C" w14:textId="77777777" w:rsidR="00E4699B" w:rsidRPr="00BF276B" w:rsidRDefault="00E4699B" w:rsidP="00E4699B">
      <w:pPr>
        <w:widowControl w:val="0"/>
        <w:spacing w:after="60" w:line="276" w:lineRule="auto"/>
        <w:ind w:left="0"/>
        <w:rPr>
          <w:rFonts w:eastAsia="Calibri"/>
          <w:szCs w:val="20"/>
          <w:lang w:val="en-US" w:eastAsia="en-US"/>
        </w:rPr>
      </w:pPr>
    </w:p>
    <w:p w14:paraId="1A27D3DB" w14:textId="77777777" w:rsidR="00E4699B" w:rsidRPr="00BF276B" w:rsidRDefault="00E4699B" w:rsidP="00E4699B">
      <w:pPr>
        <w:widowControl w:val="0"/>
        <w:spacing w:after="60" w:line="276" w:lineRule="auto"/>
        <w:ind w:left="709" w:hanging="709"/>
        <w:rPr>
          <w:rFonts w:eastAsia="Calibri"/>
          <w:b/>
          <w:szCs w:val="20"/>
          <w:lang w:val="en-US" w:eastAsia="en-US"/>
        </w:rPr>
      </w:pPr>
      <w:r>
        <w:rPr>
          <w:rFonts w:eastAsia="Calibri"/>
          <w:b/>
          <w:szCs w:val="20"/>
          <w:lang w:val="en-US" w:eastAsia="en-US"/>
        </w:rPr>
        <w:t>Seller</w:t>
      </w:r>
    </w:p>
    <w:p w14:paraId="04F73242" w14:textId="77777777" w:rsidR="00E4699B" w:rsidRPr="00BF276B" w:rsidRDefault="00E4699B" w:rsidP="00E4699B">
      <w:pPr>
        <w:widowControl w:val="0"/>
        <w:spacing w:after="60" w:line="276" w:lineRule="auto"/>
        <w:ind w:left="709" w:hanging="709"/>
        <w:rPr>
          <w:rFonts w:eastAsia="Calibr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7FF419DD" w14:textId="77777777" w:rsidTr="00DA2F0C">
        <w:tc>
          <w:tcPr>
            <w:tcW w:w="4322" w:type="dxa"/>
            <w:hideMark/>
          </w:tcPr>
          <w:p w14:paraId="1A4FBC3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249CB4C0" w14:textId="77777777" w:rsidTr="00DA2F0C">
        <w:tc>
          <w:tcPr>
            <w:tcW w:w="4322" w:type="dxa"/>
            <w:hideMark/>
          </w:tcPr>
          <w:p w14:paraId="5291209B"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r w:rsidR="00E4699B" w:rsidRPr="00BF276B" w14:paraId="57AEF1F7" w14:textId="77777777" w:rsidTr="00DA2F0C">
        <w:tc>
          <w:tcPr>
            <w:tcW w:w="4322" w:type="dxa"/>
            <w:hideMark/>
          </w:tcPr>
          <w:p w14:paraId="2ACEE672"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w:t>
            </w:r>
          </w:p>
          <w:p w14:paraId="5E6B5BD5"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47F5B714" w14:textId="77777777"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14:paraId="387D5827" w14:textId="77777777"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14:paraId="0DE84A43" w14:textId="77777777"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44AA4" w14:textId="77777777" w:rsidR="003A13CD" w:rsidRDefault="003A13CD" w:rsidP="00B237C7">
      <w:r>
        <w:separator/>
      </w:r>
    </w:p>
  </w:endnote>
  <w:endnote w:type="continuationSeparator" w:id="0">
    <w:p w14:paraId="6E650EFB" w14:textId="77777777" w:rsidR="003A13CD" w:rsidRDefault="003A13CD" w:rsidP="00B237C7">
      <w:r>
        <w:continuationSeparator/>
      </w:r>
    </w:p>
  </w:endnote>
  <w:endnote w:type="continuationNotice" w:id="1">
    <w:p w14:paraId="36B4DA2A" w14:textId="77777777" w:rsidR="003A13CD" w:rsidRDefault="003A13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14:paraId="62A23342" w14:textId="77777777" w:rsidTr="00E55C24">
      <w:tc>
        <w:tcPr>
          <w:tcW w:w="3095" w:type="dxa"/>
          <w:vAlign w:val="center"/>
        </w:tcPr>
        <w:p w14:paraId="671890DC" w14:textId="77777777" w:rsidR="004C627A" w:rsidRDefault="004C627A" w:rsidP="00E55C24">
          <w:pPr>
            <w:pStyle w:val="Zpat"/>
            <w:ind w:left="0"/>
          </w:pPr>
        </w:p>
      </w:tc>
      <w:tc>
        <w:tcPr>
          <w:tcW w:w="3095" w:type="dxa"/>
          <w:vAlign w:val="center"/>
        </w:tcPr>
        <w:p w14:paraId="347A4068" w14:textId="697C2891"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2106CB">
            <w:rPr>
              <w:rStyle w:val="slostrnky"/>
              <w:noProof/>
            </w:rPr>
            <w:t>8</w:t>
          </w:r>
          <w:r>
            <w:rPr>
              <w:rStyle w:val="slostrnky"/>
            </w:rPr>
            <w:fldChar w:fldCharType="end"/>
          </w:r>
          <w:r>
            <w:rPr>
              <w:rStyle w:val="slostrnky"/>
            </w:rPr>
            <w:t xml:space="preserve"> -</w:t>
          </w:r>
        </w:p>
      </w:tc>
      <w:tc>
        <w:tcPr>
          <w:tcW w:w="3096" w:type="dxa"/>
          <w:vAlign w:val="center"/>
        </w:tcPr>
        <w:p w14:paraId="5105B29E" w14:textId="77777777" w:rsidR="004C627A" w:rsidRDefault="004C627A" w:rsidP="00E55C24">
          <w:pPr>
            <w:pStyle w:val="Zpat"/>
            <w:ind w:left="0"/>
            <w:jc w:val="right"/>
          </w:pPr>
        </w:p>
      </w:tc>
    </w:tr>
  </w:tbl>
  <w:p w14:paraId="03955F58" w14:textId="77777777"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AF118" w14:textId="77777777" w:rsidR="003A13CD" w:rsidRDefault="003A13CD" w:rsidP="00B237C7">
      <w:r>
        <w:separator/>
      </w:r>
    </w:p>
  </w:footnote>
  <w:footnote w:type="continuationSeparator" w:id="0">
    <w:p w14:paraId="38C6E5BA" w14:textId="77777777" w:rsidR="003A13CD" w:rsidRDefault="003A13CD" w:rsidP="00B237C7">
      <w:r>
        <w:continuationSeparator/>
      </w:r>
    </w:p>
  </w:footnote>
  <w:footnote w:type="continuationNotice" w:id="1">
    <w:p w14:paraId="481A6C87" w14:textId="77777777" w:rsidR="003A13CD" w:rsidRDefault="003A13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088C" w14:textId="08D07925" w:rsidR="0086287F" w:rsidRDefault="004144D4" w:rsidP="0086287F">
    <w:pPr>
      <w:pStyle w:val="Zhlav"/>
    </w:pPr>
    <w:r>
      <w:rPr>
        <w:noProof/>
        <w:lang w:val="en-US" w:eastAsia="en-US"/>
      </w:rPr>
      <w:drawing>
        <wp:anchor distT="0" distB="0" distL="114300" distR="114300" simplePos="0" relativeHeight="251659264" behindDoc="1" locked="0" layoutInCell="1" allowOverlap="1" wp14:anchorId="40C43019" wp14:editId="4175F6A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DDA99" w14:textId="46DEE02C" w:rsidR="004C627A" w:rsidRDefault="004C627A" w:rsidP="0086287F">
    <w:pPr>
      <w:pStyle w:val="Zhlav"/>
    </w:pPr>
  </w:p>
  <w:p w14:paraId="34C6724F" w14:textId="77777777" w:rsidR="0086287F" w:rsidRDefault="0086287F" w:rsidP="0086287F">
    <w:pPr>
      <w:pStyle w:val="Zhlav"/>
    </w:pPr>
  </w:p>
  <w:p w14:paraId="4C694BDD" w14:textId="77777777"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3"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89B44BF"/>
    <w:multiLevelType w:val="multilevel"/>
    <w:tmpl w:val="6074DB1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6"/>
  </w:num>
  <w:num w:numId="4">
    <w:abstractNumId w:val="14"/>
  </w:num>
  <w:num w:numId="5">
    <w:abstractNumId w:val="6"/>
  </w:num>
  <w:num w:numId="6">
    <w:abstractNumId w:val="3"/>
  </w:num>
  <w:num w:numId="7">
    <w:abstractNumId w:val="5"/>
  </w:num>
  <w:num w:numId="8">
    <w:abstractNumId w:val="10"/>
  </w:num>
  <w:num w:numId="9">
    <w:abstractNumId w:val="2"/>
  </w:num>
  <w:num w:numId="10">
    <w:abstractNumId w:val="7"/>
  </w:num>
  <w:num w:numId="11">
    <w:abstractNumId w:val="13"/>
  </w:num>
  <w:num w:numId="12">
    <w:abstractNumId w:val="11"/>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3"/>
    <w:lvlOverride w:ilvl="0">
      <w:startOverride w:val="1"/>
    </w:lvlOverride>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12"/>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21AB"/>
    <w:rsid w:val="0000353A"/>
    <w:rsid w:val="000056B1"/>
    <w:rsid w:val="00006032"/>
    <w:rsid w:val="000212BD"/>
    <w:rsid w:val="00022C8C"/>
    <w:rsid w:val="00024B3D"/>
    <w:rsid w:val="000261FD"/>
    <w:rsid w:val="00032294"/>
    <w:rsid w:val="00032B6D"/>
    <w:rsid w:val="00045E92"/>
    <w:rsid w:val="000463AA"/>
    <w:rsid w:val="0005236E"/>
    <w:rsid w:val="00052CD6"/>
    <w:rsid w:val="00053251"/>
    <w:rsid w:val="0005364F"/>
    <w:rsid w:val="000603DB"/>
    <w:rsid w:val="00061061"/>
    <w:rsid w:val="00065965"/>
    <w:rsid w:val="000703B4"/>
    <w:rsid w:val="00071E71"/>
    <w:rsid w:val="00072153"/>
    <w:rsid w:val="000722A5"/>
    <w:rsid w:val="00074435"/>
    <w:rsid w:val="0007498C"/>
    <w:rsid w:val="00076DDB"/>
    <w:rsid w:val="00080A1F"/>
    <w:rsid w:val="00081497"/>
    <w:rsid w:val="00084B82"/>
    <w:rsid w:val="0008745F"/>
    <w:rsid w:val="00087A02"/>
    <w:rsid w:val="000938FC"/>
    <w:rsid w:val="000949E8"/>
    <w:rsid w:val="00097890"/>
    <w:rsid w:val="000A1D10"/>
    <w:rsid w:val="000A62E7"/>
    <w:rsid w:val="000A7480"/>
    <w:rsid w:val="000B2219"/>
    <w:rsid w:val="000B252F"/>
    <w:rsid w:val="000B313B"/>
    <w:rsid w:val="000B40E9"/>
    <w:rsid w:val="000B7CF1"/>
    <w:rsid w:val="000C1976"/>
    <w:rsid w:val="000C349F"/>
    <w:rsid w:val="000C547D"/>
    <w:rsid w:val="000D73B4"/>
    <w:rsid w:val="000E1722"/>
    <w:rsid w:val="000E1C8D"/>
    <w:rsid w:val="000E1CC2"/>
    <w:rsid w:val="000E2B2C"/>
    <w:rsid w:val="000E4772"/>
    <w:rsid w:val="000F55F1"/>
    <w:rsid w:val="000F7156"/>
    <w:rsid w:val="00102622"/>
    <w:rsid w:val="0010516C"/>
    <w:rsid w:val="001054C6"/>
    <w:rsid w:val="0011092C"/>
    <w:rsid w:val="00112F7C"/>
    <w:rsid w:val="00114637"/>
    <w:rsid w:val="0011666B"/>
    <w:rsid w:val="001175BE"/>
    <w:rsid w:val="00120B84"/>
    <w:rsid w:val="0012594C"/>
    <w:rsid w:val="001323D2"/>
    <w:rsid w:val="0013285A"/>
    <w:rsid w:val="0014305F"/>
    <w:rsid w:val="00152FEA"/>
    <w:rsid w:val="00155FA7"/>
    <w:rsid w:val="00156B33"/>
    <w:rsid w:val="001571BE"/>
    <w:rsid w:val="00160814"/>
    <w:rsid w:val="00161616"/>
    <w:rsid w:val="00163828"/>
    <w:rsid w:val="00163F43"/>
    <w:rsid w:val="00164E9F"/>
    <w:rsid w:val="001650E5"/>
    <w:rsid w:val="00165EA0"/>
    <w:rsid w:val="00165EB8"/>
    <w:rsid w:val="00166CFD"/>
    <w:rsid w:val="0017078D"/>
    <w:rsid w:val="0017371F"/>
    <w:rsid w:val="0017378B"/>
    <w:rsid w:val="00177409"/>
    <w:rsid w:val="00177E9D"/>
    <w:rsid w:val="00180A33"/>
    <w:rsid w:val="00180F67"/>
    <w:rsid w:val="0018122C"/>
    <w:rsid w:val="0018200D"/>
    <w:rsid w:val="00184459"/>
    <w:rsid w:val="00187A26"/>
    <w:rsid w:val="00190726"/>
    <w:rsid w:val="0019344C"/>
    <w:rsid w:val="00194D9A"/>
    <w:rsid w:val="00195CFB"/>
    <w:rsid w:val="0019651F"/>
    <w:rsid w:val="00196E3F"/>
    <w:rsid w:val="001A1EEF"/>
    <w:rsid w:val="001A3AE3"/>
    <w:rsid w:val="001A4A2D"/>
    <w:rsid w:val="001A66E0"/>
    <w:rsid w:val="001B076C"/>
    <w:rsid w:val="001B222F"/>
    <w:rsid w:val="001B60F3"/>
    <w:rsid w:val="001B63A4"/>
    <w:rsid w:val="001C46F5"/>
    <w:rsid w:val="001C4FD3"/>
    <w:rsid w:val="001C6EFF"/>
    <w:rsid w:val="001D2A21"/>
    <w:rsid w:val="001D5833"/>
    <w:rsid w:val="001E053A"/>
    <w:rsid w:val="001E07C8"/>
    <w:rsid w:val="001E31D8"/>
    <w:rsid w:val="001F0C41"/>
    <w:rsid w:val="001F3771"/>
    <w:rsid w:val="001F3D1D"/>
    <w:rsid w:val="00202791"/>
    <w:rsid w:val="0020519E"/>
    <w:rsid w:val="002106CB"/>
    <w:rsid w:val="0021083B"/>
    <w:rsid w:val="002116E3"/>
    <w:rsid w:val="00212F80"/>
    <w:rsid w:val="002174BC"/>
    <w:rsid w:val="002240BD"/>
    <w:rsid w:val="002259FE"/>
    <w:rsid w:val="00232F15"/>
    <w:rsid w:val="00234ADF"/>
    <w:rsid w:val="00241368"/>
    <w:rsid w:val="0024495F"/>
    <w:rsid w:val="00245567"/>
    <w:rsid w:val="0024732B"/>
    <w:rsid w:val="002519C4"/>
    <w:rsid w:val="00263999"/>
    <w:rsid w:val="0026493C"/>
    <w:rsid w:val="00266303"/>
    <w:rsid w:val="00267FE7"/>
    <w:rsid w:val="002705D2"/>
    <w:rsid w:val="0027106E"/>
    <w:rsid w:val="002732C0"/>
    <w:rsid w:val="00274F28"/>
    <w:rsid w:val="00275F13"/>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50BE"/>
    <w:rsid w:val="002C78CE"/>
    <w:rsid w:val="002C7C8D"/>
    <w:rsid w:val="002D63B9"/>
    <w:rsid w:val="002E1332"/>
    <w:rsid w:val="002E1AE9"/>
    <w:rsid w:val="002F3DC3"/>
    <w:rsid w:val="002F4A0E"/>
    <w:rsid w:val="00301D8D"/>
    <w:rsid w:val="003029C1"/>
    <w:rsid w:val="003041F7"/>
    <w:rsid w:val="0030583D"/>
    <w:rsid w:val="00306E7C"/>
    <w:rsid w:val="00312A0A"/>
    <w:rsid w:val="0031453C"/>
    <w:rsid w:val="00315B00"/>
    <w:rsid w:val="00320CE0"/>
    <w:rsid w:val="00321CE4"/>
    <w:rsid w:val="00324BD0"/>
    <w:rsid w:val="0033288C"/>
    <w:rsid w:val="00350501"/>
    <w:rsid w:val="0035105D"/>
    <w:rsid w:val="00351157"/>
    <w:rsid w:val="003545FC"/>
    <w:rsid w:val="00354634"/>
    <w:rsid w:val="00354930"/>
    <w:rsid w:val="00360275"/>
    <w:rsid w:val="003639AF"/>
    <w:rsid w:val="00365860"/>
    <w:rsid w:val="003711B6"/>
    <w:rsid w:val="003743D4"/>
    <w:rsid w:val="0037513E"/>
    <w:rsid w:val="003767F4"/>
    <w:rsid w:val="00377222"/>
    <w:rsid w:val="00377457"/>
    <w:rsid w:val="0038268E"/>
    <w:rsid w:val="00382B55"/>
    <w:rsid w:val="00385FF1"/>
    <w:rsid w:val="00387530"/>
    <w:rsid w:val="0039028A"/>
    <w:rsid w:val="00390BE4"/>
    <w:rsid w:val="00394656"/>
    <w:rsid w:val="003A13CD"/>
    <w:rsid w:val="003A174A"/>
    <w:rsid w:val="003A3333"/>
    <w:rsid w:val="003A629B"/>
    <w:rsid w:val="003B405C"/>
    <w:rsid w:val="003B513D"/>
    <w:rsid w:val="003B5616"/>
    <w:rsid w:val="003B649B"/>
    <w:rsid w:val="003B6A78"/>
    <w:rsid w:val="003C17A8"/>
    <w:rsid w:val="003C4CBB"/>
    <w:rsid w:val="003D1668"/>
    <w:rsid w:val="003D4470"/>
    <w:rsid w:val="003D4B4E"/>
    <w:rsid w:val="003D4E6A"/>
    <w:rsid w:val="003F0F40"/>
    <w:rsid w:val="003F2155"/>
    <w:rsid w:val="003F61B9"/>
    <w:rsid w:val="003F68A6"/>
    <w:rsid w:val="003F7141"/>
    <w:rsid w:val="00402344"/>
    <w:rsid w:val="0040715C"/>
    <w:rsid w:val="00413B19"/>
    <w:rsid w:val="004144D4"/>
    <w:rsid w:val="004159A1"/>
    <w:rsid w:val="00424202"/>
    <w:rsid w:val="004268C6"/>
    <w:rsid w:val="00437130"/>
    <w:rsid w:val="0043727B"/>
    <w:rsid w:val="00441B10"/>
    <w:rsid w:val="00444835"/>
    <w:rsid w:val="00453647"/>
    <w:rsid w:val="00453DCC"/>
    <w:rsid w:val="00455AD0"/>
    <w:rsid w:val="0046198B"/>
    <w:rsid w:val="004647BA"/>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0E02"/>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2248"/>
    <w:rsid w:val="005360C7"/>
    <w:rsid w:val="0053751C"/>
    <w:rsid w:val="00541998"/>
    <w:rsid w:val="00541FD7"/>
    <w:rsid w:val="00543549"/>
    <w:rsid w:val="00544606"/>
    <w:rsid w:val="00550CD9"/>
    <w:rsid w:val="00551898"/>
    <w:rsid w:val="00551A23"/>
    <w:rsid w:val="00551F96"/>
    <w:rsid w:val="005556BF"/>
    <w:rsid w:val="0055665F"/>
    <w:rsid w:val="00566093"/>
    <w:rsid w:val="0056757C"/>
    <w:rsid w:val="00571D53"/>
    <w:rsid w:val="005720C2"/>
    <w:rsid w:val="005749ED"/>
    <w:rsid w:val="00575B4F"/>
    <w:rsid w:val="005763DE"/>
    <w:rsid w:val="00577AE6"/>
    <w:rsid w:val="00583939"/>
    <w:rsid w:val="00595656"/>
    <w:rsid w:val="005A78F6"/>
    <w:rsid w:val="005A798A"/>
    <w:rsid w:val="005B25F2"/>
    <w:rsid w:val="005C02E9"/>
    <w:rsid w:val="005C7C64"/>
    <w:rsid w:val="005D2D0E"/>
    <w:rsid w:val="005E2619"/>
    <w:rsid w:val="005E3067"/>
    <w:rsid w:val="005E6922"/>
    <w:rsid w:val="005F209A"/>
    <w:rsid w:val="005F2863"/>
    <w:rsid w:val="005F2D5E"/>
    <w:rsid w:val="005F4AE0"/>
    <w:rsid w:val="00602557"/>
    <w:rsid w:val="00603699"/>
    <w:rsid w:val="006059EB"/>
    <w:rsid w:val="00612930"/>
    <w:rsid w:val="0061341C"/>
    <w:rsid w:val="006142E1"/>
    <w:rsid w:val="00615585"/>
    <w:rsid w:val="00623AC1"/>
    <w:rsid w:val="00627703"/>
    <w:rsid w:val="00630B1B"/>
    <w:rsid w:val="00632FEA"/>
    <w:rsid w:val="006366E4"/>
    <w:rsid w:val="00636DA6"/>
    <w:rsid w:val="006431C6"/>
    <w:rsid w:val="00644EF8"/>
    <w:rsid w:val="006474BA"/>
    <w:rsid w:val="006513E4"/>
    <w:rsid w:val="00652C10"/>
    <w:rsid w:val="00653346"/>
    <w:rsid w:val="00655575"/>
    <w:rsid w:val="006600C6"/>
    <w:rsid w:val="006633AF"/>
    <w:rsid w:val="00666BC3"/>
    <w:rsid w:val="00670E0A"/>
    <w:rsid w:val="00672178"/>
    <w:rsid w:val="0067561B"/>
    <w:rsid w:val="0067656D"/>
    <w:rsid w:val="00677DFF"/>
    <w:rsid w:val="006803A2"/>
    <w:rsid w:val="00684F2E"/>
    <w:rsid w:val="0069332A"/>
    <w:rsid w:val="0069606B"/>
    <w:rsid w:val="006A5D98"/>
    <w:rsid w:val="006B76CC"/>
    <w:rsid w:val="006C2B4E"/>
    <w:rsid w:val="006C2FC0"/>
    <w:rsid w:val="006C42D5"/>
    <w:rsid w:val="006D011B"/>
    <w:rsid w:val="006D07B0"/>
    <w:rsid w:val="006D3C93"/>
    <w:rsid w:val="006D4A51"/>
    <w:rsid w:val="006E1461"/>
    <w:rsid w:val="006E4ADA"/>
    <w:rsid w:val="006E5489"/>
    <w:rsid w:val="006F544D"/>
    <w:rsid w:val="0070513A"/>
    <w:rsid w:val="0071294E"/>
    <w:rsid w:val="00715957"/>
    <w:rsid w:val="007206D0"/>
    <w:rsid w:val="00721716"/>
    <w:rsid w:val="00722526"/>
    <w:rsid w:val="00722DB2"/>
    <w:rsid w:val="00726A76"/>
    <w:rsid w:val="00727736"/>
    <w:rsid w:val="00742E90"/>
    <w:rsid w:val="00743224"/>
    <w:rsid w:val="00745CE1"/>
    <w:rsid w:val="007465AE"/>
    <w:rsid w:val="00746A42"/>
    <w:rsid w:val="00746FDD"/>
    <w:rsid w:val="007524DF"/>
    <w:rsid w:val="007552DD"/>
    <w:rsid w:val="00755FCA"/>
    <w:rsid w:val="0076043D"/>
    <w:rsid w:val="007721F0"/>
    <w:rsid w:val="00773114"/>
    <w:rsid w:val="00775990"/>
    <w:rsid w:val="00775FCE"/>
    <w:rsid w:val="00777D89"/>
    <w:rsid w:val="00780FAA"/>
    <w:rsid w:val="00782D9D"/>
    <w:rsid w:val="00785E82"/>
    <w:rsid w:val="00795B68"/>
    <w:rsid w:val="007A3A9F"/>
    <w:rsid w:val="007A5F23"/>
    <w:rsid w:val="007A610F"/>
    <w:rsid w:val="007C082F"/>
    <w:rsid w:val="007C0831"/>
    <w:rsid w:val="007C1A75"/>
    <w:rsid w:val="007C6F8B"/>
    <w:rsid w:val="007D2393"/>
    <w:rsid w:val="007D6313"/>
    <w:rsid w:val="007E6E11"/>
    <w:rsid w:val="007F0D3E"/>
    <w:rsid w:val="007F3E8D"/>
    <w:rsid w:val="007F6E6C"/>
    <w:rsid w:val="00802189"/>
    <w:rsid w:val="00810056"/>
    <w:rsid w:val="00812FA2"/>
    <w:rsid w:val="00814881"/>
    <w:rsid w:val="00815755"/>
    <w:rsid w:val="00821B1B"/>
    <w:rsid w:val="0082245B"/>
    <w:rsid w:val="00826113"/>
    <w:rsid w:val="00826A9D"/>
    <w:rsid w:val="00826AAE"/>
    <w:rsid w:val="00827DDB"/>
    <w:rsid w:val="0083471A"/>
    <w:rsid w:val="0083544D"/>
    <w:rsid w:val="008365C3"/>
    <w:rsid w:val="008423B7"/>
    <w:rsid w:val="00843D67"/>
    <w:rsid w:val="00847B4F"/>
    <w:rsid w:val="00847E24"/>
    <w:rsid w:val="00851E20"/>
    <w:rsid w:val="00855CFD"/>
    <w:rsid w:val="00855FDE"/>
    <w:rsid w:val="00857EC8"/>
    <w:rsid w:val="0086000F"/>
    <w:rsid w:val="008623F0"/>
    <w:rsid w:val="0086287F"/>
    <w:rsid w:val="008641C7"/>
    <w:rsid w:val="00864555"/>
    <w:rsid w:val="0086558D"/>
    <w:rsid w:val="00880458"/>
    <w:rsid w:val="00881A5D"/>
    <w:rsid w:val="00882463"/>
    <w:rsid w:val="00886F1E"/>
    <w:rsid w:val="0089020A"/>
    <w:rsid w:val="0089417F"/>
    <w:rsid w:val="008960C1"/>
    <w:rsid w:val="008A01FC"/>
    <w:rsid w:val="008A0720"/>
    <w:rsid w:val="008A34A5"/>
    <w:rsid w:val="008A5804"/>
    <w:rsid w:val="008A5D32"/>
    <w:rsid w:val="008B04DE"/>
    <w:rsid w:val="008B24B7"/>
    <w:rsid w:val="008B4EC7"/>
    <w:rsid w:val="008B5380"/>
    <w:rsid w:val="008B6CD1"/>
    <w:rsid w:val="008C04C2"/>
    <w:rsid w:val="008C3774"/>
    <w:rsid w:val="008C5D4C"/>
    <w:rsid w:val="008C6B3D"/>
    <w:rsid w:val="008C714A"/>
    <w:rsid w:val="008C771D"/>
    <w:rsid w:val="008D2997"/>
    <w:rsid w:val="008D6C46"/>
    <w:rsid w:val="008E098A"/>
    <w:rsid w:val="008F11C8"/>
    <w:rsid w:val="008F346C"/>
    <w:rsid w:val="009025B9"/>
    <w:rsid w:val="00910F1E"/>
    <w:rsid w:val="0092592A"/>
    <w:rsid w:val="00926288"/>
    <w:rsid w:val="00931497"/>
    <w:rsid w:val="00931B6A"/>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B0DAB"/>
    <w:rsid w:val="009B7AF1"/>
    <w:rsid w:val="009B7EB7"/>
    <w:rsid w:val="009C0DD6"/>
    <w:rsid w:val="009D5CD9"/>
    <w:rsid w:val="009E1C24"/>
    <w:rsid w:val="009E2DC4"/>
    <w:rsid w:val="009E2EAC"/>
    <w:rsid w:val="009E3BFD"/>
    <w:rsid w:val="009E4F6B"/>
    <w:rsid w:val="009F0A02"/>
    <w:rsid w:val="009F13F3"/>
    <w:rsid w:val="009F1ABF"/>
    <w:rsid w:val="009F3306"/>
    <w:rsid w:val="009F5199"/>
    <w:rsid w:val="00A0358F"/>
    <w:rsid w:val="00A03EC2"/>
    <w:rsid w:val="00A109B9"/>
    <w:rsid w:val="00A13302"/>
    <w:rsid w:val="00A2256D"/>
    <w:rsid w:val="00A2536F"/>
    <w:rsid w:val="00A41890"/>
    <w:rsid w:val="00A43C65"/>
    <w:rsid w:val="00A450C8"/>
    <w:rsid w:val="00A4573E"/>
    <w:rsid w:val="00A46086"/>
    <w:rsid w:val="00A50DE5"/>
    <w:rsid w:val="00A520CB"/>
    <w:rsid w:val="00A53538"/>
    <w:rsid w:val="00A53D34"/>
    <w:rsid w:val="00A54D78"/>
    <w:rsid w:val="00A562A7"/>
    <w:rsid w:val="00A56575"/>
    <w:rsid w:val="00A57787"/>
    <w:rsid w:val="00A60B57"/>
    <w:rsid w:val="00A61CCD"/>
    <w:rsid w:val="00A64C71"/>
    <w:rsid w:val="00A700D8"/>
    <w:rsid w:val="00A74E2E"/>
    <w:rsid w:val="00A75670"/>
    <w:rsid w:val="00A81EF8"/>
    <w:rsid w:val="00A837A5"/>
    <w:rsid w:val="00A96632"/>
    <w:rsid w:val="00AA0266"/>
    <w:rsid w:val="00AA3506"/>
    <w:rsid w:val="00AA7947"/>
    <w:rsid w:val="00AB1441"/>
    <w:rsid w:val="00AB2226"/>
    <w:rsid w:val="00AB4F65"/>
    <w:rsid w:val="00AB6446"/>
    <w:rsid w:val="00AC64C2"/>
    <w:rsid w:val="00AC7231"/>
    <w:rsid w:val="00AC75FC"/>
    <w:rsid w:val="00AD11CE"/>
    <w:rsid w:val="00AD1749"/>
    <w:rsid w:val="00AD6034"/>
    <w:rsid w:val="00AD6533"/>
    <w:rsid w:val="00AE42DC"/>
    <w:rsid w:val="00AF04AB"/>
    <w:rsid w:val="00AF4414"/>
    <w:rsid w:val="00AF65A3"/>
    <w:rsid w:val="00AF6A28"/>
    <w:rsid w:val="00B01CF2"/>
    <w:rsid w:val="00B04309"/>
    <w:rsid w:val="00B110A6"/>
    <w:rsid w:val="00B157BF"/>
    <w:rsid w:val="00B237C7"/>
    <w:rsid w:val="00B25321"/>
    <w:rsid w:val="00B30353"/>
    <w:rsid w:val="00B36731"/>
    <w:rsid w:val="00B36EB0"/>
    <w:rsid w:val="00B373DA"/>
    <w:rsid w:val="00B4363E"/>
    <w:rsid w:val="00B55FF0"/>
    <w:rsid w:val="00B60B1C"/>
    <w:rsid w:val="00B60CCF"/>
    <w:rsid w:val="00B64832"/>
    <w:rsid w:val="00B66ECE"/>
    <w:rsid w:val="00B72C93"/>
    <w:rsid w:val="00B74DCA"/>
    <w:rsid w:val="00B827FA"/>
    <w:rsid w:val="00B82947"/>
    <w:rsid w:val="00B82D55"/>
    <w:rsid w:val="00B865B4"/>
    <w:rsid w:val="00B912AD"/>
    <w:rsid w:val="00B929E0"/>
    <w:rsid w:val="00B92D4D"/>
    <w:rsid w:val="00B96095"/>
    <w:rsid w:val="00BA4043"/>
    <w:rsid w:val="00BA47FF"/>
    <w:rsid w:val="00BA6041"/>
    <w:rsid w:val="00BA630E"/>
    <w:rsid w:val="00BA6870"/>
    <w:rsid w:val="00BA6E04"/>
    <w:rsid w:val="00BA745F"/>
    <w:rsid w:val="00BB6181"/>
    <w:rsid w:val="00BC2A25"/>
    <w:rsid w:val="00BD0890"/>
    <w:rsid w:val="00BD1860"/>
    <w:rsid w:val="00BD1EBA"/>
    <w:rsid w:val="00BD7951"/>
    <w:rsid w:val="00BF276B"/>
    <w:rsid w:val="00BF6CEB"/>
    <w:rsid w:val="00C00590"/>
    <w:rsid w:val="00C00DDD"/>
    <w:rsid w:val="00C00FF3"/>
    <w:rsid w:val="00C01298"/>
    <w:rsid w:val="00C02459"/>
    <w:rsid w:val="00C02B9D"/>
    <w:rsid w:val="00C02E56"/>
    <w:rsid w:val="00C04DBD"/>
    <w:rsid w:val="00C06627"/>
    <w:rsid w:val="00C0681E"/>
    <w:rsid w:val="00C119D8"/>
    <w:rsid w:val="00C11A1A"/>
    <w:rsid w:val="00C125F2"/>
    <w:rsid w:val="00C13B27"/>
    <w:rsid w:val="00C153A5"/>
    <w:rsid w:val="00C16CD5"/>
    <w:rsid w:val="00C170A7"/>
    <w:rsid w:val="00C2495F"/>
    <w:rsid w:val="00C363A2"/>
    <w:rsid w:val="00C45165"/>
    <w:rsid w:val="00C45BA6"/>
    <w:rsid w:val="00C50DF7"/>
    <w:rsid w:val="00C62651"/>
    <w:rsid w:val="00C66A37"/>
    <w:rsid w:val="00C713E1"/>
    <w:rsid w:val="00C76938"/>
    <w:rsid w:val="00C77C64"/>
    <w:rsid w:val="00C77FE6"/>
    <w:rsid w:val="00C951BE"/>
    <w:rsid w:val="00CA7F74"/>
    <w:rsid w:val="00CB1FE9"/>
    <w:rsid w:val="00CB63C1"/>
    <w:rsid w:val="00CB6C13"/>
    <w:rsid w:val="00CC125C"/>
    <w:rsid w:val="00CC133B"/>
    <w:rsid w:val="00CC30FF"/>
    <w:rsid w:val="00CC3E07"/>
    <w:rsid w:val="00CD7032"/>
    <w:rsid w:val="00CE0AF4"/>
    <w:rsid w:val="00CE0ECF"/>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51AEC"/>
    <w:rsid w:val="00D529BA"/>
    <w:rsid w:val="00D53329"/>
    <w:rsid w:val="00D5441E"/>
    <w:rsid w:val="00D545A1"/>
    <w:rsid w:val="00D60C12"/>
    <w:rsid w:val="00D6593A"/>
    <w:rsid w:val="00D72791"/>
    <w:rsid w:val="00D75F26"/>
    <w:rsid w:val="00D76FD9"/>
    <w:rsid w:val="00D77ACE"/>
    <w:rsid w:val="00D81B14"/>
    <w:rsid w:val="00D949BC"/>
    <w:rsid w:val="00D95FED"/>
    <w:rsid w:val="00D965E0"/>
    <w:rsid w:val="00DA094B"/>
    <w:rsid w:val="00DA0E68"/>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4B97"/>
    <w:rsid w:val="00DE5653"/>
    <w:rsid w:val="00DE56F3"/>
    <w:rsid w:val="00DF1968"/>
    <w:rsid w:val="00DF42CC"/>
    <w:rsid w:val="00E01B1E"/>
    <w:rsid w:val="00E04858"/>
    <w:rsid w:val="00E04ACC"/>
    <w:rsid w:val="00E05742"/>
    <w:rsid w:val="00E10AC7"/>
    <w:rsid w:val="00E252C4"/>
    <w:rsid w:val="00E270B2"/>
    <w:rsid w:val="00E274C4"/>
    <w:rsid w:val="00E328D2"/>
    <w:rsid w:val="00E36CCC"/>
    <w:rsid w:val="00E37F46"/>
    <w:rsid w:val="00E40813"/>
    <w:rsid w:val="00E415BB"/>
    <w:rsid w:val="00E44F9B"/>
    <w:rsid w:val="00E46252"/>
    <w:rsid w:val="00E466CA"/>
    <w:rsid w:val="00E4699B"/>
    <w:rsid w:val="00E52BBA"/>
    <w:rsid w:val="00E549CE"/>
    <w:rsid w:val="00E55AAB"/>
    <w:rsid w:val="00E55C24"/>
    <w:rsid w:val="00E5722C"/>
    <w:rsid w:val="00E57D62"/>
    <w:rsid w:val="00E603E7"/>
    <w:rsid w:val="00E6592B"/>
    <w:rsid w:val="00E85DC7"/>
    <w:rsid w:val="00E868E4"/>
    <w:rsid w:val="00E912C7"/>
    <w:rsid w:val="00E92C00"/>
    <w:rsid w:val="00E92E4F"/>
    <w:rsid w:val="00E94E47"/>
    <w:rsid w:val="00E955CA"/>
    <w:rsid w:val="00EA531A"/>
    <w:rsid w:val="00EA6D4E"/>
    <w:rsid w:val="00EB07C2"/>
    <w:rsid w:val="00EB1711"/>
    <w:rsid w:val="00EB5A04"/>
    <w:rsid w:val="00EC189E"/>
    <w:rsid w:val="00EC19C8"/>
    <w:rsid w:val="00ED2613"/>
    <w:rsid w:val="00EE0ABF"/>
    <w:rsid w:val="00EE3539"/>
    <w:rsid w:val="00EE3A63"/>
    <w:rsid w:val="00EE633A"/>
    <w:rsid w:val="00EE65B5"/>
    <w:rsid w:val="00EF3B25"/>
    <w:rsid w:val="00EF3E34"/>
    <w:rsid w:val="00EF58F1"/>
    <w:rsid w:val="00F004A5"/>
    <w:rsid w:val="00F03A50"/>
    <w:rsid w:val="00F048E0"/>
    <w:rsid w:val="00F04E73"/>
    <w:rsid w:val="00F11DAB"/>
    <w:rsid w:val="00F151A4"/>
    <w:rsid w:val="00F1553C"/>
    <w:rsid w:val="00F235B7"/>
    <w:rsid w:val="00F26D8A"/>
    <w:rsid w:val="00F27157"/>
    <w:rsid w:val="00F34396"/>
    <w:rsid w:val="00F35FB9"/>
    <w:rsid w:val="00F44425"/>
    <w:rsid w:val="00F57F8C"/>
    <w:rsid w:val="00F6316C"/>
    <w:rsid w:val="00F652F2"/>
    <w:rsid w:val="00F67694"/>
    <w:rsid w:val="00F713C7"/>
    <w:rsid w:val="00F804A5"/>
    <w:rsid w:val="00F8231F"/>
    <w:rsid w:val="00F8319A"/>
    <w:rsid w:val="00F85F91"/>
    <w:rsid w:val="00F932AE"/>
    <w:rsid w:val="00F97AE4"/>
    <w:rsid w:val="00FA0890"/>
    <w:rsid w:val="00FA2014"/>
    <w:rsid w:val="00FA59BE"/>
    <w:rsid w:val="00FB4460"/>
    <w:rsid w:val="00FC4F7D"/>
    <w:rsid w:val="00FC69A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A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88C54-31C9-4396-AD2A-A4AF32D2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2620</Words>
  <Characters>14934</Characters>
  <Application>Microsoft Office Word</Application>
  <DocSecurity>0</DocSecurity>
  <Lines>124</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17519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2020-08-27T12:46:00Z</dcterms:created>
  <dcterms:modified xsi:type="dcterms:W3CDTF">2020-08-27T12:46:00Z</dcterms:modified>
</cp:coreProperties>
</file>